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F1" w:rsidRPr="00EE7FF1" w:rsidRDefault="00EE7FF1" w:rsidP="00EE7FF1">
      <w:pPr>
        <w:rPr>
          <w:rFonts w:eastAsia="Calibri"/>
          <w:i/>
          <w:iCs/>
          <w:sz w:val="28"/>
          <w:szCs w:val="28"/>
          <w:lang w:eastAsia="en-US"/>
        </w:rPr>
      </w:pPr>
      <w:r w:rsidRPr="00EE7FF1">
        <w:rPr>
          <w:rFonts w:eastAsia="Calibri"/>
          <w:i/>
          <w:iCs/>
          <w:sz w:val="28"/>
          <w:szCs w:val="28"/>
          <w:lang w:eastAsia="en-US"/>
        </w:rPr>
        <w:t>«О противопожарной безопасности</w:t>
      </w:r>
    </w:p>
    <w:p w:rsidR="00EE7FF1" w:rsidRPr="00EE7FF1" w:rsidRDefault="00EE7FF1" w:rsidP="00EE7FF1">
      <w:pPr>
        <w:rPr>
          <w:rFonts w:eastAsia="Calibri"/>
          <w:i/>
          <w:iCs/>
          <w:sz w:val="28"/>
          <w:szCs w:val="28"/>
          <w:lang w:eastAsia="en-US"/>
        </w:rPr>
      </w:pPr>
      <w:r w:rsidRPr="00EE7FF1">
        <w:rPr>
          <w:rFonts w:eastAsia="Calibri"/>
          <w:i/>
          <w:iCs/>
          <w:sz w:val="28"/>
          <w:szCs w:val="28"/>
          <w:lang w:eastAsia="en-US"/>
        </w:rPr>
        <w:t>на землях сельскохозяйственного назначения»</w:t>
      </w:r>
    </w:p>
    <w:p w:rsidR="00F664C3" w:rsidRDefault="00F664C3" w:rsidP="00F664C3">
      <w:pPr>
        <w:jc w:val="center"/>
        <w:rPr>
          <w:rFonts w:eastAsia="Calibri"/>
          <w:iCs/>
          <w:sz w:val="28"/>
          <w:szCs w:val="28"/>
          <w:lang w:eastAsia="en-US"/>
        </w:rPr>
      </w:pPr>
      <w:bookmarkStart w:id="0" w:name="_GoBack"/>
      <w:bookmarkEnd w:id="0"/>
    </w:p>
    <w:p w:rsidR="00F664C3" w:rsidRDefault="00F664C3" w:rsidP="00F664C3">
      <w:pPr>
        <w:jc w:val="center"/>
        <w:rPr>
          <w:rFonts w:eastAsia="Calibri"/>
          <w:iCs/>
          <w:sz w:val="28"/>
          <w:szCs w:val="28"/>
          <w:lang w:eastAsia="en-US"/>
        </w:rPr>
      </w:pPr>
    </w:p>
    <w:p w:rsidR="00EE7FF1" w:rsidRDefault="00EE7FF1" w:rsidP="00F664C3">
      <w:pPr>
        <w:jc w:val="center"/>
        <w:rPr>
          <w:rFonts w:eastAsia="Calibri"/>
          <w:iCs/>
          <w:sz w:val="28"/>
          <w:szCs w:val="28"/>
          <w:lang w:eastAsia="en-US"/>
        </w:rPr>
      </w:pPr>
    </w:p>
    <w:p w:rsidR="00F664C3" w:rsidRPr="00F664C3" w:rsidRDefault="00F664C3" w:rsidP="00F664C3">
      <w:pPr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F664C3">
        <w:rPr>
          <w:rFonts w:eastAsia="Calibri"/>
          <w:b/>
          <w:iCs/>
          <w:sz w:val="28"/>
          <w:szCs w:val="28"/>
          <w:lang w:eastAsia="en-US"/>
        </w:rPr>
        <w:t xml:space="preserve">Уважаемые </w:t>
      </w:r>
      <w:r w:rsidRPr="00F664C3">
        <w:rPr>
          <w:rFonts w:eastAsia="Calibri"/>
          <w:b/>
          <w:iCs/>
          <w:sz w:val="28"/>
          <w:szCs w:val="28"/>
          <w:lang w:eastAsia="en-US"/>
        </w:rPr>
        <w:t>собственники</w:t>
      </w:r>
      <w:r w:rsidRPr="00F664C3">
        <w:rPr>
          <w:b/>
          <w:sz w:val="28"/>
          <w:szCs w:val="28"/>
        </w:rPr>
        <w:t xml:space="preserve"> земель </w:t>
      </w:r>
      <w:r w:rsidRPr="00F664C3">
        <w:rPr>
          <w:b/>
          <w:sz w:val="28"/>
          <w:szCs w:val="28"/>
        </w:rPr>
        <w:t>сельскохозяйственного назначения</w:t>
      </w:r>
      <w:r w:rsidRPr="00F664C3">
        <w:rPr>
          <w:rFonts w:eastAsia="Calibri"/>
          <w:b/>
          <w:iCs/>
          <w:sz w:val="28"/>
          <w:szCs w:val="28"/>
          <w:lang w:eastAsia="en-US"/>
        </w:rPr>
        <w:t>!</w:t>
      </w:r>
    </w:p>
    <w:p w:rsidR="00F664C3" w:rsidRPr="0019466A" w:rsidRDefault="00F664C3" w:rsidP="00F664C3">
      <w:pPr>
        <w:rPr>
          <w:rFonts w:eastAsia="Calibri"/>
          <w:i/>
          <w:sz w:val="28"/>
          <w:szCs w:val="28"/>
          <w:lang w:eastAsia="en-US"/>
        </w:rPr>
      </w:pPr>
    </w:p>
    <w:p w:rsidR="00F664C3" w:rsidRDefault="00F664C3" w:rsidP="00F664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F664C3" w:rsidRPr="0019466A" w:rsidRDefault="00F664C3" w:rsidP="00F664C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сельское поселение «</w:t>
      </w:r>
      <w:proofErr w:type="spellStart"/>
      <w:r>
        <w:rPr>
          <w:sz w:val="28"/>
          <w:szCs w:val="28"/>
        </w:rPr>
        <w:t>Хоринское</w:t>
      </w:r>
      <w:proofErr w:type="spellEnd"/>
      <w:r>
        <w:rPr>
          <w:sz w:val="28"/>
          <w:szCs w:val="28"/>
        </w:rPr>
        <w:t xml:space="preserve">» </w:t>
      </w:r>
      <w:r w:rsidRPr="0019466A">
        <w:rPr>
          <w:sz w:val="28"/>
          <w:szCs w:val="28"/>
        </w:rPr>
        <w:t xml:space="preserve">в целях профилактики пожарной безопасности </w:t>
      </w:r>
      <w:r>
        <w:rPr>
          <w:sz w:val="28"/>
          <w:szCs w:val="28"/>
        </w:rPr>
        <w:t>- напоминает Вам «</w:t>
      </w:r>
      <w:r w:rsidRPr="0019466A">
        <w:rPr>
          <w:sz w:val="28"/>
          <w:szCs w:val="28"/>
        </w:rPr>
        <w:t>о прове</w:t>
      </w:r>
      <w:r>
        <w:rPr>
          <w:sz w:val="28"/>
          <w:szCs w:val="28"/>
        </w:rPr>
        <w:t>дении</w:t>
      </w:r>
      <w:r w:rsidRPr="0019466A">
        <w:rPr>
          <w:sz w:val="28"/>
          <w:szCs w:val="28"/>
        </w:rPr>
        <w:t xml:space="preserve"> </w:t>
      </w:r>
      <w:r w:rsidRPr="0019466A">
        <w:rPr>
          <w:sz w:val="28"/>
          <w:szCs w:val="28"/>
        </w:rPr>
        <w:t>комплекс</w:t>
      </w:r>
      <w:r>
        <w:rPr>
          <w:sz w:val="28"/>
          <w:szCs w:val="28"/>
        </w:rPr>
        <w:t>ных</w:t>
      </w:r>
      <w:r w:rsidRPr="0019466A">
        <w:rPr>
          <w:sz w:val="28"/>
          <w:szCs w:val="28"/>
        </w:rPr>
        <w:t xml:space="preserve"> мер</w:t>
      </w:r>
      <w:r>
        <w:rPr>
          <w:sz w:val="28"/>
          <w:szCs w:val="28"/>
        </w:rPr>
        <w:t>»</w:t>
      </w:r>
      <w:r w:rsidRPr="0019466A">
        <w:rPr>
          <w:sz w:val="28"/>
          <w:szCs w:val="28"/>
        </w:rPr>
        <w:t xml:space="preserve"> по недопущению возникновения пожаров на землях сельскохозяйственного назначения, </w:t>
      </w:r>
      <w:r>
        <w:rPr>
          <w:sz w:val="28"/>
          <w:szCs w:val="28"/>
        </w:rPr>
        <w:t xml:space="preserve">убедительная просьба </w:t>
      </w:r>
      <w:r w:rsidRPr="0019466A">
        <w:rPr>
          <w:sz w:val="28"/>
          <w:szCs w:val="28"/>
        </w:rPr>
        <w:t xml:space="preserve">арендаторов, собственников, землепользователей земельных участков обеспечить очистку примыкающей территории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лесных насаждений, либо отделяют лесные насаждения противопожарной минерализованной полосой шириной не менее 1,4 метра или иным противопожарным барьером. </w:t>
      </w:r>
      <w:r w:rsidRPr="00F664C3">
        <w:rPr>
          <w:b/>
          <w:sz w:val="28"/>
          <w:szCs w:val="28"/>
        </w:rPr>
        <w:t>Собственники и пользователи зем</w:t>
      </w:r>
      <w:r>
        <w:rPr>
          <w:b/>
          <w:sz w:val="28"/>
          <w:szCs w:val="28"/>
        </w:rPr>
        <w:t>ель сельскохозяйственного назначения</w:t>
      </w:r>
      <w:r w:rsidRPr="00F664C3">
        <w:rPr>
          <w:b/>
          <w:sz w:val="28"/>
          <w:szCs w:val="28"/>
        </w:rPr>
        <w:t xml:space="preserve"> несут ответственность за соблюдение указанных требований, невыполнение которых может привести к штрафам и административной ответственности согласно действующему законодательству Российской Федерации</w:t>
      </w:r>
      <w:r w:rsidRPr="00F664C3">
        <w:rPr>
          <w:b/>
          <w:sz w:val="28"/>
          <w:szCs w:val="28"/>
        </w:rPr>
        <w:t>!</w:t>
      </w:r>
    </w:p>
    <w:p w:rsidR="00F664C3" w:rsidRPr="003F1816" w:rsidRDefault="00F664C3" w:rsidP="00F664C3">
      <w:pPr>
        <w:jc w:val="both"/>
        <w:rPr>
          <w:sz w:val="24"/>
          <w:szCs w:val="24"/>
        </w:rPr>
      </w:pPr>
    </w:p>
    <w:p w:rsidR="00F664C3" w:rsidRPr="003F1816" w:rsidRDefault="00F664C3" w:rsidP="00F664C3">
      <w:pPr>
        <w:jc w:val="both"/>
        <w:rPr>
          <w:sz w:val="24"/>
          <w:szCs w:val="24"/>
        </w:rPr>
      </w:pPr>
    </w:p>
    <w:p w:rsidR="008A49E1" w:rsidRDefault="008A49E1"/>
    <w:sectPr w:rsidR="008A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C3"/>
    <w:rsid w:val="008A49E1"/>
    <w:rsid w:val="00BE6F9D"/>
    <w:rsid w:val="00EE7FF1"/>
    <w:rsid w:val="00F6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19F2"/>
  <w15:chartTrackingRefBased/>
  <w15:docId w15:val="{FEB0DD31-172A-4C0F-BBF8-8F41D255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64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2026-03-13T02:40:00Z</dcterms:created>
  <dcterms:modified xsi:type="dcterms:W3CDTF">2026-03-13T02:40:00Z</dcterms:modified>
</cp:coreProperties>
</file>