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40B" w:rsidRPr="002F440B" w:rsidRDefault="002F440B" w:rsidP="002F440B">
      <w:pPr>
        <w:spacing w:after="252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2F440B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Инструктаж о недопустимости сжигания сухой травы и сухостоя</w:t>
      </w:r>
    </w:p>
    <w:p w:rsidR="002F440B" w:rsidRPr="002F440B" w:rsidRDefault="002F440B" w:rsidP="002F440B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Весной, когда сходит снег и обнажается почва, а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также поздней осенью, некоторые из нас устраивают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пожары, сжигая пожухлую траву. Люди, заявляющие, что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сжигание прошлогодней травы необходимо, заблуждаются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сами и вводят в заблуждение других. Каждый акт поджога — это преступление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против хрупкого мира природы. Главная опасность заключается в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провоцировании лесных пожаров и разрушении биоценоза экосистемы.</w:t>
      </w:r>
    </w:p>
    <w:p w:rsidR="002F440B" w:rsidRPr="002F440B" w:rsidRDefault="002F440B" w:rsidP="002F440B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</w:r>
      <w:r w:rsidRPr="002F440B">
        <w:rPr>
          <w:rFonts w:ascii="Georgia" w:eastAsia="Times New Roman" w:hAnsi="Georgia" w:cs="Times New Roman"/>
          <w:b/>
          <w:bCs/>
          <w:color w:val="1A1A1A"/>
          <w:sz w:val="24"/>
          <w:szCs w:val="24"/>
          <w:lang w:eastAsia="ru-RU"/>
        </w:rPr>
        <w:t>10 основных ЗАБЛУЖДЕНИЙ о травяных пожарах:</w:t>
      </w:r>
    </w:p>
    <w:p w:rsidR="002F440B" w:rsidRPr="002F440B" w:rsidRDefault="002F440B" w:rsidP="002F44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Травяной пал прекратится сам по себе, никакой угрозы для прилегающих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территорий он не представляет.</w:t>
      </w:r>
    </w:p>
    <w:p w:rsidR="002F440B" w:rsidRPr="002F440B" w:rsidRDefault="002F440B" w:rsidP="002F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Травяные палы никак не отражаются на здоровье людей.</w:t>
      </w:r>
    </w:p>
    <w:p w:rsidR="002F440B" w:rsidRPr="002F440B" w:rsidRDefault="002F440B" w:rsidP="002F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Травяные палы стимулируют рост новой растительности.</w:t>
      </w:r>
    </w:p>
    <w:p w:rsidR="002F440B" w:rsidRPr="002F440B" w:rsidRDefault="002F440B" w:rsidP="002F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3вери и птицы успеют убежать или улететь с места пожара.</w:t>
      </w:r>
    </w:p>
    <w:p w:rsidR="002F440B" w:rsidRPr="002F440B" w:rsidRDefault="002F440B" w:rsidP="002F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Необходимо освободить почву от личинок вредных насекомых и семян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сорняков-вредителей.</w:t>
      </w:r>
    </w:p>
    <w:p w:rsidR="002F440B" w:rsidRPr="002F440B" w:rsidRDefault="002F440B" w:rsidP="002F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Травяной пал — эффективная профилактика против вспышек клещевого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энцефалита, так как клещи погибают в огне.</w:t>
      </w:r>
    </w:p>
    <w:p w:rsidR="002F440B" w:rsidRPr="002F440B" w:rsidRDefault="002F440B" w:rsidP="002F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Еще ничего не выросло, ничего в траве не видно.</w:t>
      </w:r>
    </w:p>
    <w:p w:rsidR="002F440B" w:rsidRPr="002F440B" w:rsidRDefault="002F440B" w:rsidP="002F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Трава быстро сгорит, а почва не будет затронута.</w:t>
      </w:r>
    </w:p>
    <w:p w:rsidR="002F440B" w:rsidRPr="002F440B" w:rsidRDefault="002F440B" w:rsidP="002F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Считается, что это способ «прогреть» почву, внести в почву удобрения в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виде золы, в результате чего на выжженных участках трава появляется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быстрее и лучше растет.</w:t>
      </w:r>
    </w:p>
    <w:p w:rsidR="002F440B" w:rsidRDefault="002F440B" w:rsidP="002F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Травяной пожар не имеет долгосрочных последствий: сегодня сгорело —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завтра уже начнет расти быстро и эффективно.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</w:r>
      <w:r w:rsidRPr="002F440B">
        <w:rPr>
          <w:rFonts w:ascii="Georgia" w:eastAsia="Times New Roman" w:hAnsi="Georgia" w:cs="Times New Roman"/>
          <w:b/>
          <w:bCs/>
          <w:color w:val="1A1A1A"/>
          <w:sz w:val="24"/>
          <w:szCs w:val="24"/>
          <w:lang w:eastAsia="ru-RU"/>
        </w:rPr>
        <w:t>Почему нельзя жечь траву и к чему это приводит?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Травяные пожары приводят к заметному снижению плодородия почвы.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Сжигание органического вещества — это главный фактор снижения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почвенного плодородия. От сжигания сухой травы обедняется почва,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минеральные вещества, содержащиеся в золе, довольно легко уходят с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поверхностными и грунтовыми водами и только незначительная их часть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усваивается растениями.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</w:r>
      <w:r w:rsidRPr="002F440B">
        <w:rPr>
          <w:rFonts w:ascii="Georgia" w:eastAsia="Times New Roman" w:hAnsi="Georgia" w:cs="Times New Roman"/>
          <w:b/>
          <w:bCs/>
          <w:color w:val="1A1A1A"/>
          <w:sz w:val="24"/>
          <w:szCs w:val="24"/>
          <w:lang w:eastAsia="ru-RU"/>
        </w:rPr>
        <w:t>Пожары 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— один из главнейших источников выбросов углекислого газа в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атмосферу, связанных с хозяйственной деятельностью человека. При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слишком частых пожарах сгорает не только сухая трава, но и накопленная в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почве мертвая органика, и соответственно увеличиваются выбросы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углекислого газа. А значит — усиливается так называемый «парниковый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эффект», приводящий к неблагоприятным изменениям и колебаниям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климата. В результате выжигания сухой травы обедняется видовой состав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луговой растительности и животного мира. Везде, где прошли палы, не будет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уже прежнего разнотравья, сорняки захватят освободившуюся территорию.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Погибают многие насекомые, их личинки, куколки. В огне горят все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живые существа — божьи коровки, жужелицы, дождевые черви и другие,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истребляющие различных вредителей сада и огорода, и участвующие в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lastRenderedPageBreak/>
        <w:t>процессе образования почвы. Для дождевых червей лишней сухой травы не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бывает, они дружно и быстро ее перерабатывают, превращая в ценнейшее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удобрение, внося его в глубину почвы к корням растений, и одновременно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делают почву рыхлой, живой.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Сухая прошлогодняя трава — не мусор, а бесценное питание, жилой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дом, приют, условия для жизни, созданные самой природой. Выжигание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сухого травостоя вызывает гибель кладок и мест гнездовий таких птиц как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кряква, чирок-</w:t>
      </w:r>
      <w:proofErr w:type="spellStart"/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трескунок</w:t>
      </w:r>
      <w:proofErr w:type="spellEnd"/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 xml:space="preserve">, чибис, травник, бекас, </w:t>
      </w:r>
      <w:proofErr w:type="spellStart"/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камышевая</w:t>
      </w:r>
      <w:proofErr w:type="spellEnd"/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 xml:space="preserve"> и обыкновенная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овсянки, полевой, лесной и хохлатый жаворонки, луговой конек. Гнездовой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период этих птиц начинается в начале апреля. С выжженных мест птицы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уходят, а значит уходят и от нас. При сильном травяном пожаре гибнут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практически все животные, живущие в сухой траве или на поверхности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почвы (зайцы, ежи, земноводные).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Кто-то сгорает, кто-то задыхается в дыму. На пожарищах очень часто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находятся сгоревшие птичьи гнезда со следами яиц, обгоревшие улитки,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грызуны, мелкие млекопитающие. При весеннем пале повреждаются деревья,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особенно их корневая шейка — очень уязвимое место прямо над землей. Не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говоря о том, что деревья могут просто сгореть, обгореть от сильной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температуры набухающие весной почки, что очень вредит дереву, даже если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оно выживет.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Дым от сжигания травы едкий, темный, густой. Аллергики его не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переносят. При сжигании травы в городе, вдоль автодорог в воздух попадают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и соли тяжелых металлов, которые осели на листве, траве — такой дым просто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ядовит. Часто в сухой траве таится мусор, в том числе и опасный для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сжигания — пластиковые бутылки и т.п. На загрязнённых радионуклидами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территориях в воздух с огнём и дымом попадают радиоактивные вещества,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которые ветром переносятся на значительные расстояния. В сельской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местности в огне сгорают остатки удобрений и ядохимикатов, образуя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летучие токсичные органические и неорганические соединения.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Проведение палов часто приводит к возгоранию торфяников и лесных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насаждений. Ежегодно 10-12% лесных пожаров возникает по причине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проведения весенних палов.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Пожароопасными являются все выработанные торфяные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месторождения, осушенные земли с торфяными почвами и разрабатываемые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торфяные месторождения. Болота с нарушенным гидрологическим режимом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также относятся к наиболее пожароопасным территориям. Особенностью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пожаров на торфяниках является способность торфа гореть на глубине до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0,3-1,5 метров. После сгорания торфа оставшаяся зола с верхнего 10-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сантиметрового слоя может обладать радиоактивностью в десятки раз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большей, чем радиоактивность исходного материала. Дым в условиях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радиоактивного загрязнения торфяников также выступает возможным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переносчиком радионуклидов, что приводит к вторичному загрязнению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территории и негативно влияет на здоровье людей, находящихся в зоне его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распространения.</w:t>
      </w:r>
    </w:p>
    <w:p w:rsidR="002F440B" w:rsidRDefault="002F440B" w:rsidP="002F440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</w:p>
    <w:p w:rsidR="002F440B" w:rsidRDefault="002F440B" w:rsidP="002F440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</w:p>
    <w:p w:rsidR="002F440B" w:rsidRDefault="002F440B" w:rsidP="002F440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</w:p>
    <w:p w:rsidR="002F440B" w:rsidRDefault="002F440B" w:rsidP="002F440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</w:p>
    <w:p w:rsidR="002F440B" w:rsidRPr="002F440B" w:rsidRDefault="002F440B" w:rsidP="002F440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lastRenderedPageBreak/>
        <w:br/>
      </w:r>
      <w:r w:rsidRPr="002F440B">
        <w:rPr>
          <w:rFonts w:ascii="Georgia" w:eastAsia="Times New Roman" w:hAnsi="Georgia" w:cs="Times New Roman"/>
          <w:b/>
          <w:bCs/>
          <w:color w:val="1A1A1A"/>
          <w:sz w:val="24"/>
          <w:szCs w:val="24"/>
          <w:lang w:eastAsia="ru-RU"/>
        </w:rPr>
        <w:t>Общие требования пожарной безопасности</w:t>
      </w:r>
    </w:p>
    <w:p w:rsidR="002F440B" w:rsidRPr="002F440B" w:rsidRDefault="002F440B" w:rsidP="002F440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В соответствии с правилами пожарной безопасности в лесах в период с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момента схода снегового покрова до наступления устойчивой дождливой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 xml:space="preserve">погоды, </w:t>
      </w:r>
      <w:r w:rsidRPr="002F440B">
        <w:rPr>
          <w:rFonts w:ascii="Georgia" w:eastAsia="Times New Roman" w:hAnsi="Georgia" w:cs="Times New Roman"/>
          <w:b/>
          <w:color w:val="1A1A1A"/>
          <w:sz w:val="24"/>
          <w:szCs w:val="24"/>
          <w:lang w:eastAsia="ru-RU"/>
        </w:rPr>
        <w:t>запрещается:</w:t>
      </w:r>
    </w:p>
    <w:p w:rsidR="002F440B" w:rsidRPr="002F440B" w:rsidRDefault="002F440B" w:rsidP="002F4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b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b/>
          <w:color w:val="1A1A1A"/>
          <w:sz w:val="24"/>
          <w:szCs w:val="24"/>
          <w:lang w:eastAsia="ru-RU"/>
        </w:rPr>
        <w:t>разводить костры в хвойных молодняках, на участках, поврежденного леса</w:t>
      </w:r>
      <w:r w:rsidRPr="002F440B">
        <w:rPr>
          <w:rFonts w:ascii="Georgia" w:eastAsia="Times New Roman" w:hAnsi="Georgia" w:cs="Times New Roman"/>
          <w:b/>
          <w:color w:val="1A1A1A"/>
          <w:sz w:val="24"/>
          <w:szCs w:val="24"/>
          <w:lang w:eastAsia="ru-RU"/>
        </w:rPr>
        <w:br/>
        <w:t>(ветровал и бурелом), торфяниках, в местах с подсохшей травой;</w:t>
      </w:r>
    </w:p>
    <w:p w:rsidR="002F440B" w:rsidRPr="002F440B" w:rsidRDefault="002F440B" w:rsidP="002F4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b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b/>
          <w:color w:val="1A1A1A"/>
          <w:sz w:val="24"/>
          <w:szCs w:val="24"/>
          <w:lang w:eastAsia="ru-RU"/>
        </w:rPr>
        <w:t>жечь траву и разводить костры в траве, оставлять горящий огонь без</w:t>
      </w:r>
      <w:r w:rsidRPr="002F440B">
        <w:rPr>
          <w:rFonts w:ascii="Georgia" w:eastAsia="Times New Roman" w:hAnsi="Georgia" w:cs="Times New Roman"/>
          <w:b/>
          <w:color w:val="1A1A1A"/>
          <w:sz w:val="24"/>
          <w:szCs w:val="24"/>
          <w:lang w:eastAsia="ru-RU"/>
        </w:rPr>
        <w:br/>
        <w:t>присмотра;</w:t>
      </w:r>
    </w:p>
    <w:p w:rsidR="002F440B" w:rsidRDefault="002F440B" w:rsidP="002F44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b/>
          <w:color w:val="1A1A1A"/>
          <w:sz w:val="24"/>
          <w:szCs w:val="24"/>
          <w:lang w:eastAsia="ru-RU"/>
        </w:rPr>
        <w:t>оставлять непотушенные источники горения, тления (горящие спички,</w:t>
      </w:r>
      <w:r w:rsidRPr="002F440B">
        <w:rPr>
          <w:rFonts w:ascii="Georgia" w:eastAsia="Times New Roman" w:hAnsi="Georgia" w:cs="Times New Roman"/>
          <w:b/>
          <w:color w:val="1A1A1A"/>
          <w:sz w:val="24"/>
          <w:szCs w:val="24"/>
          <w:lang w:eastAsia="ru-RU"/>
        </w:rPr>
        <w:br/>
        <w:t>окурки и др.).</w:t>
      </w:r>
      <w:r w:rsidRPr="002F440B">
        <w:rPr>
          <w:rFonts w:ascii="Georgia" w:eastAsia="Times New Roman" w:hAnsi="Georgia" w:cs="Times New Roman"/>
          <w:b/>
          <w:color w:val="1A1A1A"/>
          <w:sz w:val="24"/>
          <w:szCs w:val="24"/>
          <w:lang w:eastAsia="ru-RU"/>
        </w:rPr>
        <w:br/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Разведение костров в том числе с использованием приспособлений: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мангалов, барбекю, гриль, газовых плит и т.п.)допускается на обустроенных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площадках, окаймленных минерализованной (очищенной до минерального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слоя почвы) полосой шириной не менее 0,25 м, а также в местах,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исключающих повреждение огнем крон, стволов и корневых лап растущих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деревьев, кроме запрещенных участков. По минованию надобности костер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должен быть потушен до полного прекращения тления.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Если вы заметили пожар — не проходите мимо. Начинающую гореть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траву вы сможете потушить самостоятельно. Почувствовав запах дыма,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подойдите ближе и определите, что горит. Заливайте огонь водой из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близлежащего водоема, засыпайте землей.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Потушив пожар, не уходите до тех пор, пока не убедитесь, что огонь не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разгорится снова. При невозможности потушить пожар своими силами,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отходите в безопасное место и срочно оповестите подразделения МЧС или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должностных лиц государственной лесной охраны.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Ответственность за выжигание сухой растительности за незаконное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выжигание сухой растительности, трав на корню, а также стерни и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пожнивных остатков на полях либо непринятие мер по ликвидации палов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виновные лица привлекаются к административной ответственности в виде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штрафа.</w:t>
      </w:r>
    </w:p>
    <w:p w:rsidR="002F440B" w:rsidRDefault="002F440B" w:rsidP="002F440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</w:r>
      <w:r w:rsidRPr="002F440B">
        <w:rPr>
          <w:rFonts w:ascii="Georgia" w:eastAsia="Times New Roman" w:hAnsi="Georgia" w:cs="Times New Roman"/>
          <w:b/>
          <w:bCs/>
          <w:color w:val="1A1A1A"/>
          <w:sz w:val="24"/>
          <w:szCs w:val="24"/>
          <w:lang w:eastAsia="ru-RU"/>
        </w:rPr>
        <w:t>ПОМНИТЕ:</w:t>
      </w:r>
      <w:r w:rsidRPr="002F440B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br/>
        <w:t>Каждый акт поджога – это преступление против природы.</w:t>
      </w:r>
    </w:p>
    <w:p w:rsidR="00616A09" w:rsidRPr="00616A09" w:rsidRDefault="00616A09" w:rsidP="00616A0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32"/>
          <w:szCs w:val="32"/>
          <w:lang w:eastAsia="ru-RU"/>
        </w:rPr>
      </w:pPr>
      <w:r w:rsidRPr="00616A09"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В случае возникновения пожара немедленно сообщите об этом в пожарную охрану по телефону </w:t>
      </w:r>
      <w:r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с мобильного </w:t>
      </w:r>
      <w:r w:rsidRPr="00616A09"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«</w:t>
      </w:r>
      <w:r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</w:t>
      </w:r>
      <w:r w:rsidRPr="00616A09"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01», укажите точно адрес и место пожара или по телефону «112»</w:t>
      </w:r>
      <w:r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, ЕДДС МО «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Хоринский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район» 8 30(148) 22-8-96</w:t>
      </w:r>
      <w:bookmarkStart w:id="0" w:name="_GoBack"/>
      <w:bookmarkEnd w:id="0"/>
    </w:p>
    <w:p w:rsidR="002F440B" w:rsidRPr="002F440B" w:rsidRDefault="002F440B" w:rsidP="002F440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</w:p>
    <w:p w:rsidR="008C5401" w:rsidRDefault="008C5401"/>
    <w:sectPr w:rsidR="008C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94A1B"/>
    <w:multiLevelType w:val="multilevel"/>
    <w:tmpl w:val="4656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D745EB"/>
    <w:multiLevelType w:val="multilevel"/>
    <w:tmpl w:val="10723F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C5F4D"/>
    <w:multiLevelType w:val="multilevel"/>
    <w:tmpl w:val="C8F0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0B"/>
    <w:rsid w:val="002F440B"/>
    <w:rsid w:val="00616A09"/>
    <w:rsid w:val="008C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7FE4"/>
  <w15:chartTrackingRefBased/>
  <w15:docId w15:val="{34A8F4A3-90AE-497A-B7EC-21B79836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63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2026-03-05T07:02:00Z</dcterms:created>
  <dcterms:modified xsi:type="dcterms:W3CDTF">2026-03-05T07:06:00Z</dcterms:modified>
</cp:coreProperties>
</file>