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38" w:rsidRDefault="003B0E38" w:rsidP="003B0E38">
      <w:pPr>
        <w:jc w:val="center"/>
        <w:rPr>
          <w:rFonts w:ascii="Arial" w:hAnsi="Arial" w:cs="Arial"/>
          <w:b/>
          <w:color w:val="0A0A0A"/>
          <w:sz w:val="52"/>
          <w:szCs w:val="52"/>
          <w:shd w:val="clear" w:color="auto" w:fill="FFFFFF"/>
        </w:rPr>
      </w:pPr>
      <w:r w:rsidRPr="003B0E38">
        <w:rPr>
          <w:rFonts w:ascii="Arial" w:hAnsi="Arial" w:cs="Arial"/>
          <w:b/>
          <w:color w:val="0A0A0A"/>
          <w:sz w:val="52"/>
          <w:szCs w:val="52"/>
          <w:shd w:val="clear" w:color="auto" w:fill="FFFFFF"/>
        </w:rPr>
        <w:t>Основные правила пожарной безопасности в быту</w:t>
      </w:r>
    </w:p>
    <w:p w:rsidR="003B0E38" w:rsidRDefault="003B0E38" w:rsidP="003B0E3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bookmarkStart w:id="0" w:name="_GoBack"/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Основные правила безопасности в быту</w:t>
      </w:r>
      <w:bookmarkEnd w:id="0"/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3B0E38" w:rsidRPr="003B0E38" w:rsidRDefault="003B0E38" w:rsidP="003B0E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3B0E38" w:rsidRPr="003B0E38" w:rsidRDefault="003B0E38" w:rsidP="003B0E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Электроприборы:</w:t>
      </w: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 оставляйте включенными утюги, обогреватели, телевизоры. Не используйте самодельные «жучки» в электрощитах и не перегружайте розетки.</w:t>
      </w:r>
    </w:p>
    <w:p w:rsidR="003B0E38" w:rsidRPr="003B0E38" w:rsidRDefault="003B0E38" w:rsidP="003B0E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Курение:</w:t>
      </w: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Никогда не курите в постели и не бросайте окурки с балкона.</w:t>
      </w:r>
    </w:p>
    <w:p w:rsidR="003B0E38" w:rsidRPr="003B0E38" w:rsidRDefault="003B0E38" w:rsidP="003B0E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Дети:</w:t>
      </w: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Обучите детей правилам обращения с огнем и не оставляйте их одних.</w:t>
      </w:r>
    </w:p>
    <w:p w:rsidR="003B0E38" w:rsidRPr="003B0E38" w:rsidRDefault="003B0E38" w:rsidP="003B0E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Кухня:</w:t>
      </w: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При горении масла на сковороде накройте ее крышкой или плотной тканью, не заливайте водой.</w:t>
      </w:r>
    </w:p>
    <w:p w:rsidR="003B0E38" w:rsidRPr="003B0E38" w:rsidRDefault="003B0E38" w:rsidP="003B0E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Газ:</w:t>
      </w: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При запахе газа не включайте свет/приборы, проветрите помещение и вызовите службу.</w:t>
      </w:r>
    </w:p>
    <w:p w:rsidR="003B0E38" w:rsidRPr="003B0E38" w:rsidRDefault="003B0E38" w:rsidP="003B0E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Печное отопление:</w:t>
      </w: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 используйте неисправные печи, не сушите одежду на печи и не применяйте для розжига бензин. </w:t>
      </w:r>
    </w:p>
    <w:p w:rsidR="003B0E38" w:rsidRPr="003B0E38" w:rsidRDefault="003B0E38" w:rsidP="003B0E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Действия при пожаре:</w:t>
      </w:r>
    </w:p>
    <w:p w:rsidR="003B0E38" w:rsidRPr="003B0E38" w:rsidRDefault="003B0E38" w:rsidP="003B0E3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Вызовите помощь:</w:t>
      </w: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Позвоните 01 (стационарный) или 101/112 (мобильный).</w:t>
      </w:r>
    </w:p>
    <w:p w:rsidR="003B0E38" w:rsidRPr="003B0E38" w:rsidRDefault="003B0E38" w:rsidP="003B0E3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Эвакуация:</w:t>
      </w: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Немедленно покиньте помещение, закройте за собой дверь (не запирая). При задымлении передвигайтесь ползком или на четвереньках ближе к полу, защитив органы дыхания влажной тканью.</w:t>
      </w:r>
    </w:p>
    <w:p w:rsidR="003B0E38" w:rsidRPr="003B0E38" w:rsidRDefault="003B0E38" w:rsidP="003B0E3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Лифт:</w:t>
      </w: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Ни в коем случае не пользуйтесь лифтом.</w:t>
      </w:r>
    </w:p>
    <w:p w:rsidR="003B0E38" w:rsidRPr="003B0E38" w:rsidRDefault="003B0E38" w:rsidP="003B0E3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Спасение:</w:t>
      </w: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Если выход отрезан, уплотните дверь мокрыми тряпками и зовите на помощь из окна.</w:t>
      </w:r>
    </w:p>
    <w:p w:rsidR="003B0E38" w:rsidRPr="003B0E38" w:rsidRDefault="003B0E38" w:rsidP="003B0E3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Одежда:</w:t>
      </w: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Если загорелась одежда, не бегите, а упадите на землю и катайтесь для тушения огня. </w:t>
      </w:r>
    </w:p>
    <w:p w:rsidR="003B0E38" w:rsidRPr="003B0E38" w:rsidRDefault="003B0E38" w:rsidP="003B0E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Пожарная безопасность на даче/в доме:</w:t>
      </w:r>
    </w:p>
    <w:p w:rsidR="003B0E38" w:rsidRPr="003B0E38" w:rsidRDefault="003B0E38" w:rsidP="003B0E3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 разводите костры в сухую погоду и ближе 10 метров от деревьев/строений.</w:t>
      </w:r>
    </w:p>
    <w:p w:rsidR="003B0E38" w:rsidRPr="003B0E38" w:rsidRDefault="003B0E38" w:rsidP="003B0E3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Убирайте сухую траву и мусор вокруг участка.</w:t>
      </w:r>
    </w:p>
    <w:p w:rsidR="003B0E38" w:rsidRPr="003B0E38" w:rsidRDefault="003B0E38" w:rsidP="003B0E3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Имейте на участке огнетушитель, емкость с водой или песок. </w:t>
      </w:r>
    </w:p>
    <w:p w:rsidR="003B0E38" w:rsidRDefault="003B0E38" w:rsidP="003B0E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0E38">
        <w:rPr>
          <w:rFonts w:ascii="Arial" w:eastAsia="Times New Roman" w:hAnsi="Arial" w:cs="Arial"/>
          <w:b/>
          <w:color w:val="0A0A0A"/>
          <w:sz w:val="24"/>
          <w:szCs w:val="24"/>
          <w:lang w:eastAsia="ru-RU"/>
        </w:rPr>
        <w:t>Соблюдение этих правил — залог безопасности вашего дома и близких</w:t>
      </w:r>
      <w:r w:rsidRPr="003B0E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3B0E38" w:rsidRPr="003B0E38" w:rsidRDefault="003B0E38" w:rsidP="003B0E38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МО СП «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Хоринское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»</w:t>
      </w:r>
    </w:p>
    <w:p w:rsidR="003B0E38" w:rsidRPr="003B0E38" w:rsidRDefault="003B0E38" w:rsidP="003B0E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B0E38" w:rsidRPr="003B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1C02"/>
    <w:multiLevelType w:val="multilevel"/>
    <w:tmpl w:val="3BBA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E3DD5"/>
    <w:multiLevelType w:val="multilevel"/>
    <w:tmpl w:val="B4EE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C5683"/>
    <w:multiLevelType w:val="multilevel"/>
    <w:tmpl w:val="577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38"/>
    <w:rsid w:val="003B0E38"/>
    <w:rsid w:val="00D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9542"/>
  <w15:chartTrackingRefBased/>
  <w15:docId w15:val="{D55003BD-3306-47AB-9953-D8AC6681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0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2026-01-28T02:14:00Z</dcterms:created>
  <dcterms:modified xsi:type="dcterms:W3CDTF">2026-01-28T02:18:00Z</dcterms:modified>
</cp:coreProperties>
</file>