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17" w:rsidRPr="00AC4518" w:rsidRDefault="00607317" w:rsidP="00607317">
      <w:pPr>
        <w:pStyle w:val="1"/>
        <w:shd w:val="clear" w:color="auto" w:fill="F8F8F8"/>
        <w:spacing w:before="0" w:after="0"/>
        <w:rPr>
          <w:rFonts w:ascii="Times New Roman" w:hAnsi="Times New Roman"/>
        </w:rPr>
      </w:pPr>
      <w:r w:rsidRPr="00AC4518">
        <w:rPr>
          <w:rFonts w:ascii="Times New Roman" w:hAnsi="Times New Roman"/>
        </w:rPr>
        <w:t>О нарушении прав потребителей при ремонте телефонов, бытовой и компьютерной техники</w:t>
      </w:r>
    </w:p>
    <w:p w:rsidR="00607317" w:rsidRPr="00AC4518" w:rsidRDefault="00607317" w:rsidP="00607317">
      <w:pPr>
        <w:rPr>
          <w:sz w:val="24"/>
          <w:szCs w:val="24"/>
        </w:rPr>
      </w:pPr>
    </w:p>
    <w:p w:rsidR="00607317" w:rsidRPr="007A782E" w:rsidRDefault="00607317" w:rsidP="00607317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 xml:space="preserve">В </w:t>
      </w:r>
      <w:proofErr w:type="spellStart"/>
      <w:r w:rsidRPr="00AC4518">
        <w:t>Роспотребнадзор</w:t>
      </w:r>
      <w:proofErr w:type="spellEnd"/>
      <w:r w:rsidRPr="00AC4518">
        <w:t xml:space="preserve"> продолжают поступать обращения граждан, в которых указывается на нарушения их прав сервисными центрами и организациями, производящими ремонт бытовой и компьютерной техники. В 2020 году количество таких обращений увеличилось почти на 10% по сравнению с предыдущим годом, что связано с более интенсивным использованием домашней техники и оборудования в период самоизоляции и дистанционной работы.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В недобросовестных ремонтных мастерских и сервисных центрах потребителям, как правило, обещают сделать бесплатную диагностику и установить причину поломки. Договор не заключается, документы о приеме товара не составляются в нарушение требований законодательства. Очень часто уже через несколько дней работники мастерской или сервисного центра сообщают по телефону, что товар отремонтировали и его можно забирать. При этом называют стоимость ремонта, которая может доходить до 80% от цены нового товара.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 xml:space="preserve">Естественно, заказчик не рассчитывает на такой дорогостоящий ремонт. Тогда в ход идут уловки, связанные с угрозами </w:t>
      </w:r>
      <w:proofErr w:type="spellStart"/>
      <w:r w:rsidRPr="00AC4518">
        <w:t>невозврата</w:t>
      </w:r>
      <w:proofErr w:type="spellEnd"/>
      <w:r w:rsidRPr="00AC4518">
        <w:t xml:space="preserve"> «отремонтированной» техники и даже реализации в счет образовавшегося долга.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В настоящее время помимо Закона «О защите прав потребителей» действуют также Правила бытового обслуживания населения, утвержденные постановлением Правительства Российской Федерации от 21.09.2020 N 1514 (дале</w:t>
      </w:r>
      <w:proofErr w:type="gramStart"/>
      <w:r w:rsidRPr="00AC4518">
        <w:t>е-</w:t>
      </w:r>
      <w:proofErr w:type="gramEnd"/>
      <w:r w:rsidRPr="00AC4518">
        <w:t xml:space="preserve"> Правила).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Правилами (пункт 4) предусмотрено, что договор о выполнении работ оформляется в письменной форме (квитанция, иной документ) и должен содержать, в том числе, следующие сведения: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вид работы;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цена работы;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отметку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Один экземпляр договора о выполнении работ выдается исполнителем потребителю. Только Договор о выполнении работ в отношении работы, исполняемой в присутствии потребителя (например, диагностика неисправной техники), может оформляться также путем выдачи кассового чека, билета и др.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Помимо этого, статья 35 Закона «О защите прав потребителей» устанавливает, что исполнитель отвечает за сохранность переданной в ремонт вещи.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Диагностика оборудования или устранение недостатков являются возмездной работой и подпадают под правовое регулирование Правил, следовательно, должны во всех случаях сопровождаться заключением договора в письменной форме. Если договор не содержит точного наименования, описания и цены вещи, переданной потребителем, вид выполняемой работы и ее цену - исполнитель не вправе требовать с потребителя какой-либо оплаты за произведенные работы и должен вернуть потребителю вещь, поскольку не имеет законных оснований для ее удержания.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 xml:space="preserve">При поиске сервисного центра или ремонтной службы, а также сдаче в ремонт неисправной вещи </w:t>
      </w:r>
      <w:proofErr w:type="spellStart"/>
      <w:r w:rsidRPr="00AC4518">
        <w:t>Роспотребнадзор</w:t>
      </w:r>
      <w:proofErr w:type="spellEnd"/>
      <w:r w:rsidRPr="00AC4518">
        <w:t xml:space="preserve"> рекомендует придерживаться следующих правил.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1. Недобросовестные исполнители не могут скрыть свою репутацию, в Интернете Вы найдете много негативных отзывов о компаниях, которые часто нарушают права потребителей.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lastRenderedPageBreak/>
        <w:t xml:space="preserve">2. </w:t>
      </w:r>
      <w:proofErr w:type="spellStart"/>
      <w:r w:rsidRPr="00AC4518">
        <w:t>Клиентоориентированность</w:t>
      </w:r>
      <w:proofErr w:type="spellEnd"/>
      <w:r w:rsidRPr="00AC4518">
        <w:t xml:space="preserve"> начинается с вывески. Компания, которая не </w:t>
      </w:r>
      <w:proofErr w:type="gramStart"/>
      <w:r w:rsidRPr="00AC4518">
        <w:t>хочет привлекать лишнее внимание не</w:t>
      </w:r>
      <w:proofErr w:type="gramEnd"/>
      <w:r w:rsidRPr="00AC4518">
        <w:t xml:space="preserve"> будет указывать на вывеске юридически значимую информацию о себе. Кроме того, посмотрите, есть ли в месте приемки товаров в ремонт следующая информация: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перечень оказываемых выполняемых работ, форм и (или) условий их предоставления;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указание на обозначение стандартов (при наличии), в соответствии с которыми выполняются работы;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сроки выполнения работ;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данные о конкретном лице, которое будет выполнять работу, если эти данные имеют значение исходя из характера работы;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требования, которые должны обеспечивать безопасность выполняемой работы для потребителя, а также предотвращение причинения вреда имуществу потребителя;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образцы договоров (квитанций, иных документов) о выполнении работ;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образцы (модели) изготавливаемых изделий либо их эскизы;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перечень категорий потребителей, имеющих право на получение льгот, а также перечень льгот, предоставляемых при выполнении работ в соответствии с федеральными законами и иными нормативными правовыми актами Российской Федерации.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Эта информация должна находиться в удобном и доступном для обозрения месте.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3. Помните, что потребитель обязан оплатить выполненную исполнителем в полном объеме работу после ее принятия. Только с Вашего согласия работа может быть оплачена при заключении договора в полном размере или путем выдачи аванса. У сервисного центра остается Ваша вещь и если исполнитель уверен в качестве своей работы, он не будет настаивать на большой предоплате.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 xml:space="preserve">4. Поинтересуйтесь, есть ли у исполнителя кассовый аппарат. Передача аванса обязательно должна сопровождаться выдачей кассового чека в бумажной или электронной форме. Кроме того, сформированные с использованием </w:t>
      </w:r>
      <w:proofErr w:type="spellStart"/>
      <w:r w:rsidRPr="00AC4518">
        <w:t>онлайн-касс</w:t>
      </w:r>
      <w:proofErr w:type="spellEnd"/>
      <w:r w:rsidRPr="00AC4518">
        <w:t xml:space="preserve"> чеки с QR-кодом, полученные при оплате работ, хранятся в информационном «облаке» налоговой службы. В настоящее время чек можно получить на электронный адрес или на номер мобильного телефона. Кроме того, потребитель может проверить достоверность выданного ему чека при помощи </w:t>
      </w:r>
      <w:hyperlink r:id="rId4" w:history="1">
        <w:r w:rsidRPr="00AC4518">
          <w:rPr>
            <w:rStyle w:val="a3"/>
          </w:rPr>
          <w:t>мобильного приложения «Проверка чека ФНС России»</w:t>
        </w:r>
      </w:hyperlink>
      <w:r w:rsidRPr="00AC4518">
        <w:t> и сообщить о нарушении. Расчеты на банковскую карту мастера недопустимы. Кроме того, документ по такой операции никак не связан с личностью исполнителя, указанного в договоре, поэтому Вы не сможете доказать факт предоплаты, если потребуется.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5. Ни при каких условиях не соглашайтесь на ремонт, если Вам не предлагают заключить договор и подписать акт приемки неисправной вещи.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6. При ознакомлении с договором, обратите внимание на выполнение пункта 4 Правил. Вот полный перечень условий, которые должны быть зафиксированы в договоре: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proofErr w:type="gramStart"/>
      <w:r w:rsidRPr="00AC4518">
        <w:t>· 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вид работы;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цена работы;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даты приема и исполнения заказа;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 выполнении работ либо предусмотрены обычаем делового оборота;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· другие необходимые данные, связанные со спецификой выполняемых работ;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lastRenderedPageBreak/>
        <w:t>· должность лица, принявшего заказ, и его подпись, а также подпись потребителя, сдавшего заказ.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 xml:space="preserve">7. Обязательно прочитайте договор (его образец, который должен быть в «уголке потребителя»). </w:t>
      </w:r>
      <w:proofErr w:type="gramStart"/>
      <w:r w:rsidRPr="00AC4518">
        <w:t>Вас должны насторожить такие условия, как «право исполнителя в одностороннем порядке изменить вид работ или их стоимость», отсутствие гарантийного срока или его формальный характер (например, 7 дней) на результаты выполненных работ, отсылка в договоре к другим документам (тарифы, условия, приложения), которые размещены в Интернете, но не предъявляются для ознакомления и не передаются вместе с договором.</w:t>
      </w:r>
      <w:proofErr w:type="gramEnd"/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8.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 (пункт 17 Правил).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9. 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 Требуйте составления такого акта, ссылаясь на пункт 12 Правил.</w:t>
      </w:r>
    </w:p>
    <w:p w:rsidR="00607317" w:rsidRPr="00AC4518" w:rsidRDefault="00607317" w:rsidP="00607317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10. После окончания работ требуйте подписания двустороннего акта о приемке работ или проставления соответствующей отметки в договоре.</w:t>
      </w:r>
    </w:p>
    <w:p w:rsidR="00607317" w:rsidRPr="00AC4518" w:rsidRDefault="00607317" w:rsidP="00607317">
      <w:pPr>
        <w:tabs>
          <w:tab w:val="left" w:pos="2469"/>
        </w:tabs>
        <w:rPr>
          <w:sz w:val="24"/>
          <w:szCs w:val="24"/>
        </w:rPr>
      </w:pPr>
    </w:p>
    <w:p w:rsidR="00607317" w:rsidRPr="00AC4518" w:rsidRDefault="00607317" w:rsidP="00607317">
      <w:pPr>
        <w:tabs>
          <w:tab w:val="left" w:pos="2469"/>
        </w:tabs>
        <w:rPr>
          <w:sz w:val="24"/>
          <w:szCs w:val="24"/>
        </w:rPr>
      </w:pPr>
    </w:p>
    <w:p w:rsidR="00607317" w:rsidRPr="00AC4518" w:rsidRDefault="00607317" w:rsidP="00607317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607317" w:rsidRPr="00AC4518" w:rsidRDefault="00607317" w:rsidP="00607317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607317" w:rsidRPr="00AC4518" w:rsidRDefault="00607317" w:rsidP="00607317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607317" w:rsidRPr="00AC4518" w:rsidRDefault="00607317" w:rsidP="00607317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5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7317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607317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17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7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317"/>
    <w:rPr>
      <w:rFonts w:ascii="Cambria" w:hAnsi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6073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6073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fguz@mail.ru" TargetMode="External"/><Relationship Id="rId4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7004</Characters>
  <Application>Microsoft Office Word</Application>
  <DocSecurity>0</DocSecurity>
  <Lines>58</Lines>
  <Paragraphs>16</Paragraphs>
  <ScaleCrop>false</ScaleCrop>
  <Company>Home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2021-02-17T00:16:00Z</dcterms:created>
  <dcterms:modified xsi:type="dcterms:W3CDTF">2021-02-17T00:16:00Z</dcterms:modified>
</cp:coreProperties>
</file>