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2" w:rsidRPr="00076FC9" w:rsidRDefault="00DD3282" w:rsidP="00DD3282">
      <w:pPr>
        <w:shd w:val="clear" w:color="auto" w:fill="FFFFFF"/>
        <w:ind w:firstLine="709"/>
        <w:jc w:val="center"/>
        <w:outlineLvl w:val="0"/>
        <w:rPr>
          <w:b/>
          <w:kern w:val="36"/>
        </w:rPr>
      </w:pPr>
      <w:bookmarkStart w:id="0" w:name="_GoBack"/>
      <w:r w:rsidRPr="00076FC9">
        <w:rPr>
          <w:b/>
          <w:kern w:val="36"/>
        </w:rPr>
        <w:t>Об утверждении "Правил оказания услуг общественного питания"</w:t>
      </w:r>
    </w:p>
    <w:bookmarkEnd w:id="0"/>
    <w:p w:rsidR="00DD3282" w:rsidRPr="000A510C" w:rsidRDefault="00DD3282" w:rsidP="00DD3282">
      <w:pPr>
        <w:shd w:val="clear" w:color="auto" w:fill="FFFFFF"/>
        <w:ind w:firstLine="709"/>
        <w:jc w:val="both"/>
        <w:outlineLvl w:val="0"/>
        <w:rPr>
          <w:b/>
          <w:kern w:val="36"/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center"/>
        <w:outlineLvl w:val="0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14</w:t>
      </w:r>
      <w:r w:rsidRPr="000A510C">
        <w:rPr>
          <w:b/>
          <w:kern w:val="36"/>
          <w:sz w:val="24"/>
          <w:szCs w:val="24"/>
        </w:rPr>
        <w:t>.1</w:t>
      </w:r>
      <w:r>
        <w:rPr>
          <w:b/>
          <w:kern w:val="36"/>
          <w:sz w:val="24"/>
          <w:szCs w:val="24"/>
        </w:rPr>
        <w:t>2</w:t>
      </w:r>
      <w:r w:rsidRPr="000A510C">
        <w:rPr>
          <w:b/>
          <w:kern w:val="36"/>
          <w:sz w:val="24"/>
          <w:szCs w:val="24"/>
        </w:rPr>
        <w:t>.2020</w:t>
      </w:r>
    </w:p>
    <w:p w:rsidR="00DD3282" w:rsidRPr="000A510C" w:rsidRDefault="00DD3282" w:rsidP="00DD3282">
      <w:pPr>
        <w:shd w:val="clear" w:color="auto" w:fill="FFFFFF"/>
        <w:ind w:firstLine="709"/>
        <w:jc w:val="both"/>
        <w:outlineLvl w:val="0"/>
        <w:rPr>
          <w:b/>
          <w:kern w:val="36"/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center"/>
        <w:outlineLvl w:val="0"/>
        <w:rPr>
          <w:b/>
          <w:kern w:val="36"/>
          <w:sz w:val="24"/>
          <w:szCs w:val="24"/>
        </w:rPr>
      </w:pPr>
      <w:r w:rsidRPr="000A510C">
        <w:rPr>
          <w:b/>
          <w:kern w:val="36"/>
          <w:sz w:val="24"/>
          <w:szCs w:val="24"/>
        </w:rPr>
        <w:t>С 1 января 2021 года вступают в силу новые Правила оказания услуг общественного питания</w:t>
      </w:r>
    </w:p>
    <w:p w:rsidR="00DD3282" w:rsidRPr="000A510C" w:rsidRDefault="00DD3282" w:rsidP="00DD3282">
      <w:pPr>
        <w:shd w:val="clear" w:color="auto" w:fill="FFFFFF"/>
        <w:ind w:firstLine="709"/>
        <w:jc w:val="both"/>
        <w:outlineLvl w:val="0"/>
        <w:rPr>
          <w:b/>
          <w:kern w:val="36"/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 xml:space="preserve">Консультационный пункт для потребителей ФФБУЗ «Центр гигиены и эпидемиологии в Республике Бурятия в </w:t>
      </w:r>
      <w:proofErr w:type="spellStart"/>
      <w:r w:rsidRPr="000A510C">
        <w:rPr>
          <w:sz w:val="24"/>
          <w:szCs w:val="24"/>
        </w:rPr>
        <w:t>Хоринском</w:t>
      </w:r>
      <w:proofErr w:type="spellEnd"/>
      <w:r w:rsidRPr="000A510C">
        <w:rPr>
          <w:sz w:val="24"/>
          <w:szCs w:val="24"/>
        </w:rPr>
        <w:t xml:space="preserve"> районе» информирует потребителей и предпринимателей, оказывающих услуги общественного питания. Постановлением Правительства Российской Федерации № 1515 от 21.09.2020 утверждены правила, которые направлены на защиту прав потребителей услуг общественного питания. 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>Новые «Правила оказания услуг общественного питания» начнут действовать с 1 января 2021 года, взамен старых, которые утрачивают свою силу.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>Правилами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услуг.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 xml:space="preserve">Установлено, что исполнитель обязан довести до сведения </w:t>
      </w:r>
      <w:proofErr w:type="gramStart"/>
      <w:r w:rsidRPr="000A510C">
        <w:rPr>
          <w:sz w:val="24"/>
          <w:szCs w:val="24"/>
        </w:rPr>
        <w:t>потребителей</w:t>
      </w:r>
      <w:proofErr w:type="gramEnd"/>
      <w:r w:rsidRPr="000A510C">
        <w:rPr>
          <w:sz w:val="24"/>
          <w:szCs w:val="24"/>
        </w:rPr>
        <w:t xml:space="preserve"> в том числе следующую информацию: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>- перечень услуг и условия их оказания;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>- 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>- сведения об объеме (весе) порций готовых блюд и покупных товаров, емкости потребительской тары предлагаемой алкогольной продукции и объеме ее порции;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>- сведения о пищевой ценности продукции (включая калорийность, содержание белков, жиров, углеводов, а также витаминов, макро- и микроэлементов при добавлении их в процессе приготовления).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>Важное нововведение в указанных Правилах касается цен на услуги общественного питания. В документе прописано, что цена на услуги общественного питания должна определяться стоимостью продукции, указанной в меню (прейскуранте).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 xml:space="preserve">В Правилах указано, что любые платежи, которые не касаются стоимости заказанных блюд и выбранных услуг, не могут быть добавлены в заказ (платежи, комиссии, доплаты, чаевые и др.). Такой подход должен исключить практику введения потребителей в заблуждение относительно реальных расходов при оказании указанных услуг (когда к стоимости блюд, указанных в меню, прибавляются всевозможные доплаты за обслуживание). 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>Вместе с тем,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характер. То есть такие услуги могут быть выбраны потребителем добровольно на основе ознакомления с их потребительскими свойствами и ценой. Потребитель вправе отказаться от оплаты таких дополнительных услуг (расходов), а если они оплачены - потребовать от исполнителя возврата уплаченной суммы.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t xml:space="preserve">Исполнитель обязан иметь книгу отзывов и предложений, которая предоставляется потребителю по его требованию. 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  <w:r w:rsidRPr="000A510C">
        <w:rPr>
          <w:sz w:val="24"/>
          <w:szCs w:val="24"/>
        </w:rPr>
        <w:lastRenderedPageBreak/>
        <w:t xml:space="preserve">Также в правилах прописано право потребителя </w:t>
      </w:r>
      <w:proofErr w:type="gramStart"/>
      <w:r w:rsidRPr="000A510C">
        <w:rPr>
          <w:sz w:val="24"/>
          <w:szCs w:val="24"/>
        </w:rPr>
        <w:t>получить</w:t>
      </w:r>
      <w:proofErr w:type="gramEnd"/>
      <w:r w:rsidRPr="000A510C">
        <w:rPr>
          <w:sz w:val="24"/>
          <w:szCs w:val="24"/>
        </w:rPr>
        <w:t xml:space="preserve"> услугу общественного питания в течение всего режима работы исполнителя.</w:t>
      </w:r>
    </w:p>
    <w:p w:rsidR="00DD3282" w:rsidRPr="000A510C" w:rsidRDefault="00DD3282" w:rsidP="00DD328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D3282" w:rsidRPr="000A510C" w:rsidRDefault="00DD3282" w:rsidP="00DD3282">
      <w:pPr>
        <w:shd w:val="clear" w:color="auto" w:fill="FFFFFF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A510C">
        <w:rPr>
          <w:b/>
          <w:sz w:val="24"/>
          <w:szCs w:val="24"/>
        </w:rPr>
        <w:t>Правила оказания услуг общественного питания, утвержденные постановлением Правительства Российской Федерации № 1515 от 21.09.2020, вступают в силу с 1 января 2021 года и будут действовать до 1 января 2027 года.</w:t>
      </w:r>
    </w:p>
    <w:p w:rsidR="00054746" w:rsidRDefault="00054746" w:rsidP="00DD3282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3282"/>
    <w:rsid w:val="00054746"/>
    <w:rsid w:val="000C1A6B"/>
    <w:rsid w:val="00104D61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DD328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>Home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2020-12-21T06:08:00Z</dcterms:created>
  <dcterms:modified xsi:type="dcterms:W3CDTF">2020-12-21T06:09:00Z</dcterms:modified>
</cp:coreProperties>
</file>