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AA" w:rsidRDefault="00D755EE" w:rsidP="00AB486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BC3F1C" w:rsidRDefault="00BC3F1C" w:rsidP="00BC3F1C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 с</w:t>
      </w:r>
      <w:r w:rsidRPr="00C10EBA">
        <w:rPr>
          <w:rFonts w:ascii="Times New Roman" w:hAnsi="Times New Roman" w:cs="Times New Roman"/>
          <w:b/>
          <w:sz w:val="26"/>
          <w:szCs w:val="26"/>
        </w:rPr>
        <w:t>истем</w:t>
      </w:r>
      <w:r>
        <w:rPr>
          <w:rFonts w:ascii="Times New Roman" w:hAnsi="Times New Roman" w:cs="Times New Roman"/>
          <w:b/>
          <w:sz w:val="26"/>
          <w:szCs w:val="26"/>
        </w:rPr>
        <w:t>ой</w:t>
      </w:r>
      <w:r w:rsidRPr="00C10EBA">
        <w:rPr>
          <w:rFonts w:ascii="Times New Roman" w:hAnsi="Times New Roman" w:cs="Times New Roman"/>
          <w:b/>
          <w:sz w:val="26"/>
          <w:szCs w:val="26"/>
        </w:rPr>
        <w:t xml:space="preserve"> межведомственного электронного взаимодействия (СМЭВ) госуслуги</w:t>
      </w:r>
      <w:r w:rsidR="00555B8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доступнее</w:t>
      </w:r>
      <w:bookmarkStart w:id="0" w:name="_GoBack"/>
      <w:bookmarkEnd w:id="0"/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BA">
        <w:rPr>
          <w:rFonts w:ascii="Times New Roman" w:hAnsi="Times New Roman" w:cs="Times New Roman"/>
          <w:sz w:val="26"/>
          <w:szCs w:val="26"/>
        </w:rPr>
        <w:t xml:space="preserve">В настоящее время Система межведомственного электронного взаимодействия (СМЭВ) позволяет оказывать гражданам государственные услуги, не требуя с них тех сведений и документов, которыми располагают другие органы власти и государственные организации, участвующие во взаимодействии. </w:t>
      </w:r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EBA">
        <w:rPr>
          <w:rFonts w:ascii="Times New Roman" w:hAnsi="Times New Roman" w:cs="Times New Roman"/>
          <w:sz w:val="26"/>
          <w:szCs w:val="26"/>
        </w:rPr>
        <w:t>Система межведомственного электронного взаимодействия (СМЭВ) представляет собой обмен документами и информацией между органами власти, органами местного самоуправления  и ведомствами в целях предоставления государственных услуг без участия заявителей. Для ускорения такого обмена межведомственное взаимодействие должно происходить в электронной форме, т.е. необходимые документы структуры должны предоставлять друг другу в электронном виде.  Для этого и создана единая сеть, которая связ</w:t>
      </w:r>
      <w:r>
        <w:rPr>
          <w:rFonts w:ascii="Times New Roman" w:hAnsi="Times New Roman" w:cs="Times New Roman"/>
          <w:sz w:val="26"/>
          <w:szCs w:val="26"/>
        </w:rPr>
        <w:t xml:space="preserve">ывает информационные </w:t>
      </w:r>
      <w:r w:rsidRPr="00C10EBA">
        <w:rPr>
          <w:rFonts w:ascii="Times New Roman" w:hAnsi="Times New Roman" w:cs="Times New Roman"/>
          <w:sz w:val="26"/>
          <w:szCs w:val="26"/>
        </w:rPr>
        <w:t xml:space="preserve">системы участвующих в СМЭВ ведомств. </w:t>
      </w:r>
      <w:r>
        <w:rPr>
          <w:rFonts w:ascii="Times New Roman" w:hAnsi="Times New Roman" w:cs="Times New Roman"/>
          <w:sz w:val="26"/>
          <w:szCs w:val="26"/>
        </w:rPr>
        <w:t xml:space="preserve">Филиал ФГБУ «ФКП Росреестра» активно использует в своей работе преимущества </w:t>
      </w:r>
      <w:r w:rsidRPr="00C10EBA">
        <w:rPr>
          <w:rFonts w:ascii="Times New Roman" w:hAnsi="Times New Roman" w:cs="Times New Roman"/>
          <w:sz w:val="26"/>
          <w:szCs w:val="26"/>
        </w:rPr>
        <w:t>межведомственного электронного взаимодействия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3F1C" w:rsidRPr="00C10EBA" w:rsidRDefault="00BC3F1C" w:rsidP="00BC3F1C">
      <w:pPr>
        <w:spacing w:after="0"/>
        <w:ind w:firstLine="709"/>
        <w:jc w:val="both"/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</w:pPr>
      <w:r w:rsidRPr="00C10EBA">
        <w:rPr>
          <w:rFonts w:ascii="Times New Roman" w:hAnsi="Times New Roman" w:cs="Times New Roman"/>
          <w:sz w:val="26"/>
          <w:szCs w:val="26"/>
        </w:rPr>
        <w:t>Согласно 32-ой статье</w:t>
      </w:r>
      <w:r w:rsidRPr="00C10EBA"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  <w:t xml:space="preserve">Федерального закона N 218-ФЗ "О государственной регистрации недвижимости" от 13.07.2015 года </w:t>
      </w:r>
      <w:r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  <w:t xml:space="preserve">(далее – Закон регистрации) </w:t>
      </w:r>
      <w:r w:rsidRPr="00C10EBA"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  <w:t>утверждены правила направления документов (содержащихся в них сведений), необходимых для внесения сведений в Единый государственный реестр недвижимости (ЕГРН) в порядке межведомственного информационного взаимодействия.</w:t>
      </w:r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 w:rsidRPr="00C10EBA"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  <w:t xml:space="preserve"> По данной статье </w:t>
      </w:r>
      <w:r>
        <w:rPr>
          <w:rStyle w:val="ac"/>
          <w:rFonts w:ascii="Times New Roman" w:hAnsi="Times New Roman" w:cs="Times New Roman"/>
          <w:b w:val="0"/>
          <w:color w:val="000000"/>
          <w:spacing w:val="3"/>
          <w:sz w:val="26"/>
          <w:szCs w:val="26"/>
          <w:shd w:val="clear" w:color="auto" w:fill="FFFFFF"/>
        </w:rPr>
        <w:t>Закона регистрации</w:t>
      </w:r>
      <w:r w:rsidRPr="00C10EBA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 органы госвласти и местного самоуправления обязаны направлять в орган регистрации прав документы для внесения сведений в ЕГРН, в случае принятия ими решений (актов):</w:t>
      </w:r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- </w:t>
      </w:r>
      <w:r w:rsidRPr="00C10EBA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об утверждении результатов государственной кадастровой оценки объектов недвижимости;</w:t>
      </w:r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- </w:t>
      </w:r>
      <w:r w:rsidRPr="00C10EBA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об установлении или изменении разрешенного использования земельного участка;</w:t>
      </w:r>
    </w:p>
    <w:p w:rsidR="00BC3F1C" w:rsidRPr="00C10EBA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 xml:space="preserve">- </w:t>
      </w:r>
      <w:r w:rsidRPr="00C10EBA">
        <w:rPr>
          <w:rFonts w:ascii="Times New Roman" w:hAnsi="Times New Roman" w:cs="Times New Roman"/>
          <w:color w:val="000000"/>
          <w:spacing w:val="3"/>
          <w:sz w:val="26"/>
          <w:szCs w:val="26"/>
          <w:shd w:val="clear" w:color="auto" w:fill="FFFFFF"/>
        </w:rPr>
        <w:t>об утверждении правил землепользования и застройки либо о внесении изменений в правила землепользования и застройки, если эти изменения устанавливают или изменяют градостроительный регламент, границы территориальных зон;</w:t>
      </w:r>
    </w:p>
    <w:p w:rsidR="00BC3F1C" w:rsidRDefault="00BC3F1C" w:rsidP="00BC3F1C">
      <w:pPr>
        <w:spacing w:after="0"/>
        <w:ind w:firstLine="709"/>
        <w:jc w:val="both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</w:rPr>
        <w:lastRenderedPageBreak/>
        <w:t xml:space="preserve">- </w:t>
      </w:r>
      <w:r w:rsidRPr="00C10EBA">
        <w:rPr>
          <w:rFonts w:ascii="Times New Roman" w:hAnsi="Times New Roman" w:cs="Times New Roman"/>
          <w:color w:val="22272F"/>
          <w:sz w:val="26"/>
          <w:szCs w:val="26"/>
        </w:rPr>
        <w:t>о переводе жилого помещения в нежилое помещение, нежилого помещения в жилое помещение (если не требуется проведение работ по перепланировке) или об утверждении акта приемочной комиссии (в случае проведения работ по перепланировке) и так далее.</w:t>
      </w:r>
    </w:p>
    <w:p w:rsidR="00BC3F1C" w:rsidRPr="00686C86" w:rsidRDefault="00BC3F1C" w:rsidP="00BC3F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86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установлении или изменении границ между субъектами Российской Федерации, границ муниципального образования;</w:t>
      </w:r>
      <w:bookmarkStart w:id="1" w:name="dst100500"/>
      <w:bookmarkEnd w:id="1"/>
    </w:p>
    <w:p w:rsidR="00BC3F1C" w:rsidRPr="00686C86" w:rsidRDefault="00BC3F1C" w:rsidP="00BC3F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86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установлении или изменении границ населенного пункта;</w:t>
      </w:r>
    </w:p>
    <w:p w:rsidR="00BC3F1C" w:rsidRPr="00686C86" w:rsidRDefault="00BC3F1C" w:rsidP="00BC3F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86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отнесении к определенной категории земель или о переводе земельного участка из одной категории земель в другую;</w:t>
      </w:r>
    </w:p>
    <w:p w:rsidR="00BC3F1C" w:rsidRPr="00686C86" w:rsidRDefault="00BC3F1C" w:rsidP="00BC3F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2" w:name="dst100504"/>
      <w:bookmarkEnd w:id="2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86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установлении или изменении границ охотничьих угодий;</w:t>
      </w:r>
    </w:p>
    <w:p w:rsidR="00BC3F1C" w:rsidRPr="00686C86" w:rsidRDefault="00BC3F1C" w:rsidP="00BC3F1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bookmarkStart w:id="3" w:name="dst100505"/>
      <w:bookmarkEnd w:id="3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- </w:t>
      </w:r>
      <w:r w:rsidRPr="00686C86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об утверждении проекта межевания территории;</w:t>
      </w:r>
    </w:p>
    <w:p w:rsidR="00BC3F1C" w:rsidRPr="00686C86" w:rsidRDefault="00BC3F1C" w:rsidP="00BC3F1C">
      <w:pPr>
        <w:spacing w:after="0"/>
        <w:ind w:firstLine="709"/>
        <w:rPr>
          <w:rFonts w:ascii="Times New Roman" w:hAnsi="Times New Roman" w:cs="Times New Roman"/>
          <w:color w:val="22272F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- </w:t>
      </w:r>
      <w:r w:rsidRPr="00686C8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о результатах проведения государственного земельного надзора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BC3F1C" w:rsidRDefault="00BC3F1C" w:rsidP="00BC3F1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Подытоживая все вышесказанное, следует отметить, что если теперь граждане воспользуются </w:t>
      </w:r>
      <w:r w:rsidRPr="00C10EBA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C10EB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Росреестра</w:t>
      </w:r>
      <w:r w:rsidRPr="00C10EB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с них не будут востребованы </w:t>
      </w:r>
      <w:r w:rsidRPr="00C10EBA">
        <w:rPr>
          <w:rFonts w:ascii="Times New Roman" w:hAnsi="Times New Roman" w:cs="Times New Roman"/>
          <w:sz w:val="26"/>
          <w:szCs w:val="26"/>
        </w:rPr>
        <w:t>те сведени</w:t>
      </w:r>
      <w:r>
        <w:rPr>
          <w:rFonts w:ascii="Times New Roman" w:hAnsi="Times New Roman" w:cs="Times New Roman"/>
          <w:sz w:val="26"/>
          <w:szCs w:val="26"/>
        </w:rPr>
        <w:t>я и документы</w:t>
      </w:r>
      <w:r w:rsidRPr="00C10EBA">
        <w:rPr>
          <w:rFonts w:ascii="Times New Roman" w:hAnsi="Times New Roman" w:cs="Times New Roman"/>
          <w:sz w:val="26"/>
          <w:szCs w:val="26"/>
        </w:rPr>
        <w:t>, которыми располагают другие органы власти и государственные организации, участвующие во взаимодействии.</w:t>
      </w:r>
    </w:p>
    <w:p w:rsidR="00AA119C" w:rsidRPr="0032409D" w:rsidRDefault="00AA119C" w:rsidP="003702CE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AA119C" w:rsidRPr="0032409D" w:rsidRDefault="00AA119C" w:rsidP="00AA119C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2409D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 w:rsidSect="001621F0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95" w:rsidRDefault="006D0095" w:rsidP="000F6087">
      <w:pPr>
        <w:spacing w:after="0" w:line="240" w:lineRule="auto"/>
      </w:pPr>
      <w:r>
        <w:separator/>
      </w:r>
    </w:p>
  </w:endnote>
  <w:endnote w:type="continuationSeparator" w:id="1">
    <w:p w:rsidR="006D0095" w:rsidRDefault="006D0095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шидоржинаЯнжамаЗоловна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95" w:rsidRDefault="006D0095" w:rsidP="000F6087">
      <w:pPr>
        <w:spacing w:after="0" w:line="240" w:lineRule="auto"/>
      </w:pPr>
      <w:r>
        <w:separator/>
      </w:r>
    </w:p>
  </w:footnote>
  <w:footnote w:type="continuationSeparator" w:id="1">
    <w:p w:rsidR="006D0095" w:rsidRDefault="006D0095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C1911"/>
    <w:rsid w:val="0000568F"/>
    <w:rsid w:val="000155AC"/>
    <w:rsid w:val="0002704B"/>
    <w:rsid w:val="000324DE"/>
    <w:rsid w:val="000428DA"/>
    <w:rsid w:val="00050C63"/>
    <w:rsid w:val="00087609"/>
    <w:rsid w:val="000D03BE"/>
    <w:rsid w:val="000D6DAB"/>
    <w:rsid w:val="000F6087"/>
    <w:rsid w:val="00100DF2"/>
    <w:rsid w:val="00106581"/>
    <w:rsid w:val="00137ECD"/>
    <w:rsid w:val="001621F0"/>
    <w:rsid w:val="001673F3"/>
    <w:rsid w:val="0019252A"/>
    <w:rsid w:val="001B3D78"/>
    <w:rsid w:val="001D7E22"/>
    <w:rsid w:val="00285B23"/>
    <w:rsid w:val="00292E6A"/>
    <w:rsid w:val="00294107"/>
    <w:rsid w:val="00303BBB"/>
    <w:rsid w:val="0032409D"/>
    <w:rsid w:val="003272CE"/>
    <w:rsid w:val="003702CE"/>
    <w:rsid w:val="00370B45"/>
    <w:rsid w:val="003A7DF9"/>
    <w:rsid w:val="003B2121"/>
    <w:rsid w:val="003B747F"/>
    <w:rsid w:val="003B7D84"/>
    <w:rsid w:val="003D136A"/>
    <w:rsid w:val="003E4301"/>
    <w:rsid w:val="00455C72"/>
    <w:rsid w:val="00470A3B"/>
    <w:rsid w:val="004743C8"/>
    <w:rsid w:val="005113D9"/>
    <w:rsid w:val="00516596"/>
    <w:rsid w:val="00537915"/>
    <w:rsid w:val="00555B81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D0095"/>
    <w:rsid w:val="006E53B6"/>
    <w:rsid w:val="006F12F7"/>
    <w:rsid w:val="00763E36"/>
    <w:rsid w:val="00771B18"/>
    <w:rsid w:val="007E6141"/>
    <w:rsid w:val="007F5E91"/>
    <w:rsid w:val="00820593"/>
    <w:rsid w:val="008235BD"/>
    <w:rsid w:val="008474C6"/>
    <w:rsid w:val="0086255E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41F1B"/>
    <w:rsid w:val="00A80CAE"/>
    <w:rsid w:val="00AA119C"/>
    <w:rsid w:val="00AB4864"/>
    <w:rsid w:val="00AC2200"/>
    <w:rsid w:val="00B07423"/>
    <w:rsid w:val="00B60DAA"/>
    <w:rsid w:val="00B74DE0"/>
    <w:rsid w:val="00BA1506"/>
    <w:rsid w:val="00BC3F1C"/>
    <w:rsid w:val="00C26383"/>
    <w:rsid w:val="00C40F40"/>
    <w:rsid w:val="00C85841"/>
    <w:rsid w:val="00C91839"/>
    <w:rsid w:val="00D147C8"/>
    <w:rsid w:val="00D512D7"/>
    <w:rsid w:val="00D5500D"/>
    <w:rsid w:val="00D64937"/>
    <w:rsid w:val="00D755EE"/>
    <w:rsid w:val="00D85E64"/>
    <w:rsid w:val="00E02751"/>
    <w:rsid w:val="00E47FDD"/>
    <w:rsid w:val="00E51CF8"/>
    <w:rsid w:val="00E9158C"/>
    <w:rsid w:val="00EA4B4F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C3F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E51CF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Strong"/>
    <w:basedOn w:val="a0"/>
    <w:uiPriority w:val="22"/>
    <w:qFormat/>
    <w:rsid w:val="00BC3F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User</cp:lastModifiedBy>
  <cp:revision>2</cp:revision>
  <dcterms:created xsi:type="dcterms:W3CDTF">2019-07-22T06:13:00Z</dcterms:created>
  <dcterms:modified xsi:type="dcterms:W3CDTF">2019-07-22T06:13:00Z</dcterms:modified>
</cp:coreProperties>
</file>