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A5F5A" w:rsidRPr="00BB6E1A" w:rsidRDefault="001A5F5A" w:rsidP="001A5F5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E1A">
        <w:rPr>
          <w:rFonts w:ascii="Times New Roman" w:hAnsi="Times New Roman" w:cs="Times New Roman"/>
          <w:b/>
          <w:sz w:val="26"/>
          <w:szCs w:val="26"/>
        </w:rPr>
        <w:t xml:space="preserve">В Кадастровой палате по Бурятии состоялся совместный семинар </w:t>
      </w:r>
      <w:bookmarkStart w:id="0" w:name="_GoBack"/>
      <w:bookmarkEnd w:id="0"/>
    </w:p>
    <w:p w:rsidR="001A5F5A" w:rsidRDefault="001A5F5A" w:rsidP="001A5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целью повышения </w:t>
      </w:r>
      <w:r w:rsidRPr="00614ED5">
        <w:rPr>
          <w:rFonts w:ascii="Times New Roman" w:hAnsi="Times New Roman" w:cs="Times New Roman"/>
          <w:color w:val="000000"/>
          <w:sz w:val="26"/>
          <w:szCs w:val="26"/>
        </w:rPr>
        <w:t>уров</w:t>
      </w:r>
      <w:r>
        <w:rPr>
          <w:rFonts w:ascii="Times New Roman" w:hAnsi="Times New Roman" w:cs="Times New Roman"/>
          <w:color w:val="000000"/>
          <w:sz w:val="26"/>
          <w:szCs w:val="26"/>
        </w:rPr>
        <w:t>ня</w:t>
      </w:r>
      <w:r w:rsidRPr="00614ED5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 специалистов администраций сельских поселенийБаунтовского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Кадастровая палата по Бурятии провела</w:t>
      </w:r>
      <w:r w:rsidRPr="002A31AC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совместный семинар с участием Управления Росреестра по Бурятии и Федеральной налоговой службы по Бурятии. На мероприятии сотрудники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Управления Р</w:t>
      </w:r>
      <w:r w:rsidRPr="002A31AC">
        <w:rPr>
          <w:rFonts w:ascii="Times New Roman" w:hAnsi="Times New Roman" w:cs="Times New Roman"/>
          <w:color w:val="000000"/>
          <w:sz w:val="26"/>
          <w:szCs w:val="26"/>
        </w:rPr>
        <w:t xml:space="preserve">осреестра по Бурятии рассказали об использовании электронных сервисов Росреестра, в том числе сервиса «Личный кабинет правообладателя». </w:t>
      </w:r>
      <w:r w:rsidRPr="002A31AC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государственного земельного надзора Управления Росреестра по Бурятии </w:t>
      </w:r>
      <w:r>
        <w:rPr>
          <w:rFonts w:ascii="Times New Roman" w:hAnsi="Times New Roman" w:cs="Times New Roman"/>
          <w:sz w:val="26"/>
          <w:szCs w:val="26"/>
        </w:rPr>
        <w:t xml:space="preserve">рассказал </w:t>
      </w:r>
      <w:r w:rsidRPr="002A31AC">
        <w:rPr>
          <w:rFonts w:ascii="Times New Roman" w:hAnsi="Times New Roman" w:cs="Times New Roman"/>
          <w:sz w:val="26"/>
          <w:szCs w:val="26"/>
        </w:rPr>
        <w:t>участникам семинара о часто встречающихся нарушениях в сфере земельного законодательства.</w:t>
      </w:r>
    </w:p>
    <w:p w:rsidR="001A5F5A" w:rsidRDefault="001A5F5A" w:rsidP="001A5F5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D3026">
        <w:rPr>
          <w:rFonts w:ascii="Times New Roman" w:hAnsi="Times New Roman" w:cs="Times New Roman"/>
          <w:sz w:val="26"/>
          <w:szCs w:val="26"/>
        </w:rPr>
        <w:t xml:space="preserve"> ходе семинара участники прослушали доклады представителей </w:t>
      </w:r>
      <w:r>
        <w:rPr>
          <w:rFonts w:ascii="Times New Roman" w:hAnsi="Times New Roman" w:cs="Times New Roman"/>
          <w:sz w:val="26"/>
          <w:szCs w:val="26"/>
        </w:rPr>
        <w:t>Кадастровой палаты</w:t>
      </w:r>
      <w:r w:rsidRPr="004D3026">
        <w:rPr>
          <w:rFonts w:ascii="Times New Roman" w:hAnsi="Times New Roman" w:cs="Times New Roman"/>
          <w:sz w:val="26"/>
          <w:szCs w:val="26"/>
        </w:rPr>
        <w:t xml:space="preserve"> по Бурятии, Федеральной налоговой службы по Бурятии. Сотрудники Кадастровой палаты по Бурятии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4D3026">
        <w:rPr>
          <w:rFonts w:ascii="Times New Roman" w:hAnsi="Times New Roman" w:cs="Times New Roman"/>
          <w:sz w:val="26"/>
          <w:szCs w:val="26"/>
        </w:rPr>
        <w:t xml:space="preserve">яснили слушателям порядок внесения в Единый государственный реестр недвижимости сведений о границах населенных пунктов и территориальных зон и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4D3026">
        <w:rPr>
          <w:rFonts w:ascii="Times New Roman" w:hAnsi="Times New Roman" w:cs="Times New Roman"/>
          <w:sz w:val="26"/>
          <w:szCs w:val="26"/>
        </w:rPr>
        <w:t>привязк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D3026">
        <w:rPr>
          <w:rFonts w:ascii="Times New Roman" w:hAnsi="Times New Roman" w:cs="Times New Roman"/>
          <w:sz w:val="26"/>
          <w:szCs w:val="26"/>
        </w:rPr>
        <w:t xml:space="preserve"> объектов капитального стро</w:t>
      </w:r>
      <w:r>
        <w:rPr>
          <w:rFonts w:ascii="Times New Roman" w:hAnsi="Times New Roman" w:cs="Times New Roman"/>
          <w:sz w:val="26"/>
          <w:szCs w:val="26"/>
        </w:rPr>
        <w:t>ительства к земельным участкам.</w:t>
      </w:r>
    </w:p>
    <w:p w:rsidR="001A5F5A" w:rsidRDefault="001A5F5A" w:rsidP="001A5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AE7D4E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E7D4E">
        <w:rPr>
          <w:rFonts w:ascii="Times New Roman" w:hAnsi="Times New Roman" w:cs="Times New Roman"/>
          <w:sz w:val="26"/>
          <w:szCs w:val="26"/>
        </w:rPr>
        <w:t xml:space="preserve"> ФКУ «Налог-Сервис» ФНС России в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 рассказали об</w:t>
      </w:r>
      <w:r w:rsidRPr="00AE7D4E">
        <w:rPr>
          <w:rFonts w:ascii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sz w:val="26"/>
          <w:szCs w:val="26"/>
        </w:rPr>
        <w:t>хпроблемах</w:t>
      </w:r>
      <w:r w:rsidRPr="00AE7D4E">
        <w:rPr>
          <w:rFonts w:ascii="Times New Roman" w:hAnsi="Times New Roman" w:cs="Times New Roman"/>
          <w:sz w:val="26"/>
          <w:szCs w:val="26"/>
        </w:rPr>
        <w:t>, возникающи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E7D4E">
        <w:rPr>
          <w:rFonts w:ascii="Times New Roman" w:hAnsi="Times New Roman" w:cs="Times New Roman"/>
          <w:sz w:val="26"/>
          <w:szCs w:val="26"/>
        </w:rPr>
        <w:t xml:space="preserve"> в процессе модерации заявок органов местного самоуправления на внесение адресных сведений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AE7D4E">
        <w:rPr>
          <w:rFonts w:ascii="Times New Roman" w:hAnsi="Times New Roman" w:cs="Times New Roman"/>
          <w:sz w:val="26"/>
          <w:szCs w:val="26"/>
        </w:rPr>
        <w:t>осударственный адресный реестр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D302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едеральная информационная адресная система» (ФИАС), ошибках допускаемых специалистами администраций. Специалист </w:t>
      </w:r>
      <w:r w:rsidRPr="004D3026">
        <w:rPr>
          <w:rFonts w:ascii="Times New Roman" w:hAnsi="Times New Roman" w:cs="Times New Roman"/>
          <w:sz w:val="26"/>
          <w:szCs w:val="26"/>
        </w:rPr>
        <w:t>Межрайонной ИФНС России №2</w:t>
      </w:r>
      <w:r>
        <w:rPr>
          <w:rFonts w:ascii="Times New Roman" w:hAnsi="Times New Roman" w:cs="Times New Roman"/>
          <w:sz w:val="26"/>
          <w:szCs w:val="26"/>
        </w:rPr>
        <w:t xml:space="preserve"> рассказал о необходимости осуществления </w:t>
      </w:r>
      <w:r w:rsidRPr="00614ED5">
        <w:rPr>
          <w:rFonts w:ascii="Times New Roman" w:hAnsi="Times New Roman" w:cs="Times New Roman"/>
          <w:sz w:val="26"/>
          <w:szCs w:val="26"/>
        </w:rPr>
        <w:t>сплошной инвентаризации адресных объектов</w:t>
      </w:r>
      <w:r>
        <w:rPr>
          <w:rFonts w:ascii="Times New Roman" w:hAnsi="Times New Roman" w:cs="Times New Roman"/>
          <w:sz w:val="26"/>
          <w:szCs w:val="26"/>
        </w:rPr>
        <w:t>, своевременного и качественного наполнения ФИАС адресными характеристиками объектов недвижимости.</w:t>
      </w:r>
    </w:p>
    <w:p w:rsidR="00AA119C" w:rsidRPr="0032409D" w:rsidRDefault="001A5F5A" w:rsidP="001A5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семинаре приняли участие 10 представителей администраций сельских поселений</w:t>
      </w:r>
      <w:r w:rsidRPr="000C6906">
        <w:rPr>
          <w:rFonts w:ascii="Times New Roman" w:hAnsi="Times New Roman" w:cs="Times New Roman"/>
          <w:sz w:val="26"/>
          <w:szCs w:val="26"/>
        </w:rPr>
        <w:t>Баунтовского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 Во время мероприятия участники имели возможность задать свои вопросы и получить на них ответы. Напоминаем читателям, что записаться на занятия школы электронных услуг можно по телефонам: 8(3012)37-29-90,37-30-88, 37-30-89 (доб.4071). 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1C15B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11" w:rsidRDefault="00F02B11" w:rsidP="000F6087">
      <w:pPr>
        <w:spacing w:after="0" w:line="240" w:lineRule="auto"/>
      </w:pPr>
      <w:r>
        <w:separator/>
      </w:r>
    </w:p>
  </w:endnote>
  <w:endnote w:type="continuationSeparator" w:id="1">
    <w:p w:rsidR="00F02B11" w:rsidRDefault="00F02B1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11" w:rsidRDefault="00F02B11" w:rsidP="000F6087">
      <w:pPr>
        <w:spacing w:after="0" w:line="240" w:lineRule="auto"/>
      </w:pPr>
      <w:r>
        <w:separator/>
      </w:r>
    </w:p>
  </w:footnote>
  <w:footnote w:type="continuationSeparator" w:id="1">
    <w:p w:rsidR="00F02B11" w:rsidRDefault="00F02B1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A5F5A"/>
    <w:rsid w:val="001B3D78"/>
    <w:rsid w:val="001C15B0"/>
    <w:rsid w:val="001D7E22"/>
    <w:rsid w:val="00285B23"/>
    <w:rsid w:val="00292E6A"/>
    <w:rsid w:val="00294107"/>
    <w:rsid w:val="00303BBB"/>
    <w:rsid w:val="0032409D"/>
    <w:rsid w:val="003272CE"/>
    <w:rsid w:val="00370B45"/>
    <w:rsid w:val="003A7DF9"/>
    <w:rsid w:val="003B2121"/>
    <w:rsid w:val="003B747F"/>
    <w:rsid w:val="003D136A"/>
    <w:rsid w:val="003E4301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136EA"/>
    <w:rsid w:val="0066417F"/>
    <w:rsid w:val="006E53B6"/>
    <w:rsid w:val="006F12F7"/>
    <w:rsid w:val="00763E36"/>
    <w:rsid w:val="00771B18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71633"/>
    <w:rsid w:val="00991440"/>
    <w:rsid w:val="009A4867"/>
    <w:rsid w:val="009D375D"/>
    <w:rsid w:val="009E4213"/>
    <w:rsid w:val="00A41F1B"/>
    <w:rsid w:val="00A5410A"/>
    <w:rsid w:val="00A80CAE"/>
    <w:rsid w:val="00AA119C"/>
    <w:rsid w:val="00AB4864"/>
    <w:rsid w:val="00AC2200"/>
    <w:rsid w:val="00B07423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02B11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2019-04-29T06:21:00Z</dcterms:created>
  <dcterms:modified xsi:type="dcterms:W3CDTF">2019-04-29T06:21:00Z</dcterms:modified>
</cp:coreProperties>
</file>