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760EF9" w:rsidRPr="00760EF9" w:rsidRDefault="00760EF9" w:rsidP="00760EF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F9">
        <w:rPr>
          <w:rFonts w:ascii="Times New Roman" w:hAnsi="Times New Roman" w:cs="Times New Roman"/>
          <w:b/>
          <w:sz w:val="28"/>
          <w:szCs w:val="28"/>
        </w:rPr>
        <w:t xml:space="preserve">Нотариусы помогут  получить  сертификат электронной подписи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Удостоверяющий центр Федеральной кадастровой палаты Росреестра упростил процедуру получения сертификата электронной подписи. Теперь заказчик может выбрать подходящий для него способ подтверждения личности не только в офисе центра, но и через нотариуса.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настоящее время такая услуга нотариусом предоставляется и в Бурятии.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 Для этого от заявителя потребуется зарегистрироваться на сайте Удостоверяющего центра </w:t>
      </w:r>
      <w:hyperlink r:id="rId6" w:history="1">
        <w:r w:rsidRPr="00760EF9">
          <w:rPr>
            <w:rStyle w:val="a9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и подать заявку на получение сертификата электронной подписи с указанием сведений из документов. Нотариусу он должен представить оригиналы. Затем нотариус проводит сверку документов и направляет в удостоверяющий центр заключение о подтверждении личности. На основании этого нотариального заключения, удостоверяющий центр направляет сертификат электронной подписи в личный кабинет заявителя на сайте центра. Услуга по выпуску сертификата электронной подписи с идентификацией личности у нотариуса предоставляется всем физическим лицам, кроме индивидуальных  предпринимателей и юридических лиц.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Напомним, усиленная квалифицированная электронная подпись – аналог собственноручной подписи, имеющий юридическую силу и действительный на всей территории страны. С помощью квалифицированного сертификата можно не только подписывать различные документы в электронном виде, но и получать государственные услуги Росреестра и других ведомств.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К примеру, обладатель квалифицированного сертификата в режиме реального времени может поставить объект недвижимости на кадастровый учет, зарегистрировать права собственности на него, получить сведения из ЕГРН. А также подать статистическую отчетность в Федеральную службу государственной статистики (Росстат), отправить уведомление о залоге </w:t>
      </w:r>
      <w:r w:rsidRPr="00760EF9">
        <w:rPr>
          <w:rFonts w:ascii="Times New Roman" w:hAnsi="Times New Roman" w:cs="Times New Roman"/>
          <w:sz w:val="28"/>
          <w:szCs w:val="28"/>
        </w:rPr>
        <w:lastRenderedPageBreak/>
        <w:t xml:space="preserve">движимого имущества в Единую информационную систему Федеральной нотариальной палаты, зарегистрировать контрольно-кассовую технику, получить ИНН, заполнить анкету для переоформления паспорта, отследить санкции ГИБДД, поставить на учет автомобиль, подать заявление для поступления в вуз и многое другое. </w:t>
      </w:r>
    </w:p>
    <w:p w:rsidR="00760EF9" w:rsidRPr="00760EF9" w:rsidRDefault="00760EF9" w:rsidP="00760EF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</w:rPr>
        <w:t xml:space="preserve">С начала этого  года квалифицированную электронную подпись заявитель может получить в офисе на отчуждаемом носителе за 2200 рублей. Или скачать сертификат со своего личного кабинета за  700 рублей. Срок действия такой электронной подписи составляет 15 месяцев.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Ознакомиться же с действующими тарифами нотариусов можно на официальном сайте Федеральной нотариальной палаты по адресу: </w:t>
      </w:r>
      <w:hyperlink r:id="rId7" w:tgtFrame="_blank" w:history="1">
        <w:r w:rsidRPr="00760EF9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https://notariat.ru/ru-ru/actions-and-tariffs/</w:t>
        </w:r>
      </w:hyperlink>
      <w:r w:rsidRPr="00760EF9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  </w:t>
      </w: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или непосредственно у самого нотариуса.  </w:t>
      </w:r>
    </w:p>
    <w:p w:rsidR="00760EF9" w:rsidRPr="00760EF9" w:rsidRDefault="00760EF9" w:rsidP="00760EF9">
      <w:pPr>
        <w:ind w:firstLine="709"/>
        <w:jc w:val="both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760EF9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об адресах офисов нотариусов доступна пользователям Интернета на сайте Федеральной нотариальной  палаты по адресу:</w:t>
      </w:r>
      <w:r w:rsidRPr="00760EF9">
        <w:rPr>
          <w:rFonts w:ascii="Times New Roman" w:hAnsi="Times New Roman" w:cs="Times New Roman"/>
          <w:color w:val="212529"/>
          <w:sz w:val="28"/>
          <w:szCs w:val="28"/>
        </w:rPr>
        <w:t>(</w:t>
      </w:r>
      <w:hyperlink r:id="rId8" w:history="1">
        <w:r w:rsidRPr="00760EF9">
          <w:rPr>
            <w:rStyle w:val="a9"/>
            <w:rFonts w:ascii="Times New Roman" w:hAnsi="Times New Roman" w:cs="Times New Roman"/>
            <w:color w:val="007BFF"/>
            <w:sz w:val="28"/>
            <w:szCs w:val="28"/>
          </w:rPr>
          <w:t>https://data.notariat.ru/directory/notary/</w:t>
        </w:r>
      </w:hyperlink>
      <w:r w:rsidRPr="00760EF9">
        <w:rPr>
          <w:rFonts w:ascii="Times New Roman" w:hAnsi="Times New Roman" w:cs="Times New Roman"/>
          <w:color w:val="212529"/>
          <w:sz w:val="28"/>
          <w:szCs w:val="28"/>
        </w:rPr>
        <w:t xml:space="preserve">). </w:t>
      </w:r>
    </w:p>
    <w:p w:rsidR="00AA119C" w:rsidRPr="00760EF9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760EF9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760EF9" w:rsidRDefault="00AA119C" w:rsidP="00AA119C">
      <w:pPr>
        <w:rPr>
          <w:sz w:val="28"/>
          <w:szCs w:val="28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485C0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8F" w:rsidRDefault="00D1558F" w:rsidP="000F6087">
      <w:pPr>
        <w:spacing w:after="0" w:line="240" w:lineRule="auto"/>
      </w:pPr>
      <w:r>
        <w:separator/>
      </w:r>
    </w:p>
  </w:endnote>
  <w:endnote w:type="continuationSeparator" w:id="1">
    <w:p w:rsidR="00D1558F" w:rsidRDefault="00D1558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8F" w:rsidRDefault="00D1558F" w:rsidP="000F6087">
      <w:pPr>
        <w:spacing w:after="0" w:line="240" w:lineRule="auto"/>
      </w:pPr>
      <w:r>
        <w:separator/>
      </w:r>
    </w:p>
  </w:footnote>
  <w:footnote w:type="continuationSeparator" w:id="1">
    <w:p w:rsidR="00D1558F" w:rsidRDefault="00D1558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2704B"/>
    <w:rsid w:val="000324DE"/>
    <w:rsid w:val="000428DA"/>
    <w:rsid w:val="000833CB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1DD1"/>
    <w:rsid w:val="001D7E22"/>
    <w:rsid w:val="00285B23"/>
    <w:rsid w:val="00292E6A"/>
    <w:rsid w:val="00294107"/>
    <w:rsid w:val="00303BBB"/>
    <w:rsid w:val="003272CE"/>
    <w:rsid w:val="00370B45"/>
    <w:rsid w:val="00387AE0"/>
    <w:rsid w:val="0039525B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485C08"/>
    <w:rsid w:val="00516596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0EF9"/>
    <w:rsid w:val="00763E36"/>
    <w:rsid w:val="007B0987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43DB8"/>
    <w:rsid w:val="00A80CAE"/>
    <w:rsid w:val="00AA119C"/>
    <w:rsid w:val="00AB4864"/>
    <w:rsid w:val="00AB6831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1558F"/>
    <w:rsid w:val="00D512D7"/>
    <w:rsid w:val="00D5500D"/>
    <w:rsid w:val="00D755EE"/>
    <w:rsid w:val="00D83BD8"/>
    <w:rsid w:val="00D85E64"/>
    <w:rsid w:val="00E02751"/>
    <w:rsid w:val="00E047E7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otariat.ru/directory/notary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notariat.ru/ru-ru/actions-and-tariff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2019-03-21T00:11:00Z</dcterms:created>
  <dcterms:modified xsi:type="dcterms:W3CDTF">2019-03-21T00:11:00Z</dcterms:modified>
</cp:coreProperties>
</file>