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A0" w:rsidRPr="00CB1FD1" w:rsidRDefault="009E05A0" w:rsidP="009E05A0">
      <w:pPr>
        <w:widowControl w:val="0"/>
        <w:autoSpaceDE w:val="0"/>
        <w:autoSpaceDN w:val="0"/>
        <w:adjustRightInd w:val="0"/>
        <w:rPr>
          <w:b/>
        </w:rPr>
      </w:pPr>
      <w:r w:rsidRPr="00CB1FD1">
        <w:rPr>
          <w:b/>
        </w:rPr>
        <w:fldChar w:fldCharType="begin"/>
      </w:r>
      <w:r w:rsidRPr="00CB1FD1">
        <w:rPr>
          <w:b/>
        </w:rPr>
        <w:instrText xml:space="preserve"> HYPERLINK "http://03.rospotrebnadzor.ru/content/320/10164/" </w:instrText>
      </w:r>
      <w:r w:rsidRPr="00CB1FD1">
        <w:rPr>
          <w:b/>
        </w:rPr>
        <w:fldChar w:fldCharType="separate"/>
      </w:r>
      <w:r w:rsidRPr="00CB1FD1">
        <w:rPr>
          <w:rStyle w:val="a3"/>
          <w:b/>
          <w:shd w:val="clear" w:color="auto" w:fill="F8F8F8"/>
        </w:rPr>
        <w:t>О платных услугах образовательной деятельности</w:t>
      </w:r>
      <w:r w:rsidRPr="00CB1FD1">
        <w:rPr>
          <w:b/>
        </w:rPr>
        <w:fldChar w:fldCharType="end"/>
      </w:r>
    </w:p>
    <w:p w:rsidR="009E05A0" w:rsidRDefault="009E05A0" w:rsidP="009E05A0">
      <w:pPr>
        <w:widowControl w:val="0"/>
        <w:autoSpaceDE w:val="0"/>
        <w:autoSpaceDN w:val="0"/>
        <w:adjustRightInd w:val="0"/>
        <w:jc w:val="center"/>
      </w:pPr>
    </w:p>
    <w:tbl>
      <w:tblPr>
        <w:tblW w:w="14124" w:type="dxa"/>
        <w:tblLayout w:type="fixed"/>
        <w:tblLook w:val="01E0"/>
      </w:tblPr>
      <w:tblGrid>
        <w:gridCol w:w="9781"/>
        <w:gridCol w:w="284"/>
        <w:gridCol w:w="4059"/>
      </w:tblGrid>
      <w:tr w:rsidR="009E05A0" w:rsidRPr="0036412F" w:rsidTr="00C84E1D">
        <w:trPr>
          <w:trHeight w:val="95"/>
        </w:trPr>
        <w:tc>
          <w:tcPr>
            <w:tcW w:w="9781" w:type="dxa"/>
            <w:shd w:val="clear" w:color="auto" w:fill="auto"/>
          </w:tcPr>
          <w:p w:rsidR="009E05A0" w:rsidRPr="0040176D" w:rsidRDefault="009E05A0" w:rsidP="00C84E1D">
            <w:pPr>
              <w:shd w:val="clear" w:color="auto" w:fill="F8F8F8"/>
              <w:spacing w:line="169" w:lineRule="atLeast"/>
              <w:jc w:val="both"/>
              <w:rPr>
                <w:rStyle w:val="StrongEmphasis"/>
                <w:b w:val="0"/>
                <w:bCs w:val="0"/>
                <w:i/>
              </w:rPr>
            </w:pPr>
            <w:r>
              <w:rPr>
                <w:color w:val="242424"/>
              </w:rPr>
              <w:br/>
              <w:t>Платные образовательные услуги в настоящее время пользуются все большим спросом на потребительском рынке.  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b/>
                <w:bCs/>
                <w:i/>
                <w:iCs/>
                <w:color w:val="242424"/>
              </w:rPr>
              <w:t>Предоставление таких услуг регулируются следующими основными нормативно-правовыми актами РФ:</w:t>
            </w:r>
            <w:r>
              <w:rPr>
                <w:rStyle w:val="apple-converted-space"/>
                <w:b/>
                <w:bCs/>
                <w:i/>
                <w:iCs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- ФЗ «Об образовании в Российской Федерации» от 29.12.2012 г. № 273-ФЗ;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- Закон «О защите прав потребителей» от 07.02.1992 г. № 2300-1;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- Правила оказания платных образовательных услуг, утвержденные Постановлением Правительства от 15.08.2013 г. № 706.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Заключение договора на оказание платных образовательных услуг является обязательным.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proofErr w:type="gramStart"/>
            <w:r>
              <w:rPr>
                <w:i/>
                <w:iCs/>
                <w:color w:val="242424"/>
              </w:rPr>
              <w:t>Договор заключается в письменной форме и должен содержать все необходимые сведения:</w:t>
            </w:r>
            <w:r>
              <w:rPr>
                <w:rStyle w:val="apple-converted-space"/>
                <w:i/>
                <w:iCs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а) наименование исполнителя и место его нахождения (юридический адрес) либо фамилия, имя, отчество, сведения о государственной регистрации в качестве индивидуального предпринимателя гражданина, занимающегося индивидуальной трудовой педагогической деятельностью;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б) фамилия, имя, отчество, телефон и адрес потребителя;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в) сроки оказания образовательных услуг;</w:t>
            </w:r>
            <w:proofErr w:type="gramEnd"/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proofErr w:type="spellStart"/>
            <w:r>
              <w:rPr>
                <w:color w:val="242424"/>
              </w:rPr>
              <w:t>д</w:t>
            </w:r>
            <w:proofErr w:type="spellEnd"/>
            <w:r>
              <w:rPr>
                <w:color w:val="242424"/>
              </w:rPr>
              <w:t>) другие необходимые сведения, связанные со спецификой оказываемых образовательных услуг;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е) должность, фамилия, имя, отчество лица, подписывающего договор от имени исполнителя, его подпись, а также подпись потребителя.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 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t>Договор составляется в двух экземплярах, один из которых находится у исполнителя, другой - у потребителя.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 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color w:val="242424"/>
              </w:rPr>
              <w:t>При подписании договора следует обращать внимание, не включены ли в договор условия, ущемляющие права потребителя в нарушение ст. 32 Закона РФ «О защите прав потребителей», а именно, в договоры об оказании образовательных услуг могут быть внесены пункты, предусматривающие штрафные санкции для потребителя при расторжении договора по желанию заказчика. 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 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Стоимость оказываемых образовательных услуг в договоре определяется по соглашению между исполнителем и потребителем. Увеличение стоимости платных образовательных услуг после заключения договора не допускается, за исключением увеличения стоимости.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lastRenderedPageBreak/>
              <w:t>На оказание образовательных услуг, предусмотренных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proofErr w:type="gramStart"/>
            <w:r>
              <w:rPr>
                <w:b/>
                <w:bCs/>
                <w:color w:val="242424"/>
              </w:rPr>
              <w:t>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      </w:r>
            <w:r>
              <w:rPr>
                <w:rStyle w:val="apple-converted-space"/>
                <w:b/>
                <w:bCs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а) безвозмездного оказания образовательных услуг;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б) соразмерного уменьшения стоимости оказанных образовательных услуг;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в) возмещения понесенных им расходов по устранению недостатков оказанных образовательных услуг своими силами или третьими лицами.</w:t>
            </w:r>
            <w:proofErr w:type="gramEnd"/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Заказчик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proofErr w:type="gramStart"/>
            <w:r>
              <w:rPr>
                <w:b/>
                <w:bCs/>
                <w:color w:val="242424"/>
              </w:rPr>
              <w:t>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      </w:r>
            <w:proofErr w:type="gramEnd"/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б) поручить оказать образовательные услуги третьим лицам за разумную цену и потребовать от исполнителя возмещения понесенных расходов;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в) потребовать уменьшения стоимости образовательных услуг;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г) расторгнуть договор.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Заказчик вправе потребовать полного возмещения убытков, причиненных ему в связи с нарушением сроков начала и/или окончания оказания платных образовательных услуг, а также в связи с недостатками этих услуг.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>
              <w:rPr>
                <w:color w:val="242424"/>
              </w:rPr>
              <w:t> </w:t>
            </w:r>
            <w:r>
              <w:rPr>
                <w:rStyle w:val="apple-converted-space"/>
                <w:color w:val="242424"/>
              </w:rPr>
              <w:t> </w:t>
            </w:r>
            <w:r>
              <w:rPr>
                <w:rFonts w:ascii="Arial" w:hAnsi="Arial" w:cs="Arial"/>
                <w:color w:val="242424"/>
                <w:sz w:val="17"/>
                <w:szCs w:val="17"/>
              </w:rPr>
              <w:br/>
            </w:r>
            <w:r w:rsidRPr="0040176D">
              <w:rPr>
                <w:b/>
                <w:bCs/>
                <w:i/>
                <w:iCs/>
              </w:rPr>
              <w:t xml:space="preserve">При возникновении вопросов обращайтесь в  </w:t>
            </w:r>
            <w:r w:rsidRPr="0040176D">
              <w:rPr>
                <w:b/>
                <w:bCs/>
                <w:i/>
              </w:rPr>
              <w:t xml:space="preserve">Консультационный пункт по защите прав потребителей </w:t>
            </w:r>
            <w:r w:rsidRPr="0040176D">
              <w:rPr>
                <w:b/>
                <w:i/>
                <w:color w:val="000000"/>
              </w:rPr>
              <w:t xml:space="preserve">Филиала ФБУЗ «Центр гигиены и эпидемиологии в Республике Бурятия в </w:t>
            </w:r>
            <w:proofErr w:type="spellStart"/>
            <w:r w:rsidRPr="0040176D">
              <w:rPr>
                <w:b/>
                <w:i/>
                <w:color w:val="000000"/>
              </w:rPr>
              <w:t>Хоринском</w:t>
            </w:r>
            <w:proofErr w:type="spellEnd"/>
            <w:r w:rsidRPr="0040176D">
              <w:rPr>
                <w:b/>
                <w:i/>
                <w:color w:val="000000"/>
              </w:rPr>
              <w:t xml:space="preserve"> районе»</w:t>
            </w:r>
            <w:r w:rsidRPr="0040176D">
              <w:rPr>
                <w:b/>
                <w:i/>
              </w:rPr>
              <w:t xml:space="preserve"> по адресу: 671410, Республика Бурятия, с. </w:t>
            </w:r>
            <w:proofErr w:type="spellStart"/>
            <w:r w:rsidRPr="0040176D">
              <w:rPr>
                <w:b/>
                <w:i/>
              </w:rPr>
              <w:t>Хоринск</w:t>
            </w:r>
            <w:proofErr w:type="spellEnd"/>
            <w:r w:rsidRPr="0040176D">
              <w:rPr>
                <w:b/>
                <w:i/>
              </w:rPr>
              <w:t xml:space="preserve">, ул. Октябрьская, д.67 «А», тел./факс 8(30148) 22-5-95,  адрес электронной почты: </w:t>
            </w:r>
            <w:hyperlink r:id="rId4" w:history="1">
              <w:r w:rsidRPr="0040176D">
                <w:rPr>
                  <w:rStyle w:val="a3"/>
                  <w:i/>
                </w:rPr>
                <w:t>horfguz@mail.ru</w:t>
              </w:r>
            </w:hyperlink>
            <w:r w:rsidRPr="0040176D">
              <w:rPr>
                <w:rStyle w:val="StrongEmphasis"/>
                <w:i/>
                <w:color w:val="000000"/>
                <w:u w:val="single"/>
              </w:rPr>
              <w:t xml:space="preserve"> </w:t>
            </w:r>
          </w:p>
          <w:p w:rsidR="009E05A0" w:rsidRDefault="009E05A0" w:rsidP="00C84E1D">
            <w:pPr>
              <w:jc w:val="both"/>
              <w:rPr>
                <w:b/>
              </w:rPr>
            </w:pPr>
          </w:p>
          <w:p w:rsidR="009E05A0" w:rsidRDefault="009E05A0" w:rsidP="00C84E1D"/>
          <w:p w:rsidR="009E05A0" w:rsidRPr="0036412F" w:rsidRDefault="009E05A0" w:rsidP="00C84E1D">
            <w:pPr>
              <w:tabs>
                <w:tab w:val="left" w:pos="3060"/>
                <w:tab w:val="left" w:pos="3240"/>
              </w:tabs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:rsidR="009E05A0" w:rsidRPr="0036412F" w:rsidRDefault="009E05A0" w:rsidP="00C84E1D">
            <w:pPr>
              <w:tabs>
                <w:tab w:val="left" w:pos="6840"/>
              </w:tabs>
              <w:rPr>
                <w:rFonts w:eastAsia="Calibri"/>
              </w:rPr>
            </w:pPr>
          </w:p>
        </w:tc>
        <w:tc>
          <w:tcPr>
            <w:tcW w:w="4059" w:type="dxa"/>
            <w:shd w:val="clear" w:color="auto" w:fill="auto"/>
          </w:tcPr>
          <w:p w:rsidR="009E05A0" w:rsidRPr="0036412F" w:rsidRDefault="009E05A0" w:rsidP="00C84E1D">
            <w:pPr>
              <w:rPr>
                <w:rFonts w:eastAsia="Calibri"/>
              </w:rPr>
            </w:pPr>
          </w:p>
        </w:tc>
      </w:tr>
    </w:tbl>
    <w:p w:rsidR="00054746" w:rsidRDefault="00054746"/>
    <w:sectPr w:rsidR="00054746" w:rsidSect="009E05A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05A0"/>
    <w:rsid w:val="00054746"/>
    <w:rsid w:val="003F7354"/>
    <w:rsid w:val="004C7ED5"/>
    <w:rsid w:val="005F4ABE"/>
    <w:rsid w:val="00871508"/>
    <w:rsid w:val="009E05A0"/>
    <w:rsid w:val="00A92459"/>
    <w:rsid w:val="00C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05A0"/>
    <w:rPr>
      <w:rFonts w:cs="Times New Roman"/>
      <w:color w:val="0000FF"/>
      <w:u w:val="single"/>
    </w:rPr>
  </w:style>
  <w:style w:type="character" w:customStyle="1" w:styleId="StrongEmphasis">
    <w:name w:val="Strong Emphasis"/>
    <w:rsid w:val="009E05A0"/>
    <w:rPr>
      <w:b/>
      <w:bCs/>
    </w:rPr>
  </w:style>
  <w:style w:type="character" w:customStyle="1" w:styleId="apple-converted-space">
    <w:name w:val="apple-converted-space"/>
    <w:basedOn w:val="a0"/>
    <w:rsid w:val="009E0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4048</Characters>
  <Application>Microsoft Office Word</Application>
  <DocSecurity>0</DocSecurity>
  <Lines>33</Lines>
  <Paragraphs>9</Paragraphs>
  <ScaleCrop>false</ScaleCrop>
  <Company>Home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2018-06-19T03:49:00Z</dcterms:created>
  <dcterms:modified xsi:type="dcterms:W3CDTF">2018-06-19T03:52:00Z</dcterms:modified>
</cp:coreProperties>
</file>