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F9" w:rsidRPr="005E2E95" w:rsidRDefault="000132F9" w:rsidP="00C4679B">
      <w:pPr>
        <w:pStyle w:val="af2"/>
        <w:spacing w:line="276" w:lineRule="auto"/>
        <w:jc w:val="center"/>
      </w:pPr>
      <w:r w:rsidRPr="005E2E95">
        <w:t>АВТОРСКИЙ КОЛЛЕКТИВ</w:t>
      </w:r>
    </w:p>
    <w:p w:rsidR="000132F9" w:rsidRPr="005E2E95" w:rsidRDefault="000132F9" w:rsidP="000132F9">
      <w:pPr>
        <w:pStyle w:val="af2"/>
        <w:spacing w:line="276" w:lineRule="auto"/>
      </w:pPr>
    </w:p>
    <w:p w:rsidR="000132F9" w:rsidRPr="005E2E95" w:rsidRDefault="000132F9" w:rsidP="000132F9">
      <w:pPr>
        <w:pStyle w:val="af2"/>
        <w:spacing w:line="276" w:lineRule="auto"/>
        <w:jc w:val="left"/>
        <w:rPr>
          <w:b w:val="0"/>
          <w:bCs/>
        </w:rPr>
      </w:pPr>
      <w:r w:rsidRPr="005E2E95">
        <w:rPr>
          <w:b w:val="0"/>
        </w:rPr>
        <w:t>Главный архитектор проекта</w:t>
      </w:r>
      <w:r w:rsidRPr="005E2E95">
        <w:rPr>
          <w:b w:val="0"/>
        </w:rPr>
        <w:tab/>
      </w:r>
      <w:r w:rsidRPr="005E2E95">
        <w:rPr>
          <w:b w:val="0"/>
        </w:rPr>
        <w:tab/>
      </w:r>
      <w:r w:rsidRPr="005E2E95">
        <w:rPr>
          <w:b w:val="0"/>
        </w:rPr>
        <w:tab/>
      </w:r>
      <w:r w:rsidRPr="005E2E95">
        <w:rPr>
          <w:b w:val="0"/>
        </w:rPr>
        <w:tab/>
      </w:r>
      <w:r w:rsidRPr="005E2E95">
        <w:rPr>
          <w:b w:val="0"/>
        </w:rPr>
        <w:tab/>
      </w:r>
      <w:r w:rsidRPr="005E2E95">
        <w:rPr>
          <w:b w:val="0"/>
        </w:rPr>
        <w:tab/>
        <w:t>Е.П.Гармаева</w:t>
      </w:r>
    </w:p>
    <w:p w:rsidR="000F70DA" w:rsidRPr="000F70DA" w:rsidRDefault="000132F9" w:rsidP="000F70DA">
      <w:pPr>
        <w:pStyle w:val="af2"/>
        <w:spacing w:line="276" w:lineRule="auto"/>
        <w:rPr>
          <w:b w:val="0"/>
        </w:rPr>
      </w:pPr>
      <w:r w:rsidRPr="005E2E95">
        <w:rPr>
          <w:b w:val="0"/>
        </w:rPr>
        <w:t>Архитектор</w:t>
      </w:r>
      <w:r w:rsidRPr="005E2E95">
        <w:rPr>
          <w:b w:val="0"/>
        </w:rPr>
        <w:tab/>
      </w:r>
      <w:r w:rsidRPr="005E2E95">
        <w:rPr>
          <w:b w:val="0"/>
        </w:rPr>
        <w:tab/>
      </w:r>
      <w:r w:rsidRPr="005E2E95">
        <w:rPr>
          <w:b w:val="0"/>
        </w:rPr>
        <w:tab/>
      </w:r>
      <w:r w:rsidRPr="005E2E95">
        <w:rPr>
          <w:b w:val="0"/>
        </w:rPr>
        <w:tab/>
      </w:r>
      <w:r w:rsidRPr="005E2E95">
        <w:rPr>
          <w:b w:val="0"/>
        </w:rPr>
        <w:tab/>
      </w:r>
      <w:r w:rsidRPr="005E2E95">
        <w:rPr>
          <w:b w:val="0"/>
        </w:rPr>
        <w:tab/>
      </w:r>
      <w:r w:rsidRPr="005E2E95">
        <w:rPr>
          <w:b w:val="0"/>
        </w:rPr>
        <w:tab/>
      </w:r>
      <w:r w:rsidRPr="005E2E95">
        <w:rPr>
          <w:b w:val="0"/>
        </w:rPr>
        <w:tab/>
      </w:r>
      <w:r>
        <w:rPr>
          <w:b w:val="0"/>
        </w:rPr>
        <w:tab/>
      </w:r>
      <w:r w:rsidRPr="005E2E95">
        <w:rPr>
          <w:b w:val="0"/>
        </w:rPr>
        <w:t>О.Е. Кухарева</w:t>
      </w:r>
    </w:p>
    <w:p w:rsidR="009D7D7B" w:rsidRDefault="000F70DA" w:rsidP="000132F9">
      <w:pPr>
        <w:pStyle w:val="af2"/>
        <w:spacing w:line="276" w:lineRule="auto"/>
        <w:rPr>
          <w:b w:val="0"/>
        </w:rPr>
      </w:pPr>
      <w:r>
        <w:rPr>
          <w:b w:val="0"/>
        </w:rPr>
        <w:t>Графическое оформление</w:t>
      </w:r>
      <w:r w:rsidR="000132F9" w:rsidRPr="005E2E95">
        <w:rPr>
          <w:b w:val="0"/>
        </w:rPr>
        <w:tab/>
      </w:r>
      <w:r w:rsidR="000132F9" w:rsidRPr="005E2E95">
        <w:rPr>
          <w:b w:val="0"/>
        </w:rPr>
        <w:tab/>
      </w:r>
      <w:r w:rsidR="000132F9" w:rsidRPr="005E2E95">
        <w:rPr>
          <w:b w:val="0"/>
        </w:rPr>
        <w:tab/>
      </w:r>
      <w:r w:rsidR="000132F9" w:rsidRPr="005E2E95">
        <w:rPr>
          <w:b w:val="0"/>
        </w:rPr>
        <w:tab/>
      </w:r>
      <w:r w:rsidR="000132F9" w:rsidRPr="005E2E95">
        <w:rPr>
          <w:b w:val="0"/>
        </w:rPr>
        <w:tab/>
      </w:r>
      <w:r w:rsidR="000132F9">
        <w:rPr>
          <w:b w:val="0"/>
        </w:rPr>
        <w:tab/>
      </w:r>
      <w:r>
        <w:rPr>
          <w:b w:val="0"/>
        </w:rPr>
        <w:tab/>
      </w:r>
      <w:r w:rsidR="009D7D7B">
        <w:rPr>
          <w:b w:val="0"/>
        </w:rPr>
        <w:t>Б.Д.Базарова</w:t>
      </w:r>
    </w:p>
    <w:p w:rsidR="000132F9" w:rsidRPr="005E2E95" w:rsidRDefault="000F70DA" w:rsidP="009D7D7B">
      <w:pPr>
        <w:pStyle w:val="af2"/>
        <w:spacing w:line="276" w:lineRule="auto"/>
        <w:ind w:left="7079"/>
        <w:rPr>
          <w:b w:val="0"/>
          <w:bCs/>
        </w:rPr>
      </w:pPr>
      <w:r>
        <w:rPr>
          <w:b w:val="0"/>
        </w:rPr>
        <w:t>С.А.Цыденов</w:t>
      </w:r>
    </w:p>
    <w:p w:rsidR="000132F9" w:rsidRPr="005E2E95" w:rsidRDefault="000132F9" w:rsidP="000132F9">
      <w:pPr>
        <w:pStyle w:val="af2"/>
        <w:spacing w:line="276" w:lineRule="auto"/>
        <w:rPr>
          <w:b w:val="0"/>
          <w:bCs/>
        </w:rPr>
      </w:pPr>
      <w:r w:rsidRPr="005E2E95">
        <w:rPr>
          <w:b w:val="0"/>
        </w:rPr>
        <w:tab/>
      </w:r>
      <w:r w:rsidRPr="005E2E95">
        <w:rPr>
          <w:b w:val="0"/>
        </w:rPr>
        <w:tab/>
      </w:r>
      <w:r w:rsidRPr="005E2E95">
        <w:rPr>
          <w:b w:val="0"/>
        </w:rPr>
        <w:tab/>
      </w:r>
      <w:r w:rsidRPr="005E2E95">
        <w:rPr>
          <w:b w:val="0"/>
        </w:rPr>
        <w:tab/>
      </w:r>
      <w:r w:rsidRPr="005E2E95">
        <w:rPr>
          <w:b w:val="0"/>
        </w:rPr>
        <w:tab/>
      </w:r>
      <w:r w:rsidRPr="005E2E95">
        <w:rPr>
          <w:b w:val="0"/>
        </w:rPr>
        <w:tab/>
      </w:r>
      <w:r w:rsidRPr="005E2E95">
        <w:rPr>
          <w:b w:val="0"/>
        </w:rPr>
        <w:tab/>
      </w:r>
      <w:r w:rsidRPr="005E2E95">
        <w:rPr>
          <w:b w:val="0"/>
        </w:rPr>
        <w:tab/>
      </w:r>
      <w:r w:rsidRPr="005E2E95">
        <w:rPr>
          <w:b w:val="0"/>
        </w:rPr>
        <w:tab/>
      </w:r>
      <w:r w:rsidRPr="005E2E95">
        <w:rPr>
          <w:b w:val="0"/>
        </w:rPr>
        <w:tab/>
        <w:t>А.А.Шелухеев</w:t>
      </w:r>
    </w:p>
    <w:p w:rsidR="000132F9" w:rsidRPr="005E2E95" w:rsidRDefault="000132F9" w:rsidP="000132F9">
      <w:pPr>
        <w:pStyle w:val="af2"/>
        <w:spacing w:line="276" w:lineRule="auto"/>
        <w:ind w:left="6732" w:firstLine="348"/>
        <w:rPr>
          <w:b w:val="0"/>
          <w:bCs/>
        </w:rPr>
      </w:pPr>
    </w:p>
    <w:p w:rsidR="000132F9" w:rsidRPr="005E2E95" w:rsidRDefault="000132F9" w:rsidP="000132F9">
      <w:pPr>
        <w:pStyle w:val="5"/>
        <w:spacing w:before="0" w:after="0" w:line="276" w:lineRule="auto"/>
        <w:ind w:left="0" w:firstLine="0"/>
        <w:jc w:val="center"/>
        <w:rPr>
          <w:i w:val="0"/>
          <w:sz w:val="24"/>
          <w:szCs w:val="24"/>
        </w:rPr>
      </w:pPr>
      <w:r w:rsidRPr="005E2E95">
        <w:rPr>
          <w:i w:val="0"/>
          <w:sz w:val="24"/>
          <w:szCs w:val="24"/>
        </w:rPr>
        <w:t>СОСТАВ ПРОЕКТНЫХ МАТЕРИАЛОВ</w:t>
      </w:r>
    </w:p>
    <w:p w:rsidR="000132F9" w:rsidRPr="005E2E95" w:rsidRDefault="000132F9" w:rsidP="000132F9">
      <w:pPr>
        <w:spacing w:after="0"/>
        <w:rPr>
          <w:rFonts w:ascii="Times New Roman" w:hAnsi="Times New Roman"/>
          <w:sz w:val="24"/>
          <w:szCs w:val="24"/>
        </w:rPr>
      </w:pPr>
    </w:p>
    <w:p w:rsidR="000132F9" w:rsidRPr="005E2E95" w:rsidRDefault="000132F9" w:rsidP="000132F9">
      <w:pPr>
        <w:pStyle w:val="5"/>
        <w:spacing w:before="0" w:after="0" w:line="276" w:lineRule="auto"/>
        <w:ind w:left="0" w:firstLine="709"/>
        <w:rPr>
          <w:b w:val="0"/>
          <w:i w:val="0"/>
          <w:sz w:val="24"/>
          <w:szCs w:val="24"/>
        </w:rPr>
      </w:pPr>
      <w:r w:rsidRPr="005E2E95">
        <w:rPr>
          <w:i w:val="0"/>
          <w:sz w:val="24"/>
          <w:szCs w:val="24"/>
        </w:rPr>
        <w:t xml:space="preserve">Том 1. </w:t>
      </w:r>
      <w:r w:rsidRPr="005E2E95">
        <w:rPr>
          <w:b w:val="0"/>
          <w:i w:val="0"/>
          <w:sz w:val="24"/>
          <w:szCs w:val="24"/>
        </w:rPr>
        <w:t>Внесение изменений в генеральный план МО СП «</w:t>
      </w:r>
      <w:r w:rsidR="00090C8A">
        <w:rPr>
          <w:b w:val="0"/>
          <w:i w:val="0"/>
          <w:sz w:val="24"/>
          <w:szCs w:val="24"/>
        </w:rPr>
        <w:t>Хоринское</w:t>
      </w:r>
      <w:r w:rsidRPr="005E2E95">
        <w:rPr>
          <w:b w:val="0"/>
          <w:i w:val="0"/>
          <w:sz w:val="24"/>
          <w:szCs w:val="24"/>
        </w:rPr>
        <w:t xml:space="preserve">» </w:t>
      </w:r>
      <w:r w:rsidR="001271D1">
        <w:rPr>
          <w:b w:val="0"/>
          <w:i w:val="0"/>
          <w:sz w:val="24"/>
          <w:szCs w:val="24"/>
        </w:rPr>
        <w:t>Хорин</w:t>
      </w:r>
      <w:r w:rsidR="00E474A2">
        <w:rPr>
          <w:b w:val="0"/>
          <w:i w:val="0"/>
          <w:sz w:val="24"/>
          <w:szCs w:val="24"/>
        </w:rPr>
        <w:t>ск</w:t>
      </w:r>
      <w:r w:rsidRPr="005E2E95">
        <w:rPr>
          <w:b w:val="0"/>
          <w:i w:val="0"/>
          <w:sz w:val="24"/>
          <w:szCs w:val="24"/>
        </w:rPr>
        <w:t>ого района Республики Бурятия. Положения о территориальном планировании.</w:t>
      </w:r>
    </w:p>
    <w:p w:rsidR="000132F9" w:rsidRPr="005E2E95" w:rsidRDefault="000132F9" w:rsidP="000132F9">
      <w:pPr>
        <w:pStyle w:val="5"/>
        <w:spacing w:before="0" w:after="0" w:line="276" w:lineRule="auto"/>
        <w:ind w:left="0" w:firstLine="709"/>
        <w:rPr>
          <w:i w:val="0"/>
          <w:sz w:val="24"/>
          <w:szCs w:val="24"/>
        </w:rPr>
      </w:pPr>
      <w:r w:rsidRPr="005E2E95">
        <w:rPr>
          <w:i w:val="0"/>
          <w:sz w:val="24"/>
          <w:szCs w:val="24"/>
        </w:rPr>
        <w:t xml:space="preserve">Том 2. </w:t>
      </w:r>
      <w:r w:rsidRPr="005E2E95">
        <w:rPr>
          <w:b w:val="0"/>
          <w:i w:val="0"/>
          <w:sz w:val="24"/>
          <w:szCs w:val="24"/>
        </w:rPr>
        <w:t>Внесение изменений в генеральный план МО СП «</w:t>
      </w:r>
      <w:r w:rsidR="00090C8A">
        <w:rPr>
          <w:b w:val="0"/>
          <w:i w:val="0"/>
          <w:sz w:val="24"/>
          <w:szCs w:val="24"/>
        </w:rPr>
        <w:t>Хоринское</w:t>
      </w:r>
      <w:r w:rsidRPr="005E2E95">
        <w:rPr>
          <w:b w:val="0"/>
          <w:i w:val="0"/>
          <w:sz w:val="24"/>
          <w:szCs w:val="24"/>
        </w:rPr>
        <w:t xml:space="preserve">» </w:t>
      </w:r>
      <w:r w:rsidR="001271D1">
        <w:rPr>
          <w:b w:val="0"/>
          <w:i w:val="0"/>
          <w:sz w:val="24"/>
          <w:szCs w:val="24"/>
        </w:rPr>
        <w:t>Хорин</w:t>
      </w:r>
      <w:r w:rsidR="00E474A2">
        <w:rPr>
          <w:b w:val="0"/>
          <w:i w:val="0"/>
          <w:sz w:val="24"/>
          <w:szCs w:val="24"/>
        </w:rPr>
        <w:t>ск</w:t>
      </w:r>
      <w:r w:rsidRPr="005E2E95">
        <w:rPr>
          <w:b w:val="0"/>
          <w:i w:val="0"/>
          <w:sz w:val="24"/>
          <w:szCs w:val="24"/>
        </w:rPr>
        <w:t>ого района Республики Бурятия. Материалы по обоснованию.</w:t>
      </w:r>
    </w:p>
    <w:p w:rsidR="000132F9" w:rsidRPr="005E2E95" w:rsidRDefault="000132F9" w:rsidP="000132F9">
      <w:pPr>
        <w:spacing w:after="0"/>
        <w:rPr>
          <w:rFonts w:ascii="Times New Roman" w:hAnsi="Times New Roman"/>
          <w:sz w:val="24"/>
          <w:szCs w:val="24"/>
        </w:rPr>
      </w:pPr>
    </w:p>
    <w:p w:rsidR="000132F9" w:rsidRPr="005E2E95" w:rsidRDefault="000132F9" w:rsidP="000132F9">
      <w:pPr>
        <w:spacing w:after="0"/>
        <w:rPr>
          <w:rFonts w:ascii="Times New Roman" w:hAnsi="Times New Roman"/>
          <w:sz w:val="24"/>
          <w:szCs w:val="24"/>
        </w:rPr>
      </w:pPr>
    </w:p>
    <w:p w:rsidR="000132F9" w:rsidRPr="005E2E95" w:rsidRDefault="000132F9" w:rsidP="000132F9">
      <w:pPr>
        <w:spacing w:after="0"/>
        <w:jc w:val="center"/>
        <w:rPr>
          <w:rFonts w:ascii="Times New Roman" w:hAnsi="Times New Roman"/>
          <w:b/>
          <w:sz w:val="24"/>
          <w:szCs w:val="24"/>
        </w:rPr>
      </w:pPr>
      <w:r w:rsidRPr="005E2E95">
        <w:rPr>
          <w:rFonts w:ascii="Times New Roman" w:hAnsi="Times New Roman"/>
          <w:b/>
          <w:sz w:val="24"/>
          <w:szCs w:val="24"/>
        </w:rPr>
        <w:t>СОСТАВ ГРАДОСТРОИТЕЛЬНОЙ ДОКУМЕНТАЦИИ</w:t>
      </w:r>
    </w:p>
    <w:p w:rsidR="000132F9" w:rsidRPr="005E2E95" w:rsidRDefault="000132F9" w:rsidP="000132F9">
      <w:pPr>
        <w:spacing w:after="0"/>
        <w:jc w:val="center"/>
        <w:rPr>
          <w:rFonts w:ascii="Times New Roman" w:hAnsi="Times New Roman"/>
          <w:b/>
          <w:sz w:val="24"/>
          <w:szCs w:val="24"/>
        </w:rPr>
      </w:pPr>
    </w:p>
    <w:tbl>
      <w:tblPr>
        <w:tblW w:w="9471" w:type="dxa"/>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7075"/>
        <w:gridCol w:w="885"/>
        <w:gridCol w:w="917"/>
      </w:tblGrid>
      <w:tr w:rsidR="000132F9" w:rsidRPr="005E2E95" w:rsidTr="002831F4">
        <w:trPr>
          <w:trHeight w:val="707"/>
          <w:jc w:val="center"/>
        </w:trPr>
        <w:tc>
          <w:tcPr>
            <w:tcW w:w="594"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 п/п</w:t>
            </w:r>
          </w:p>
        </w:tc>
        <w:tc>
          <w:tcPr>
            <w:tcW w:w="7075" w:type="dxa"/>
            <w:vAlign w:val="center"/>
          </w:tcPr>
          <w:p w:rsidR="000132F9" w:rsidRPr="005E2E95" w:rsidRDefault="000132F9" w:rsidP="000132F9">
            <w:pPr>
              <w:spacing w:after="0"/>
              <w:rPr>
                <w:rFonts w:ascii="Times New Roman" w:hAnsi="Times New Roman"/>
                <w:sz w:val="24"/>
                <w:szCs w:val="24"/>
              </w:rPr>
            </w:pPr>
            <w:r w:rsidRPr="005E2E95">
              <w:rPr>
                <w:rFonts w:ascii="Times New Roman" w:hAnsi="Times New Roman"/>
                <w:sz w:val="24"/>
                <w:szCs w:val="24"/>
              </w:rPr>
              <w:t>Наименование</w:t>
            </w:r>
          </w:p>
        </w:tc>
        <w:tc>
          <w:tcPr>
            <w:tcW w:w="885"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 листа</w:t>
            </w:r>
          </w:p>
        </w:tc>
        <w:tc>
          <w:tcPr>
            <w:tcW w:w="917"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Кол-во экз.</w:t>
            </w:r>
          </w:p>
        </w:tc>
      </w:tr>
      <w:tr w:rsidR="000132F9" w:rsidRPr="005E2E95" w:rsidTr="002831F4">
        <w:trPr>
          <w:jc w:val="center"/>
        </w:trPr>
        <w:tc>
          <w:tcPr>
            <w:tcW w:w="594" w:type="dxa"/>
            <w:vAlign w:val="center"/>
          </w:tcPr>
          <w:p w:rsidR="000132F9" w:rsidRPr="005E2E95" w:rsidRDefault="000132F9" w:rsidP="000132F9">
            <w:pPr>
              <w:spacing w:after="0"/>
              <w:jc w:val="center"/>
              <w:rPr>
                <w:rFonts w:ascii="Times New Roman" w:hAnsi="Times New Roman"/>
                <w:sz w:val="24"/>
                <w:szCs w:val="24"/>
              </w:rPr>
            </w:pPr>
          </w:p>
        </w:tc>
        <w:tc>
          <w:tcPr>
            <w:tcW w:w="7075" w:type="dxa"/>
            <w:vAlign w:val="center"/>
          </w:tcPr>
          <w:p w:rsidR="000132F9" w:rsidRPr="005E2E95" w:rsidRDefault="000132F9" w:rsidP="000132F9">
            <w:pPr>
              <w:spacing w:after="0"/>
              <w:rPr>
                <w:rFonts w:ascii="Times New Roman" w:hAnsi="Times New Roman"/>
                <w:sz w:val="24"/>
                <w:szCs w:val="24"/>
              </w:rPr>
            </w:pPr>
            <w:r w:rsidRPr="005E2E95">
              <w:rPr>
                <w:rFonts w:ascii="Times New Roman" w:hAnsi="Times New Roman"/>
                <w:sz w:val="24"/>
                <w:szCs w:val="24"/>
              </w:rPr>
              <w:t>ТЕКСТОВЫЕ МАТЕРИАЛЫ</w:t>
            </w:r>
          </w:p>
        </w:tc>
        <w:tc>
          <w:tcPr>
            <w:tcW w:w="885" w:type="dxa"/>
            <w:vAlign w:val="center"/>
          </w:tcPr>
          <w:p w:rsidR="000132F9" w:rsidRPr="005E2E95" w:rsidRDefault="000132F9" w:rsidP="000132F9">
            <w:pPr>
              <w:spacing w:after="0"/>
              <w:jc w:val="center"/>
              <w:rPr>
                <w:rFonts w:ascii="Times New Roman" w:hAnsi="Times New Roman"/>
                <w:sz w:val="24"/>
                <w:szCs w:val="24"/>
              </w:rPr>
            </w:pPr>
          </w:p>
        </w:tc>
        <w:tc>
          <w:tcPr>
            <w:tcW w:w="917" w:type="dxa"/>
            <w:vAlign w:val="center"/>
          </w:tcPr>
          <w:p w:rsidR="000132F9" w:rsidRPr="005E2E95" w:rsidRDefault="000132F9" w:rsidP="000132F9">
            <w:pPr>
              <w:spacing w:after="0"/>
              <w:jc w:val="center"/>
              <w:rPr>
                <w:rFonts w:ascii="Times New Roman" w:hAnsi="Times New Roman"/>
                <w:sz w:val="24"/>
                <w:szCs w:val="24"/>
              </w:rPr>
            </w:pPr>
          </w:p>
        </w:tc>
      </w:tr>
      <w:tr w:rsidR="000132F9" w:rsidRPr="005E2E95" w:rsidTr="002831F4">
        <w:trPr>
          <w:jc w:val="center"/>
        </w:trPr>
        <w:tc>
          <w:tcPr>
            <w:tcW w:w="594"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1.</w:t>
            </w:r>
          </w:p>
        </w:tc>
        <w:tc>
          <w:tcPr>
            <w:tcW w:w="7075" w:type="dxa"/>
            <w:vAlign w:val="center"/>
          </w:tcPr>
          <w:p w:rsidR="000132F9" w:rsidRPr="005E2E95" w:rsidRDefault="000132F9" w:rsidP="000132F9">
            <w:pPr>
              <w:spacing w:after="0"/>
              <w:rPr>
                <w:rFonts w:ascii="Times New Roman" w:hAnsi="Times New Roman"/>
                <w:sz w:val="24"/>
                <w:szCs w:val="24"/>
              </w:rPr>
            </w:pPr>
            <w:r w:rsidRPr="005E2E95">
              <w:rPr>
                <w:rFonts w:ascii="Times New Roman" w:hAnsi="Times New Roman"/>
                <w:sz w:val="24"/>
                <w:szCs w:val="24"/>
              </w:rPr>
              <w:t>Внесение изменений в генеральный план МО СП «</w:t>
            </w:r>
            <w:r w:rsidR="00090C8A">
              <w:rPr>
                <w:rFonts w:ascii="Times New Roman" w:hAnsi="Times New Roman"/>
                <w:sz w:val="24"/>
                <w:szCs w:val="24"/>
              </w:rPr>
              <w:t>Хоринское</w:t>
            </w:r>
            <w:r w:rsidRPr="005E2E95">
              <w:rPr>
                <w:rFonts w:ascii="Times New Roman" w:hAnsi="Times New Roman"/>
                <w:sz w:val="24"/>
                <w:szCs w:val="24"/>
              </w:rPr>
              <w:t>». Положения о территориальном планировании.</w:t>
            </w:r>
          </w:p>
        </w:tc>
        <w:tc>
          <w:tcPr>
            <w:tcW w:w="885" w:type="dxa"/>
            <w:vAlign w:val="center"/>
          </w:tcPr>
          <w:p w:rsidR="000132F9" w:rsidRPr="005E2E95" w:rsidRDefault="000132F9" w:rsidP="000132F9">
            <w:pPr>
              <w:spacing w:after="0"/>
              <w:jc w:val="center"/>
              <w:rPr>
                <w:rFonts w:ascii="Times New Roman" w:hAnsi="Times New Roman"/>
                <w:sz w:val="24"/>
                <w:szCs w:val="24"/>
              </w:rPr>
            </w:pPr>
          </w:p>
        </w:tc>
        <w:tc>
          <w:tcPr>
            <w:tcW w:w="917"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3</w:t>
            </w:r>
          </w:p>
        </w:tc>
      </w:tr>
      <w:tr w:rsidR="000132F9" w:rsidRPr="005E2E95" w:rsidTr="002831F4">
        <w:trPr>
          <w:jc w:val="center"/>
        </w:trPr>
        <w:tc>
          <w:tcPr>
            <w:tcW w:w="594"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2.</w:t>
            </w:r>
          </w:p>
        </w:tc>
        <w:tc>
          <w:tcPr>
            <w:tcW w:w="7075" w:type="dxa"/>
            <w:vAlign w:val="center"/>
          </w:tcPr>
          <w:p w:rsidR="000132F9" w:rsidRPr="005E2E95" w:rsidRDefault="000132F9" w:rsidP="000132F9">
            <w:pPr>
              <w:spacing w:after="0"/>
              <w:rPr>
                <w:rFonts w:ascii="Times New Roman" w:hAnsi="Times New Roman"/>
                <w:sz w:val="24"/>
                <w:szCs w:val="24"/>
              </w:rPr>
            </w:pPr>
            <w:r w:rsidRPr="005E2E95">
              <w:rPr>
                <w:rFonts w:ascii="Times New Roman" w:hAnsi="Times New Roman"/>
                <w:sz w:val="24"/>
                <w:szCs w:val="24"/>
              </w:rPr>
              <w:t>Внесение изменений в генеральный план МО СП «</w:t>
            </w:r>
            <w:r w:rsidR="00090C8A">
              <w:rPr>
                <w:rFonts w:ascii="Times New Roman" w:hAnsi="Times New Roman"/>
                <w:sz w:val="24"/>
                <w:szCs w:val="24"/>
              </w:rPr>
              <w:t>Хоринское</w:t>
            </w:r>
            <w:r w:rsidRPr="005E2E95">
              <w:rPr>
                <w:rFonts w:ascii="Times New Roman" w:hAnsi="Times New Roman"/>
                <w:sz w:val="24"/>
                <w:szCs w:val="24"/>
              </w:rPr>
              <w:t>». Материалы по обоснованию.</w:t>
            </w:r>
          </w:p>
        </w:tc>
        <w:tc>
          <w:tcPr>
            <w:tcW w:w="885" w:type="dxa"/>
            <w:vAlign w:val="center"/>
          </w:tcPr>
          <w:p w:rsidR="000132F9" w:rsidRPr="005E2E95" w:rsidRDefault="000132F9" w:rsidP="000132F9">
            <w:pPr>
              <w:spacing w:after="0"/>
              <w:jc w:val="center"/>
              <w:rPr>
                <w:rFonts w:ascii="Times New Roman" w:hAnsi="Times New Roman"/>
                <w:sz w:val="24"/>
                <w:szCs w:val="24"/>
              </w:rPr>
            </w:pPr>
          </w:p>
        </w:tc>
        <w:tc>
          <w:tcPr>
            <w:tcW w:w="917"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3</w:t>
            </w:r>
          </w:p>
        </w:tc>
      </w:tr>
      <w:tr w:rsidR="000132F9" w:rsidRPr="005E2E95" w:rsidTr="002831F4">
        <w:trPr>
          <w:trHeight w:val="300"/>
          <w:jc w:val="center"/>
        </w:trPr>
        <w:tc>
          <w:tcPr>
            <w:tcW w:w="594" w:type="dxa"/>
            <w:vAlign w:val="center"/>
          </w:tcPr>
          <w:p w:rsidR="000132F9" w:rsidRPr="005E2E95" w:rsidRDefault="000132F9" w:rsidP="000132F9">
            <w:pPr>
              <w:spacing w:after="0"/>
              <w:jc w:val="center"/>
              <w:rPr>
                <w:rFonts w:ascii="Times New Roman" w:hAnsi="Times New Roman"/>
                <w:sz w:val="24"/>
                <w:szCs w:val="24"/>
              </w:rPr>
            </w:pPr>
          </w:p>
        </w:tc>
        <w:tc>
          <w:tcPr>
            <w:tcW w:w="7075" w:type="dxa"/>
            <w:vAlign w:val="center"/>
          </w:tcPr>
          <w:p w:rsidR="000132F9" w:rsidRPr="005E2E95" w:rsidRDefault="000132F9" w:rsidP="000132F9">
            <w:pPr>
              <w:spacing w:after="0"/>
              <w:rPr>
                <w:rFonts w:ascii="Times New Roman" w:hAnsi="Times New Roman"/>
                <w:sz w:val="24"/>
                <w:szCs w:val="24"/>
              </w:rPr>
            </w:pPr>
            <w:r w:rsidRPr="005E2E95">
              <w:rPr>
                <w:rFonts w:ascii="Times New Roman" w:hAnsi="Times New Roman"/>
                <w:sz w:val="24"/>
                <w:szCs w:val="24"/>
              </w:rPr>
              <w:t>КАРТОГРАФИЧЕСКИЕ МАТЕРИАЛЫ</w:t>
            </w:r>
          </w:p>
        </w:tc>
        <w:tc>
          <w:tcPr>
            <w:tcW w:w="885" w:type="dxa"/>
            <w:vAlign w:val="center"/>
          </w:tcPr>
          <w:p w:rsidR="000132F9" w:rsidRPr="005E2E95" w:rsidRDefault="000132F9" w:rsidP="000132F9">
            <w:pPr>
              <w:spacing w:after="0"/>
              <w:jc w:val="center"/>
              <w:rPr>
                <w:rFonts w:ascii="Times New Roman" w:hAnsi="Times New Roman"/>
                <w:sz w:val="24"/>
                <w:szCs w:val="24"/>
              </w:rPr>
            </w:pPr>
          </w:p>
        </w:tc>
        <w:tc>
          <w:tcPr>
            <w:tcW w:w="917" w:type="dxa"/>
            <w:vAlign w:val="center"/>
          </w:tcPr>
          <w:p w:rsidR="000132F9" w:rsidRPr="005E2E95" w:rsidRDefault="000132F9" w:rsidP="000132F9">
            <w:pPr>
              <w:spacing w:after="0"/>
              <w:jc w:val="center"/>
              <w:rPr>
                <w:rFonts w:ascii="Times New Roman" w:hAnsi="Times New Roman"/>
                <w:sz w:val="24"/>
                <w:szCs w:val="24"/>
              </w:rPr>
            </w:pPr>
          </w:p>
        </w:tc>
      </w:tr>
      <w:tr w:rsidR="000132F9" w:rsidRPr="005E2E95" w:rsidTr="002831F4">
        <w:trPr>
          <w:trHeight w:val="416"/>
          <w:jc w:val="center"/>
        </w:trPr>
        <w:tc>
          <w:tcPr>
            <w:tcW w:w="594"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1</w:t>
            </w:r>
          </w:p>
        </w:tc>
        <w:tc>
          <w:tcPr>
            <w:tcW w:w="7075" w:type="dxa"/>
            <w:vAlign w:val="center"/>
          </w:tcPr>
          <w:p w:rsidR="000132F9" w:rsidRPr="005E2E95" w:rsidRDefault="000132F9" w:rsidP="000132F9">
            <w:pPr>
              <w:spacing w:after="0"/>
              <w:rPr>
                <w:rFonts w:ascii="Times New Roman" w:hAnsi="Times New Roman"/>
                <w:sz w:val="24"/>
                <w:szCs w:val="24"/>
              </w:rPr>
            </w:pPr>
            <w:r w:rsidRPr="005E2E95">
              <w:rPr>
                <w:rFonts w:ascii="Times New Roman" w:hAnsi="Times New Roman"/>
                <w:sz w:val="24"/>
                <w:szCs w:val="24"/>
              </w:rPr>
              <w:t>Схема положения поселения в планировочной структуре района</w:t>
            </w:r>
          </w:p>
        </w:tc>
        <w:tc>
          <w:tcPr>
            <w:tcW w:w="885"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1</w:t>
            </w:r>
          </w:p>
        </w:tc>
        <w:tc>
          <w:tcPr>
            <w:tcW w:w="917"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3</w:t>
            </w:r>
          </w:p>
        </w:tc>
      </w:tr>
      <w:tr w:rsidR="000132F9" w:rsidRPr="005E2E95" w:rsidTr="002831F4">
        <w:trPr>
          <w:trHeight w:val="416"/>
          <w:jc w:val="center"/>
        </w:trPr>
        <w:tc>
          <w:tcPr>
            <w:tcW w:w="594"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2</w:t>
            </w:r>
          </w:p>
        </w:tc>
        <w:tc>
          <w:tcPr>
            <w:tcW w:w="7075" w:type="dxa"/>
            <w:vAlign w:val="center"/>
          </w:tcPr>
          <w:p w:rsidR="000132F9" w:rsidRPr="005E2E95" w:rsidRDefault="000132F9" w:rsidP="000132F9">
            <w:pPr>
              <w:spacing w:after="0"/>
              <w:rPr>
                <w:rFonts w:ascii="Times New Roman" w:hAnsi="Times New Roman"/>
                <w:sz w:val="24"/>
                <w:szCs w:val="24"/>
              </w:rPr>
            </w:pPr>
            <w:r w:rsidRPr="005E2E95">
              <w:rPr>
                <w:rFonts w:ascii="Times New Roman" w:hAnsi="Times New Roman"/>
                <w:sz w:val="24"/>
                <w:szCs w:val="24"/>
              </w:rPr>
              <w:t>Карта зон с особыми условиями использования</w:t>
            </w:r>
          </w:p>
        </w:tc>
        <w:tc>
          <w:tcPr>
            <w:tcW w:w="885"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2</w:t>
            </w:r>
          </w:p>
        </w:tc>
        <w:tc>
          <w:tcPr>
            <w:tcW w:w="917"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3</w:t>
            </w:r>
          </w:p>
        </w:tc>
      </w:tr>
      <w:tr w:rsidR="000132F9" w:rsidRPr="005E2E95" w:rsidTr="002831F4">
        <w:trPr>
          <w:trHeight w:val="416"/>
          <w:jc w:val="center"/>
        </w:trPr>
        <w:tc>
          <w:tcPr>
            <w:tcW w:w="594"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3</w:t>
            </w:r>
          </w:p>
        </w:tc>
        <w:tc>
          <w:tcPr>
            <w:tcW w:w="7075" w:type="dxa"/>
            <w:vAlign w:val="center"/>
          </w:tcPr>
          <w:p w:rsidR="000132F9" w:rsidRPr="005E2E95" w:rsidRDefault="000132F9" w:rsidP="00392F91">
            <w:pPr>
              <w:spacing w:after="0"/>
              <w:rPr>
                <w:rFonts w:ascii="Times New Roman" w:hAnsi="Times New Roman"/>
                <w:sz w:val="24"/>
                <w:szCs w:val="24"/>
              </w:rPr>
            </w:pPr>
            <w:r w:rsidRPr="005E2E95">
              <w:rPr>
                <w:rFonts w:ascii="Times New Roman" w:hAnsi="Times New Roman"/>
                <w:sz w:val="24"/>
                <w:szCs w:val="24"/>
              </w:rPr>
              <w:t xml:space="preserve">Карта </w:t>
            </w:r>
            <w:r w:rsidR="00392F91">
              <w:rPr>
                <w:rFonts w:ascii="Times New Roman" w:hAnsi="Times New Roman"/>
                <w:sz w:val="24"/>
                <w:szCs w:val="24"/>
              </w:rPr>
              <w:t xml:space="preserve">планируемых </w:t>
            </w:r>
            <w:r w:rsidRPr="005E2E95">
              <w:rPr>
                <w:rFonts w:ascii="Times New Roman" w:hAnsi="Times New Roman"/>
                <w:sz w:val="24"/>
                <w:szCs w:val="24"/>
              </w:rPr>
              <w:t>границ населенных пунктов</w:t>
            </w:r>
          </w:p>
        </w:tc>
        <w:tc>
          <w:tcPr>
            <w:tcW w:w="885"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3</w:t>
            </w:r>
          </w:p>
        </w:tc>
        <w:tc>
          <w:tcPr>
            <w:tcW w:w="917" w:type="dxa"/>
            <w:vAlign w:val="center"/>
          </w:tcPr>
          <w:p w:rsidR="000132F9" w:rsidRPr="005E2E95" w:rsidRDefault="000132F9" w:rsidP="000132F9">
            <w:pPr>
              <w:spacing w:after="0"/>
              <w:jc w:val="center"/>
              <w:rPr>
                <w:rFonts w:ascii="Times New Roman" w:hAnsi="Times New Roman"/>
                <w:sz w:val="24"/>
                <w:szCs w:val="24"/>
              </w:rPr>
            </w:pPr>
            <w:r w:rsidRPr="005E2E95">
              <w:rPr>
                <w:rFonts w:ascii="Times New Roman" w:hAnsi="Times New Roman"/>
                <w:sz w:val="24"/>
                <w:szCs w:val="24"/>
              </w:rPr>
              <w:t>3</w:t>
            </w:r>
          </w:p>
        </w:tc>
      </w:tr>
      <w:tr w:rsidR="00392F91" w:rsidRPr="005E2E95" w:rsidTr="002831F4">
        <w:trPr>
          <w:trHeight w:val="416"/>
          <w:jc w:val="center"/>
        </w:trPr>
        <w:tc>
          <w:tcPr>
            <w:tcW w:w="594" w:type="dxa"/>
            <w:vAlign w:val="center"/>
          </w:tcPr>
          <w:p w:rsidR="00392F91" w:rsidRPr="005E2E95" w:rsidRDefault="00392F91" w:rsidP="004003FF">
            <w:pPr>
              <w:spacing w:after="0"/>
              <w:jc w:val="center"/>
              <w:rPr>
                <w:rFonts w:ascii="Times New Roman" w:hAnsi="Times New Roman"/>
                <w:sz w:val="24"/>
                <w:szCs w:val="24"/>
              </w:rPr>
            </w:pPr>
            <w:r w:rsidRPr="005E2E95">
              <w:rPr>
                <w:rFonts w:ascii="Times New Roman" w:hAnsi="Times New Roman"/>
                <w:sz w:val="24"/>
                <w:szCs w:val="24"/>
              </w:rPr>
              <w:t>4</w:t>
            </w:r>
          </w:p>
        </w:tc>
        <w:tc>
          <w:tcPr>
            <w:tcW w:w="7075" w:type="dxa"/>
            <w:vAlign w:val="center"/>
          </w:tcPr>
          <w:p w:rsidR="00392F91" w:rsidRPr="005E2E95" w:rsidRDefault="00392F91" w:rsidP="000132F9">
            <w:pPr>
              <w:spacing w:after="0"/>
              <w:rPr>
                <w:rFonts w:ascii="Times New Roman" w:hAnsi="Times New Roman"/>
                <w:sz w:val="24"/>
                <w:szCs w:val="24"/>
              </w:rPr>
            </w:pPr>
            <w:r>
              <w:rPr>
                <w:rFonts w:ascii="Times New Roman" w:hAnsi="Times New Roman"/>
                <w:sz w:val="24"/>
                <w:szCs w:val="24"/>
              </w:rPr>
              <w:t>Схема транспортной инфраструктуры</w:t>
            </w:r>
          </w:p>
        </w:tc>
        <w:tc>
          <w:tcPr>
            <w:tcW w:w="885" w:type="dxa"/>
            <w:vAlign w:val="center"/>
          </w:tcPr>
          <w:p w:rsidR="00392F91" w:rsidRPr="005E2E95" w:rsidRDefault="00392F91" w:rsidP="006B4C39">
            <w:pPr>
              <w:spacing w:after="0"/>
              <w:jc w:val="center"/>
              <w:rPr>
                <w:rFonts w:ascii="Times New Roman" w:hAnsi="Times New Roman"/>
                <w:sz w:val="24"/>
                <w:szCs w:val="24"/>
              </w:rPr>
            </w:pPr>
            <w:r w:rsidRPr="005E2E95">
              <w:rPr>
                <w:rFonts w:ascii="Times New Roman" w:hAnsi="Times New Roman"/>
                <w:sz w:val="24"/>
                <w:szCs w:val="24"/>
              </w:rPr>
              <w:t>4</w:t>
            </w:r>
          </w:p>
        </w:tc>
        <w:tc>
          <w:tcPr>
            <w:tcW w:w="917" w:type="dxa"/>
            <w:vAlign w:val="center"/>
          </w:tcPr>
          <w:p w:rsidR="00392F91" w:rsidRPr="005E2E95" w:rsidRDefault="00392F91" w:rsidP="006B4C39">
            <w:pPr>
              <w:spacing w:after="0"/>
              <w:jc w:val="center"/>
              <w:rPr>
                <w:rFonts w:ascii="Times New Roman" w:hAnsi="Times New Roman"/>
                <w:sz w:val="24"/>
                <w:szCs w:val="24"/>
              </w:rPr>
            </w:pPr>
            <w:r w:rsidRPr="005E2E95">
              <w:rPr>
                <w:rFonts w:ascii="Times New Roman" w:hAnsi="Times New Roman"/>
                <w:sz w:val="24"/>
                <w:szCs w:val="24"/>
              </w:rPr>
              <w:t>3</w:t>
            </w:r>
          </w:p>
        </w:tc>
      </w:tr>
      <w:tr w:rsidR="00392F91" w:rsidRPr="005E2E95" w:rsidTr="002831F4">
        <w:trPr>
          <w:trHeight w:val="416"/>
          <w:jc w:val="center"/>
        </w:trPr>
        <w:tc>
          <w:tcPr>
            <w:tcW w:w="594" w:type="dxa"/>
            <w:vAlign w:val="center"/>
          </w:tcPr>
          <w:p w:rsidR="00392F91" w:rsidRPr="005E2E95" w:rsidRDefault="00392F91" w:rsidP="004003FF">
            <w:pPr>
              <w:spacing w:after="0"/>
              <w:jc w:val="center"/>
              <w:rPr>
                <w:rFonts w:ascii="Times New Roman" w:hAnsi="Times New Roman"/>
                <w:sz w:val="24"/>
                <w:szCs w:val="24"/>
              </w:rPr>
            </w:pPr>
            <w:r w:rsidRPr="005E2E95">
              <w:rPr>
                <w:rFonts w:ascii="Times New Roman" w:hAnsi="Times New Roman"/>
                <w:sz w:val="24"/>
                <w:szCs w:val="24"/>
              </w:rPr>
              <w:t>5</w:t>
            </w:r>
          </w:p>
        </w:tc>
        <w:tc>
          <w:tcPr>
            <w:tcW w:w="7075" w:type="dxa"/>
            <w:vAlign w:val="center"/>
          </w:tcPr>
          <w:p w:rsidR="00392F91" w:rsidRPr="005E2E95" w:rsidRDefault="00392F91" w:rsidP="00DF0B6E">
            <w:pPr>
              <w:spacing w:after="0"/>
              <w:rPr>
                <w:rFonts w:ascii="Times New Roman" w:hAnsi="Times New Roman"/>
                <w:sz w:val="24"/>
                <w:szCs w:val="24"/>
              </w:rPr>
            </w:pPr>
            <w:r w:rsidRPr="005E2E95">
              <w:rPr>
                <w:rFonts w:ascii="Times New Roman" w:hAnsi="Times New Roman"/>
                <w:sz w:val="24"/>
                <w:szCs w:val="24"/>
              </w:rPr>
              <w:t>Карта функциональных зон</w:t>
            </w:r>
          </w:p>
        </w:tc>
        <w:tc>
          <w:tcPr>
            <w:tcW w:w="885" w:type="dxa"/>
            <w:vAlign w:val="center"/>
          </w:tcPr>
          <w:p w:rsidR="00392F91" w:rsidRPr="005E2E95" w:rsidRDefault="00392F91" w:rsidP="006B4C39">
            <w:pPr>
              <w:spacing w:after="0"/>
              <w:jc w:val="center"/>
              <w:rPr>
                <w:rFonts w:ascii="Times New Roman" w:hAnsi="Times New Roman"/>
                <w:sz w:val="24"/>
                <w:szCs w:val="24"/>
              </w:rPr>
            </w:pPr>
            <w:r>
              <w:rPr>
                <w:rFonts w:ascii="Times New Roman" w:hAnsi="Times New Roman"/>
                <w:sz w:val="24"/>
                <w:szCs w:val="24"/>
              </w:rPr>
              <w:t>5</w:t>
            </w:r>
          </w:p>
        </w:tc>
        <w:tc>
          <w:tcPr>
            <w:tcW w:w="917" w:type="dxa"/>
            <w:vAlign w:val="center"/>
          </w:tcPr>
          <w:p w:rsidR="00392F91" w:rsidRPr="005E2E95" w:rsidRDefault="00392F91" w:rsidP="006B4C39">
            <w:pPr>
              <w:spacing w:after="0"/>
              <w:jc w:val="center"/>
              <w:rPr>
                <w:rFonts w:ascii="Times New Roman" w:hAnsi="Times New Roman"/>
                <w:sz w:val="24"/>
                <w:szCs w:val="24"/>
              </w:rPr>
            </w:pPr>
            <w:r>
              <w:rPr>
                <w:rFonts w:ascii="Times New Roman" w:hAnsi="Times New Roman"/>
                <w:sz w:val="24"/>
                <w:szCs w:val="24"/>
              </w:rPr>
              <w:t>3</w:t>
            </w:r>
          </w:p>
        </w:tc>
      </w:tr>
      <w:tr w:rsidR="00392F91" w:rsidRPr="005E2E95" w:rsidTr="002831F4">
        <w:trPr>
          <w:trHeight w:val="416"/>
          <w:jc w:val="center"/>
        </w:trPr>
        <w:tc>
          <w:tcPr>
            <w:tcW w:w="594" w:type="dxa"/>
            <w:vAlign w:val="center"/>
          </w:tcPr>
          <w:p w:rsidR="00392F91" w:rsidRPr="005E2E95" w:rsidRDefault="00392F91" w:rsidP="006B4C39">
            <w:pPr>
              <w:spacing w:after="0"/>
              <w:jc w:val="center"/>
              <w:rPr>
                <w:rFonts w:ascii="Times New Roman" w:hAnsi="Times New Roman"/>
                <w:sz w:val="24"/>
                <w:szCs w:val="24"/>
              </w:rPr>
            </w:pPr>
            <w:r w:rsidRPr="005E2E95">
              <w:rPr>
                <w:rFonts w:ascii="Times New Roman" w:hAnsi="Times New Roman"/>
                <w:sz w:val="24"/>
                <w:szCs w:val="24"/>
              </w:rPr>
              <w:t>6</w:t>
            </w:r>
          </w:p>
        </w:tc>
        <w:tc>
          <w:tcPr>
            <w:tcW w:w="7075" w:type="dxa"/>
            <w:vAlign w:val="center"/>
          </w:tcPr>
          <w:p w:rsidR="00392F91" w:rsidRPr="005E2E95" w:rsidRDefault="00392F91" w:rsidP="00DF0B6E">
            <w:pPr>
              <w:spacing w:after="0"/>
              <w:rPr>
                <w:rFonts w:ascii="Times New Roman" w:hAnsi="Times New Roman"/>
                <w:sz w:val="24"/>
                <w:szCs w:val="24"/>
              </w:rPr>
            </w:pPr>
            <w:r>
              <w:rPr>
                <w:rFonts w:ascii="Times New Roman" w:hAnsi="Times New Roman"/>
                <w:sz w:val="24"/>
                <w:szCs w:val="24"/>
              </w:rPr>
              <w:t>Карта планируемого размещения объектов местного значения</w:t>
            </w:r>
          </w:p>
        </w:tc>
        <w:tc>
          <w:tcPr>
            <w:tcW w:w="885" w:type="dxa"/>
            <w:vAlign w:val="center"/>
          </w:tcPr>
          <w:p w:rsidR="00392F91" w:rsidRPr="005E2E95" w:rsidRDefault="00392F91" w:rsidP="006B4C39">
            <w:pPr>
              <w:spacing w:after="0"/>
              <w:jc w:val="center"/>
              <w:rPr>
                <w:rFonts w:ascii="Times New Roman" w:hAnsi="Times New Roman"/>
                <w:sz w:val="24"/>
                <w:szCs w:val="24"/>
              </w:rPr>
            </w:pPr>
            <w:r w:rsidRPr="005E2E95">
              <w:rPr>
                <w:rFonts w:ascii="Times New Roman" w:hAnsi="Times New Roman"/>
                <w:sz w:val="24"/>
                <w:szCs w:val="24"/>
              </w:rPr>
              <w:t>6</w:t>
            </w:r>
          </w:p>
        </w:tc>
        <w:tc>
          <w:tcPr>
            <w:tcW w:w="917" w:type="dxa"/>
            <w:vAlign w:val="center"/>
          </w:tcPr>
          <w:p w:rsidR="00392F91" w:rsidRPr="005E2E95" w:rsidRDefault="00392F91" w:rsidP="006B4C39">
            <w:pPr>
              <w:spacing w:after="0"/>
              <w:jc w:val="center"/>
              <w:rPr>
                <w:rFonts w:ascii="Times New Roman" w:hAnsi="Times New Roman"/>
                <w:sz w:val="24"/>
                <w:szCs w:val="24"/>
              </w:rPr>
            </w:pPr>
            <w:r w:rsidRPr="005E2E95">
              <w:rPr>
                <w:rFonts w:ascii="Times New Roman" w:hAnsi="Times New Roman"/>
                <w:sz w:val="24"/>
                <w:szCs w:val="24"/>
              </w:rPr>
              <w:t>3</w:t>
            </w:r>
          </w:p>
        </w:tc>
      </w:tr>
      <w:tr w:rsidR="00392F91" w:rsidRPr="005E2E95" w:rsidTr="002831F4">
        <w:trPr>
          <w:trHeight w:val="416"/>
          <w:jc w:val="center"/>
        </w:trPr>
        <w:tc>
          <w:tcPr>
            <w:tcW w:w="594" w:type="dxa"/>
            <w:vAlign w:val="center"/>
          </w:tcPr>
          <w:p w:rsidR="00392F91" w:rsidRPr="005E2E95" w:rsidRDefault="00392F91" w:rsidP="006B4C39">
            <w:pPr>
              <w:spacing w:after="0"/>
              <w:jc w:val="center"/>
              <w:rPr>
                <w:rFonts w:ascii="Times New Roman" w:hAnsi="Times New Roman"/>
                <w:sz w:val="24"/>
                <w:szCs w:val="24"/>
              </w:rPr>
            </w:pPr>
            <w:r>
              <w:rPr>
                <w:rFonts w:ascii="Times New Roman" w:hAnsi="Times New Roman"/>
                <w:sz w:val="24"/>
                <w:szCs w:val="24"/>
              </w:rPr>
              <w:t>7</w:t>
            </w:r>
          </w:p>
        </w:tc>
        <w:tc>
          <w:tcPr>
            <w:tcW w:w="7075" w:type="dxa"/>
            <w:vAlign w:val="center"/>
          </w:tcPr>
          <w:p w:rsidR="00392F91" w:rsidRPr="005E2E95" w:rsidRDefault="00392F91" w:rsidP="00090C8A">
            <w:pPr>
              <w:spacing w:after="0"/>
              <w:rPr>
                <w:rFonts w:ascii="Times New Roman" w:hAnsi="Times New Roman"/>
                <w:sz w:val="24"/>
                <w:szCs w:val="24"/>
              </w:rPr>
            </w:pPr>
            <w:r>
              <w:rPr>
                <w:rFonts w:ascii="Times New Roman" w:hAnsi="Times New Roman"/>
                <w:sz w:val="24"/>
                <w:szCs w:val="24"/>
              </w:rPr>
              <w:t>Генеральный план  с.Хоринск</w:t>
            </w:r>
          </w:p>
        </w:tc>
        <w:tc>
          <w:tcPr>
            <w:tcW w:w="885" w:type="dxa"/>
            <w:vAlign w:val="center"/>
          </w:tcPr>
          <w:p w:rsidR="00392F91" w:rsidRPr="005E2E95" w:rsidRDefault="00392F91" w:rsidP="006B4C39">
            <w:pPr>
              <w:spacing w:after="0"/>
              <w:jc w:val="center"/>
              <w:rPr>
                <w:rFonts w:ascii="Times New Roman" w:hAnsi="Times New Roman"/>
                <w:sz w:val="24"/>
                <w:szCs w:val="24"/>
              </w:rPr>
            </w:pPr>
            <w:r>
              <w:rPr>
                <w:rFonts w:ascii="Times New Roman" w:hAnsi="Times New Roman"/>
                <w:sz w:val="24"/>
                <w:szCs w:val="24"/>
              </w:rPr>
              <w:t>7</w:t>
            </w:r>
          </w:p>
        </w:tc>
        <w:tc>
          <w:tcPr>
            <w:tcW w:w="917" w:type="dxa"/>
            <w:vAlign w:val="center"/>
          </w:tcPr>
          <w:p w:rsidR="00392F91" w:rsidRPr="005E2E95" w:rsidRDefault="00392F91" w:rsidP="006B4C39">
            <w:pPr>
              <w:spacing w:after="0"/>
              <w:jc w:val="center"/>
              <w:rPr>
                <w:rFonts w:ascii="Times New Roman" w:hAnsi="Times New Roman"/>
                <w:sz w:val="24"/>
                <w:szCs w:val="24"/>
              </w:rPr>
            </w:pPr>
            <w:r>
              <w:rPr>
                <w:rFonts w:ascii="Times New Roman" w:hAnsi="Times New Roman"/>
                <w:sz w:val="24"/>
                <w:szCs w:val="24"/>
              </w:rPr>
              <w:t>3</w:t>
            </w:r>
          </w:p>
        </w:tc>
      </w:tr>
      <w:tr w:rsidR="00392F91" w:rsidRPr="005E2E95" w:rsidTr="002831F4">
        <w:trPr>
          <w:trHeight w:val="416"/>
          <w:jc w:val="center"/>
        </w:trPr>
        <w:tc>
          <w:tcPr>
            <w:tcW w:w="594" w:type="dxa"/>
            <w:vAlign w:val="center"/>
          </w:tcPr>
          <w:p w:rsidR="00392F91" w:rsidRPr="005E2E95" w:rsidRDefault="00392F91" w:rsidP="006B4C39">
            <w:pPr>
              <w:spacing w:after="0"/>
              <w:jc w:val="center"/>
              <w:rPr>
                <w:rFonts w:ascii="Times New Roman" w:hAnsi="Times New Roman"/>
                <w:sz w:val="24"/>
                <w:szCs w:val="24"/>
              </w:rPr>
            </w:pPr>
            <w:r>
              <w:rPr>
                <w:rFonts w:ascii="Times New Roman" w:hAnsi="Times New Roman"/>
                <w:sz w:val="24"/>
                <w:szCs w:val="24"/>
              </w:rPr>
              <w:t>8</w:t>
            </w:r>
          </w:p>
        </w:tc>
        <w:tc>
          <w:tcPr>
            <w:tcW w:w="7075" w:type="dxa"/>
            <w:vAlign w:val="center"/>
          </w:tcPr>
          <w:p w:rsidR="00392F91" w:rsidRDefault="00392F91" w:rsidP="00090C8A">
            <w:pPr>
              <w:spacing w:after="0"/>
              <w:rPr>
                <w:rFonts w:ascii="Times New Roman" w:hAnsi="Times New Roman"/>
                <w:sz w:val="24"/>
                <w:szCs w:val="24"/>
              </w:rPr>
            </w:pPr>
            <w:r>
              <w:rPr>
                <w:rFonts w:ascii="Times New Roman" w:hAnsi="Times New Roman"/>
                <w:sz w:val="24"/>
                <w:szCs w:val="24"/>
              </w:rPr>
              <w:t>Генеральный план  у.Анинск</w:t>
            </w:r>
          </w:p>
        </w:tc>
        <w:tc>
          <w:tcPr>
            <w:tcW w:w="885" w:type="dxa"/>
            <w:vAlign w:val="center"/>
          </w:tcPr>
          <w:p w:rsidR="00392F91" w:rsidRPr="005E2E95" w:rsidRDefault="00392F91" w:rsidP="006B4C39">
            <w:pPr>
              <w:spacing w:after="0"/>
              <w:jc w:val="center"/>
              <w:rPr>
                <w:rFonts w:ascii="Times New Roman" w:hAnsi="Times New Roman"/>
                <w:sz w:val="24"/>
                <w:szCs w:val="24"/>
              </w:rPr>
            </w:pPr>
            <w:r>
              <w:rPr>
                <w:rFonts w:ascii="Times New Roman" w:hAnsi="Times New Roman"/>
                <w:sz w:val="24"/>
                <w:szCs w:val="24"/>
              </w:rPr>
              <w:t>8</w:t>
            </w:r>
          </w:p>
        </w:tc>
        <w:tc>
          <w:tcPr>
            <w:tcW w:w="917" w:type="dxa"/>
            <w:vAlign w:val="center"/>
          </w:tcPr>
          <w:p w:rsidR="00392F91" w:rsidRPr="005E2E95" w:rsidRDefault="00392F91" w:rsidP="006B4C39">
            <w:pPr>
              <w:spacing w:after="0"/>
              <w:jc w:val="center"/>
              <w:rPr>
                <w:rFonts w:ascii="Times New Roman" w:hAnsi="Times New Roman"/>
                <w:sz w:val="24"/>
                <w:szCs w:val="24"/>
              </w:rPr>
            </w:pPr>
            <w:r>
              <w:rPr>
                <w:rFonts w:ascii="Times New Roman" w:hAnsi="Times New Roman"/>
                <w:sz w:val="24"/>
                <w:szCs w:val="24"/>
              </w:rPr>
              <w:t>3</w:t>
            </w:r>
          </w:p>
        </w:tc>
      </w:tr>
      <w:tr w:rsidR="00392F91" w:rsidRPr="005E2E95" w:rsidTr="002831F4">
        <w:trPr>
          <w:trHeight w:val="416"/>
          <w:jc w:val="center"/>
        </w:trPr>
        <w:tc>
          <w:tcPr>
            <w:tcW w:w="594" w:type="dxa"/>
            <w:vAlign w:val="center"/>
          </w:tcPr>
          <w:p w:rsidR="00392F91" w:rsidRDefault="00392F91" w:rsidP="006B4C39">
            <w:pPr>
              <w:spacing w:after="0"/>
              <w:jc w:val="center"/>
              <w:rPr>
                <w:rFonts w:ascii="Times New Roman" w:hAnsi="Times New Roman"/>
                <w:sz w:val="24"/>
                <w:szCs w:val="24"/>
              </w:rPr>
            </w:pPr>
            <w:r>
              <w:rPr>
                <w:rFonts w:ascii="Times New Roman" w:hAnsi="Times New Roman"/>
                <w:sz w:val="24"/>
                <w:szCs w:val="24"/>
              </w:rPr>
              <w:t>9</w:t>
            </w:r>
          </w:p>
        </w:tc>
        <w:tc>
          <w:tcPr>
            <w:tcW w:w="7075" w:type="dxa"/>
            <w:vAlign w:val="center"/>
          </w:tcPr>
          <w:p w:rsidR="00392F91" w:rsidRDefault="00392F91" w:rsidP="00090C8A">
            <w:pPr>
              <w:spacing w:after="0"/>
              <w:rPr>
                <w:rFonts w:ascii="Times New Roman" w:hAnsi="Times New Roman"/>
                <w:sz w:val="24"/>
                <w:szCs w:val="24"/>
              </w:rPr>
            </w:pPr>
            <w:r>
              <w:rPr>
                <w:rFonts w:ascii="Times New Roman" w:hAnsi="Times New Roman"/>
                <w:sz w:val="24"/>
                <w:szCs w:val="24"/>
              </w:rPr>
              <w:t>Генеральный план  п.Майла</w:t>
            </w:r>
          </w:p>
        </w:tc>
        <w:tc>
          <w:tcPr>
            <w:tcW w:w="885" w:type="dxa"/>
            <w:vAlign w:val="center"/>
          </w:tcPr>
          <w:p w:rsidR="00392F91" w:rsidRPr="005E2E95" w:rsidRDefault="00392F91" w:rsidP="006B4C39">
            <w:pPr>
              <w:spacing w:after="0"/>
              <w:jc w:val="center"/>
              <w:rPr>
                <w:rFonts w:ascii="Times New Roman" w:hAnsi="Times New Roman"/>
                <w:sz w:val="24"/>
                <w:szCs w:val="24"/>
              </w:rPr>
            </w:pPr>
            <w:r>
              <w:rPr>
                <w:rFonts w:ascii="Times New Roman" w:hAnsi="Times New Roman"/>
                <w:sz w:val="24"/>
                <w:szCs w:val="24"/>
              </w:rPr>
              <w:t>9</w:t>
            </w:r>
          </w:p>
        </w:tc>
        <w:tc>
          <w:tcPr>
            <w:tcW w:w="917" w:type="dxa"/>
            <w:vAlign w:val="center"/>
          </w:tcPr>
          <w:p w:rsidR="00392F91" w:rsidRPr="005E2E95" w:rsidRDefault="00392F91" w:rsidP="006B4C39">
            <w:pPr>
              <w:spacing w:after="0"/>
              <w:jc w:val="center"/>
              <w:rPr>
                <w:rFonts w:ascii="Times New Roman" w:hAnsi="Times New Roman"/>
                <w:sz w:val="24"/>
                <w:szCs w:val="24"/>
              </w:rPr>
            </w:pPr>
            <w:r>
              <w:rPr>
                <w:rFonts w:ascii="Times New Roman" w:hAnsi="Times New Roman"/>
                <w:sz w:val="24"/>
                <w:szCs w:val="24"/>
              </w:rPr>
              <w:t>3</w:t>
            </w:r>
          </w:p>
        </w:tc>
      </w:tr>
      <w:tr w:rsidR="00392F91" w:rsidRPr="005E2E95" w:rsidTr="002831F4">
        <w:trPr>
          <w:trHeight w:val="416"/>
          <w:jc w:val="center"/>
        </w:trPr>
        <w:tc>
          <w:tcPr>
            <w:tcW w:w="594" w:type="dxa"/>
            <w:vAlign w:val="center"/>
          </w:tcPr>
          <w:p w:rsidR="00392F91" w:rsidRDefault="00392F91" w:rsidP="006B4C39">
            <w:pPr>
              <w:spacing w:after="0"/>
              <w:jc w:val="center"/>
              <w:rPr>
                <w:rFonts w:ascii="Times New Roman" w:hAnsi="Times New Roman"/>
                <w:sz w:val="24"/>
                <w:szCs w:val="24"/>
              </w:rPr>
            </w:pPr>
            <w:r>
              <w:rPr>
                <w:rFonts w:ascii="Times New Roman" w:hAnsi="Times New Roman"/>
                <w:sz w:val="24"/>
                <w:szCs w:val="24"/>
              </w:rPr>
              <w:t>10</w:t>
            </w:r>
          </w:p>
        </w:tc>
        <w:tc>
          <w:tcPr>
            <w:tcW w:w="7075" w:type="dxa"/>
            <w:vAlign w:val="center"/>
          </w:tcPr>
          <w:p w:rsidR="00392F91" w:rsidRDefault="00392F91" w:rsidP="00090C8A">
            <w:pPr>
              <w:spacing w:after="0"/>
              <w:rPr>
                <w:rFonts w:ascii="Times New Roman" w:hAnsi="Times New Roman"/>
                <w:sz w:val="24"/>
                <w:szCs w:val="24"/>
              </w:rPr>
            </w:pPr>
            <w:r>
              <w:rPr>
                <w:rFonts w:ascii="Times New Roman" w:hAnsi="Times New Roman"/>
                <w:sz w:val="24"/>
                <w:szCs w:val="24"/>
              </w:rPr>
              <w:t>Генеральный план  у.Кульский Станок</w:t>
            </w:r>
          </w:p>
        </w:tc>
        <w:tc>
          <w:tcPr>
            <w:tcW w:w="885" w:type="dxa"/>
            <w:vAlign w:val="center"/>
          </w:tcPr>
          <w:p w:rsidR="00392F91" w:rsidRPr="005E2E95" w:rsidRDefault="00392F91" w:rsidP="008B083A">
            <w:pPr>
              <w:spacing w:after="0"/>
              <w:jc w:val="center"/>
              <w:rPr>
                <w:rFonts w:ascii="Times New Roman" w:hAnsi="Times New Roman"/>
                <w:sz w:val="24"/>
                <w:szCs w:val="24"/>
              </w:rPr>
            </w:pPr>
            <w:r>
              <w:rPr>
                <w:rFonts w:ascii="Times New Roman" w:hAnsi="Times New Roman"/>
                <w:sz w:val="24"/>
                <w:szCs w:val="24"/>
              </w:rPr>
              <w:t>10</w:t>
            </w:r>
          </w:p>
        </w:tc>
        <w:tc>
          <w:tcPr>
            <w:tcW w:w="917" w:type="dxa"/>
            <w:vAlign w:val="center"/>
          </w:tcPr>
          <w:p w:rsidR="00392F91" w:rsidRPr="005E2E95" w:rsidRDefault="00392F91" w:rsidP="008B083A">
            <w:pPr>
              <w:spacing w:after="0"/>
              <w:jc w:val="center"/>
              <w:rPr>
                <w:rFonts w:ascii="Times New Roman" w:hAnsi="Times New Roman"/>
                <w:sz w:val="24"/>
                <w:szCs w:val="24"/>
              </w:rPr>
            </w:pPr>
            <w:r>
              <w:rPr>
                <w:rFonts w:ascii="Times New Roman" w:hAnsi="Times New Roman"/>
                <w:sz w:val="24"/>
                <w:szCs w:val="24"/>
              </w:rPr>
              <w:t>3</w:t>
            </w:r>
          </w:p>
        </w:tc>
      </w:tr>
      <w:tr w:rsidR="00392F91" w:rsidRPr="005E2E95" w:rsidTr="002831F4">
        <w:trPr>
          <w:trHeight w:val="416"/>
          <w:jc w:val="center"/>
        </w:trPr>
        <w:tc>
          <w:tcPr>
            <w:tcW w:w="594" w:type="dxa"/>
            <w:vAlign w:val="center"/>
          </w:tcPr>
          <w:p w:rsidR="00392F91" w:rsidRDefault="00392F91" w:rsidP="004003FF">
            <w:pPr>
              <w:spacing w:after="0"/>
              <w:jc w:val="center"/>
              <w:rPr>
                <w:rFonts w:ascii="Times New Roman" w:hAnsi="Times New Roman"/>
                <w:sz w:val="24"/>
                <w:szCs w:val="24"/>
              </w:rPr>
            </w:pPr>
            <w:r>
              <w:rPr>
                <w:rFonts w:ascii="Times New Roman" w:hAnsi="Times New Roman"/>
                <w:sz w:val="24"/>
                <w:szCs w:val="24"/>
              </w:rPr>
              <w:t>11</w:t>
            </w:r>
          </w:p>
        </w:tc>
        <w:tc>
          <w:tcPr>
            <w:tcW w:w="7075" w:type="dxa"/>
            <w:vAlign w:val="center"/>
          </w:tcPr>
          <w:p w:rsidR="00392F91" w:rsidRDefault="00392F91" w:rsidP="00090C8A">
            <w:pPr>
              <w:spacing w:after="0"/>
              <w:rPr>
                <w:rFonts w:ascii="Times New Roman" w:hAnsi="Times New Roman"/>
                <w:sz w:val="24"/>
                <w:szCs w:val="24"/>
              </w:rPr>
            </w:pPr>
            <w:r>
              <w:rPr>
                <w:rFonts w:ascii="Times New Roman" w:hAnsi="Times New Roman"/>
                <w:sz w:val="24"/>
                <w:szCs w:val="24"/>
              </w:rPr>
              <w:t>Генеральный план  у.Алан</w:t>
            </w:r>
          </w:p>
        </w:tc>
        <w:tc>
          <w:tcPr>
            <w:tcW w:w="885" w:type="dxa"/>
            <w:vAlign w:val="center"/>
          </w:tcPr>
          <w:p w:rsidR="00392F91" w:rsidRDefault="00392F91" w:rsidP="008B083A">
            <w:pPr>
              <w:spacing w:after="0"/>
              <w:jc w:val="center"/>
              <w:rPr>
                <w:rFonts w:ascii="Times New Roman" w:hAnsi="Times New Roman"/>
                <w:sz w:val="24"/>
                <w:szCs w:val="24"/>
              </w:rPr>
            </w:pPr>
            <w:r>
              <w:rPr>
                <w:rFonts w:ascii="Times New Roman" w:hAnsi="Times New Roman"/>
                <w:sz w:val="24"/>
                <w:szCs w:val="24"/>
              </w:rPr>
              <w:t>11</w:t>
            </w:r>
          </w:p>
        </w:tc>
        <w:tc>
          <w:tcPr>
            <w:tcW w:w="917" w:type="dxa"/>
            <w:vAlign w:val="center"/>
          </w:tcPr>
          <w:p w:rsidR="00392F91" w:rsidRDefault="00392F91" w:rsidP="008B083A">
            <w:pPr>
              <w:spacing w:after="0"/>
              <w:jc w:val="center"/>
              <w:rPr>
                <w:rFonts w:ascii="Times New Roman" w:hAnsi="Times New Roman"/>
                <w:sz w:val="24"/>
                <w:szCs w:val="24"/>
              </w:rPr>
            </w:pPr>
            <w:r>
              <w:rPr>
                <w:rFonts w:ascii="Times New Roman" w:hAnsi="Times New Roman"/>
                <w:sz w:val="24"/>
                <w:szCs w:val="24"/>
              </w:rPr>
              <w:t>3</w:t>
            </w:r>
          </w:p>
        </w:tc>
      </w:tr>
    </w:tbl>
    <w:p w:rsidR="00E474A2" w:rsidRDefault="00E474A2" w:rsidP="000132F9">
      <w:pPr>
        <w:spacing w:after="0"/>
        <w:jc w:val="center"/>
        <w:rPr>
          <w:rFonts w:ascii="Times New Roman" w:hAnsi="Times New Roman"/>
          <w:b/>
          <w:sz w:val="24"/>
          <w:szCs w:val="24"/>
        </w:rPr>
      </w:pPr>
    </w:p>
    <w:p w:rsidR="00D47BCA" w:rsidRDefault="00D47BCA" w:rsidP="000132F9">
      <w:pPr>
        <w:spacing w:after="0"/>
        <w:jc w:val="center"/>
        <w:rPr>
          <w:rFonts w:ascii="Times New Roman" w:hAnsi="Times New Roman"/>
          <w:b/>
          <w:sz w:val="24"/>
          <w:szCs w:val="24"/>
        </w:rPr>
      </w:pPr>
    </w:p>
    <w:p w:rsidR="00D47BCA" w:rsidRDefault="00D47BCA" w:rsidP="000132F9">
      <w:pPr>
        <w:spacing w:after="0"/>
        <w:jc w:val="center"/>
        <w:rPr>
          <w:rFonts w:ascii="Times New Roman" w:hAnsi="Times New Roman"/>
          <w:b/>
          <w:sz w:val="24"/>
          <w:szCs w:val="24"/>
        </w:rPr>
      </w:pPr>
    </w:p>
    <w:p w:rsidR="00D47BCA" w:rsidRDefault="00D47BCA" w:rsidP="000132F9">
      <w:pPr>
        <w:spacing w:after="0"/>
        <w:jc w:val="center"/>
        <w:rPr>
          <w:rFonts w:ascii="Times New Roman" w:hAnsi="Times New Roman"/>
          <w:b/>
          <w:sz w:val="24"/>
          <w:szCs w:val="24"/>
        </w:rPr>
      </w:pPr>
    </w:p>
    <w:p w:rsidR="00D47BCA" w:rsidRDefault="00D47BCA" w:rsidP="000132F9">
      <w:pPr>
        <w:spacing w:after="0"/>
        <w:jc w:val="center"/>
        <w:rPr>
          <w:rFonts w:ascii="Times New Roman" w:hAnsi="Times New Roman"/>
          <w:b/>
          <w:sz w:val="24"/>
          <w:szCs w:val="24"/>
        </w:rPr>
      </w:pPr>
    </w:p>
    <w:p w:rsidR="000132F9" w:rsidRPr="005E2E95" w:rsidRDefault="000132F9" w:rsidP="000132F9">
      <w:pPr>
        <w:spacing w:after="0"/>
        <w:jc w:val="center"/>
        <w:rPr>
          <w:rFonts w:ascii="Times New Roman" w:hAnsi="Times New Roman"/>
          <w:b/>
          <w:sz w:val="24"/>
          <w:szCs w:val="24"/>
        </w:rPr>
      </w:pPr>
      <w:r w:rsidRPr="005E2E95">
        <w:rPr>
          <w:rFonts w:ascii="Times New Roman" w:hAnsi="Times New Roman"/>
          <w:b/>
          <w:sz w:val="24"/>
          <w:szCs w:val="24"/>
        </w:rPr>
        <w:t>ОГЛАВЛЕНИЕ</w:t>
      </w:r>
    </w:p>
    <w:p w:rsidR="000132F9" w:rsidRPr="005E2E95" w:rsidRDefault="000132F9" w:rsidP="000132F9">
      <w:pPr>
        <w:spacing w:after="0"/>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7836"/>
        <w:gridCol w:w="919"/>
      </w:tblGrid>
      <w:tr w:rsidR="000132F9" w:rsidRPr="005E2E95" w:rsidTr="005D6C51">
        <w:trPr>
          <w:jc w:val="center"/>
        </w:trPr>
        <w:tc>
          <w:tcPr>
            <w:tcW w:w="816" w:type="dxa"/>
            <w:shd w:val="clear" w:color="auto" w:fill="auto"/>
          </w:tcPr>
          <w:p w:rsidR="000132F9" w:rsidRPr="005D6C51" w:rsidRDefault="000132F9" w:rsidP="005D6C51">
            <w:pPr>
              <w:spacing w:after="0"/>
              <w:jc w:val="center"/>
              <w:rPr>
                <w:rFonts w:ascii="Times New Roman" w:hAnsi="Times New Roman"/>
                <w:b/>
                <w:sz w:val="24"/>
                <w:szCs w:val="24"/>
                <w:lang w:eastAsia="ru-RU"/>
              </w:rPr>
            </w:pPr>
            <w:r w:rsidRPr="005D6C51">
              <w:rPr>
                <w:rFonts w:ascii="Times New Roman" w:hAnsi="Times New Roman"/>
                <w:b/>
                <w:sz w:val="24"/>
                <w:szCs w:val="24"/>
                <w:lang w:eastAsia="ru-RU"/>
              </w:rPr>
              <w:t>№ п/п</w:t>
            </w:r>
          </w:p>
        </w:tc>
        <w:tc>
          <w:tcPr>
            <w:tcW w:w="7836" w:type="dxa"/>
            <w:shd w:val="clear" w:color="auto" w:fill="auto"/>
          </w:tcPr>
          <w:p w:rsidR="000132F9" w:rsidRPr="005D6C51" w:rsidRDefault="000132F9" w:rsidP="005D6C51">
            <w:pPr>
              <w:spacing w:after="0"/>
              <w:jc w:val="center"/>
              <w:rPr>
                <w:rFonts w:ascii="Times New Roman" w:hAnsi="Times New Roman"/>
                <w:b/>
                <w:sz w:val="24"/>
                <w:szCs w:val="24"/>
                <w:lang w:eastAsia="ru-RU"/>
              </w:rPr>
            </w:pPr>
            <w:r w:rsidRPr="005D6C51">
              <w:rPr>
                <w:rFonts w:ascii="Times New Roman" w:hAnsi="Times New Roman"/>
                <w:b/>
                <w:sz w:val="24"/>
                <w:szCs w:val="24"/>
                <w:lang w:eastAsia="ru-RU"/>
              </w:rPr>
              <w:t>Наименование разделов</w:t>
            </w:r>
          </w:p>
        </w:tc>
        <w:tc>
          <w:tcPr>
            <w:tcW w:w="919" w:type="dxa"/>
            <w:shd w:val="clear" w:color="auto" w:fill="auto"/>
          </w:tcPr>
          <w:p w:rsidR="000132F9" w:rsidRPr="005D6C51" w:rsidRDefault="000132F9" w:rsidP="005D6C51">
            <w:pPr>
              <w:spacing w:after="0"/>
              <w:jc w:val="center"/>
              <w:rPr>
                <w:rFonts w:ascii="Times New Roman" w:hAnsi="Times New Roman"/>
                <w:b/>
                <w:sz w:val="24"/>
                <w:szCs w:val="24"/>
                <w:lang w:eastAsia="ru-RU"/>
              </w:rPr>
            </w:pPr>
            <w:r w:rsidRPr="005D6C51">
              <w:rPr>
                <w:rFonts w:ascii="Times New Roman" w:hAnsi="Times New Roman"/>
                <w:b/>
                <w:sz w:val="24"/>
                <w:szCs w:val="24"/>
                <w:lang w:eastAsia="ru-RU"/>
              </w:rPr>
              <w:t>Стр.</w:t>
            </w:r>
          </w:p>
        </w:tc>
      </w:tr>
      <w:tr w:rsidR="00D47BCA" w:rsidRPr="005E2E95" w:rsidTr="005D6C51">
        <w:trPr>
          <w:jc w:val="center"/>
        </w:trPr>
        <w:tc>
          <w:tcPr>
            <w:tcW w:w="816" w:type="dxa"/>
            <w:shd w:val="clear" w:color="auto" w:fill="auto"/>
          </w:tcPr>
          <w:p w:rsidR="00D47BCA" w:rsidRPr="005D6C51" w:rsidRDefault="00D47BCA" w:rsidP="005D6C51">
            <w:pPr>
              <w:spacing w:after="0"/>
              <w:jc w:val="center"/>
              <w:rPr>
                <w:rFonts w:ascii="Times New Roman" w:hAnsi="Times New Roman"/>
                <w:sz w:val="24"/>
                <w:szCs w:val="24"/>
                <w:lang w:eastAsia="ru-RU"/>
              </w:rPr>
            </w:pPr>
          </w:p>
        </w:tc>
        <w:tc>
          <w:tcPr>
            <w:tcW w:w="7836" w:type="dxa"/>
            <w:shd w:val="clear" w:color="auto" w:fill="auto"/>
          </w:tcPr>
          <w:p w:rsidR="00D47BCA" w:rsidRPr="005D6C51" w:rsidRDefault="00D47BCA" w:rsidP="005D6C51">
            <w:pPr>
              <w:spacing w:after="0"/>
              <w:rPr>
                <w:rFonts w:ascii="Times New Roman" w:hAnsi="Times New Roman"/>
                <w:sz w:val="24"/>
                <w:szCs w:val="24"/>
                <w:lang w:eastAsia="ru-RU"/>
              </w:rPr>
            </w:pPr>
            <w:r>
              <w:rPr>
                <w:rFonts w:ascii="Times New Roman" w:hAnsi="Times New Roman"/>
                <w:sz w:val="24"/>
                <w:szCs w:val="24"/>
                <w:lang w:eastAsia="ru-RU"/>
              </w:rPr>
              <w:t>Введение</w:t>
            </w:r>
          </w:p>
        </w:tc>
        <w:tc>
          <w:tcPr>
            <w:tcW w:w="919" w:type="dxa"/>
            <w:shd w:val="clear" w:color="auto" w:fill="auto"/>
          </w:tcPr>
          <w:p w:rsidR="00D47BCA" w:rsidRPr="005D6C51" w:rsidRDefault="00D47BCA" w:rsidP="005D6C51">
            <w:pPr>
              <w:spacing w:after="0"/>
              <w:jc w:val="center"/>
              <w:rPr>
                <w:rFonts w:ascii="Times New Roman" w:hAnsi="Times New Roman"/>
                <w:sz w:val="24"/>
                <w:szCs w:val="24"/>
                <w:lang w:eastAsia="ru-RU"/>
              </w:rPr>
            </w:pPr>
            <w:r>
              <w:rPr>
                <w:rFonts w:ascii="Times New Roman" w:hAnsi="Times New Roman"/>
                <w:sz w:val="24"/>
                <w:szCs w:val="24"/>
                <w:lang w:eastAsia="ru-RU"/>
              </w:rPr>
              <w:t>2</w:t>
            </w:r>
          </w:p>
        </w:tc>
      </w:tr>
      <w:tr w:rsidR="000132F9" w:rsidRPr="005E2E95" w:rsidTr="005D6C51">
        <w:trPr>
          <w:jc w:val="center"/>
        </w:trPr>
        <w:tc>
          <w:tcPr>
            <w:tcW w:w="816" w:type="dxa"/>
            <w:shd w:val="clear" w:color="auto" w:fill="auto"/>
          </w:tcPr>
          <w:p w:rsidR="000132F9" w:rsidRPr="005D6C51" w:rsidRDefault="000132F9" w:rsidP="005D6C51">
            <w:pPr>
              <w:spacing w:after="0"/>
              <w:jc w:val="center"/>
              <w:rPr>
                <w:rFonts w:ascii="Times New Roman" w:hAnsi="Times New Roman"/>
                <w:sz w:val="24"/>
                <w:szCs w:val="24"/>
                <w:lang w:eastAsia="ru-RU"/>
              </w:rPr>
            </w:pPr>
            <w:r w:rsidRPr="005D6C51">
              <w:rPr>
                <w:rFonts w:ascii="Times New Roman" w:hAnsi="Times New Roman"/>
                <w:sz w:val="24"/>
                <w:szCs w:val="24"/>
                <w:lang w:eastAsia="ru-RU"/>
              </w:rPr>
              <w:t>1.</w:t>
            </w:r>
          </w:p>
        </w:tc>
        <w:tc>
          <w:tcPr>
            <w:tcW w:w="7836" w:type="dxa"/>
            <w:shd w:val="clear" w:color="auto" w:fill="auto"/>
          </w:tcPr>
          <w:p w:rsidR="000132F9" w:rsidRPr="005D6C51" w:rsidRDefault="000132F9" w:rsidP="005D6C51">
            <w:pPr>
              <w:spacing w:after="0"/>
              <w:rPr>
                <w:rFonts w:ascii="Times New Roman" w:hAnsi="Times New Roman"/>
                <w:sz w:val="24"/>
                <w:szCs w:val="24"/>
                <w:lang w:eastAsia="ru-RU"/>
              </w:rPr>
            </w:pPr>
            <w:r w:rsidRPr="005D6C51">
              <w:rPr>
                <w:rFonts w:ascii="Times New Roman" w:hAnsi="Times New Roman"/>
                <w:sz w:val="24"/>
                <w:szCs w:val="24"/>
                <w:lang w:eastAsia="ru-RU"/>
              </w:rPr>
              <w:t>Градостроительные ограничения и зоны с особыми условиями использования территорий</w:t>
            </w:r>
          </w:p>
        </w:tc>
        <w:tc>
          <w:tcPr>
            <w:tcW w:w="919" w:type="dxa"/>
            <w:shd w:val="clear" w:color="auto" w:fill="auto"/>
          </w:tcPr>
          <w:p w:rsidR="000132F9" w:rsidRPr="005D6C51" w:rsidRDefault="003B729E" w:rsidP="005D6C51">
            <w:pPr>
              <w:spacing w:after="0"/>
              <w:jc w:val="center"/>
              <w:rPr>
                <w:rFonts w:ascii="Times New Roman" w:hAnsi="Times New Roman"/>
                <w:sz w:val="24"/>
                <w:szCs w:val="24"/>
                <w:lang w:eastAsia="ru-RU"/>
              </w:rPr>
            </w:pPr>
            <w:r>
              <w:rPr>
                <w:rFonts w:ascii="Times New Roman" w:hAnsi="Times New Roman"/>
                <w:sz w:val="24"/>
                <w:szCs w:val="24"/>
                <w:lang w:eastAsia="ru-RU"/>
              </w:rPr>
              <w:t>3</w:t>
            </w:r>
          </w:p>
        </w:tc>
      </w:tr>
      <w:tr w:rsidR="000132F9" w:rsidRPr="005E2E95" w:rsidTr="005D6C51">
        <w:trPr>
          <w:jc w:val="center"/>
        </w:trPr>
        <w:tc>
          <w:tcPr>
            <w:tcW w:w="816" w:type="dxa"/>
            <w:shd w:val="clear" w:color="auto" w:fill="auto"/>
          </w:tcPr>
          <w:p w:rsidR="000132F9" w:rsidRPr="005D6C51" w:rsidRDefault="000132F9" w:rsidP="005D6C51">
            <w:pPr>
              <w:spacing w:after="0"/>
              <w:jc w:val="center"/>
              <w:rPr>
                <w:rFonts w:ascii="Times New Roman" w:hAnsi="Times New Roman"/>
                <w:sz w:val="24"/>
                <w:szCs w:val="24"/>
                <w:lang w:eastAsia="ru-RU"/>
              </w:rPr>
            </w:pPr>
            <w:r w:rsidRPr="005D6C51">
              <w:rPr>
                <w:rFonts w:ascii="Times New Roman" w:hAnsi="Times New Roman"/>
                <w:sz w:val="24"/>
                <w:szCs w:val="24"/>
                <w:lang w:eastAsia="ru-RU"/>
              </w:rPr>
              <w:t>2.</w:t>
            </w:r>
          </w:p>
        </w:tc>
        <w:tc>
          <w:tcPr>
            <w:tcW w:w="7836" w:type="dxa"/>
            <w:shd w:val="clear" w:color="auto" w:fill="auto"/>
          </w:tcPr>
          <w:p w:rsidR="000132F9" w:rsidRPr="005D6C51" w:rsidRDefault="000132F9" w:rsidP="005D6C51">
            <w:pPr>
              <w:spacing w:after="0"/>
              <w:rPr>
                <w:rFonts w:ascii="Times New Roman" w:hAnsi="Times New Roman"/>
                <w:sz w:val="24"/>
                <w:szCs w:val="24"/>
                <w:lang w:eastAsia="ru-RU"/>
              </w:rPr>
            </w:pPr>
            <w:r w:rsidRPr="005D6C51">
              <w:rPr>
                <w:rFonts w:ascii="Times New Roman" w:hAnsi="Times New Roman"/>
                <w:sz w:val="24"/>
                <w:szCs w:val="24"/>
                <w:lang w:eastAsia="ru-RU"/>
              </w:rPr>
              <w:t>Объекты культурного наследия. Перечень мероприятий по охране объектов культурного наследия.</w:t>
            </w:r>
          </w:p>
        </w:tc>
        <w:tc>
          <w:tcPr>
            <w:tcW w:w="919" w:type="dxa"/>
            <w:shd w:val="clear" w:color="auto" w:fill="auto"/>
          </w:tcPr>
          <w:p w:rsidR="000132F9" w:rsidRPr="005D6C51" w:rsidRDefault="003B729E" w:rsidP="005D6C51">
            <w:pPr>
              <w:spacing w:after="0"/>
              <w:jc w:val="center"/>
              <w:rPr>
                <w:rFonts w:ascii="Times New Roman" w:hAnsi="Times New Roman"/>
                <w:sz w:val="24"/>
                <w:szCs w:val="24"/>
                <w:lang w:eastAsia="ru-RU"/>
              </w:rPr>
            </w:pPr>
            <w:r>
              <w:rPr>
                <w:rFonts w:ascii="Times New Roman" w:hAnsi="Times New Roman"/>
                <w:sz w:val="24"/>
                <w:szCs w:val="24"/>
                <w:lang w:eastAsia="ru-RU"/>
              </w:rPr>
              <w:t>6</w:t>
            </w:r>
          </w:p>
        </w:tc>
      </w:tr>
      <w:tr w:rsidR="00D47BCA" w:rsidRPr="005E2E95" w:rsidTr="005D6C51">
        <w:trPr>
          <w:jc w:val="center"/>
        </w:trPr>
        <w:tc>
          <w:tcPr>
            <w:tcW w:w="816" w:type="dxa"/>
            <w:shd w:val="clear" w:color="auto" w:fill="auto"/>
          </w:tcPr>
          <w:p w:rsidR="00D47BCA" w:rsidRPr="005D6C51" w:rsidRDefault="003B729E" w:rsidP="000C3C42">
            <w:pPr>
              <w:spacing w:after="0"/>
              <w:jc w:val="center"/>
              <w:rPr>
                <w:rFonts w:ascii="Times New Roman" w:hAnsi="Times New Roman"/>
                <w:sz w:val="24"/>
                <w:szCs w:val="24"/>
                <w:lang w:eastAsia="ru-RU"/>
              </w:rPr>
            </w:pPr>
            <w:r>
              <w:rPr>
                <w:rFonts w:ascii="Times New Roman" w:hAnsi="Times New Roman"/>
                <w:sz w:val="24"/>
                <w:szCs w:val="24"/>
                <w:lang w:eastAsia="ru-RU"/>
              </w:rPr>
              <w:t>3</w:t>
            </w:r>
            <w:r w:rsidR="00D47BCA" w:rsidRPr="005D6C51">
              <w:rPr>
                <w:rFonts w:ascii="Times New Roman" w:hAnsi="Times New Roman"/>
                <w:sz w:val="24"/>
                <w:szCs w:val="24"/>
                <w:lang w:eastAsia="ru-RU"/>
              </w:rPr>
              <w:t>.</w:t>
            </w:r>
          </w:p>
        </w:tc>
        <w:tc>
          <w:tcPr>
            <w:tcW w:w="7836" w:type="dxa"/>
            <w:shd w:val="clear" w:color="auto" w:fill="auto"/>
          </w:tcPr>
          <w:p w:rsidR="00D47BCA" w:rsidRPr="005D6C51" w:rsidRDefault="00D47BCA" w:rsidP="005D6C51">
            <w:pPr>
              <w:spacing w:after="0"/>
              <w:rPr>
                <w:rFonts w:ascii="Times New Roman" w:hAnsi="Times New Roman"/>
                <w:sz w:val="24"/>
                <w:szCs w:val="24"/>
                <w:lang w:eastAsia="ru-RU"/>
              </w:rPr>
            </w:pPr>
            <w:r>
              <w:rPr>
                <w:rFonts w:ascii="Times New Roman" w:hAnsi="Times New Roman"/>
                <w:sz w:val="24"/>
                <w:szCs w:val="24"/>
                <w:lang w:eastAsia="ru-RU"/>
              </w:rPr>
              <w:t>Демографическая ситуация</w:t>
            </w:r>
          </w:p>
        </w:tc>
        <w:tc>
          <w:tcPr>
            <w:tcW w:w="919" w:type="dxa"/>
            <w:shd w:val="clear" w:color="auto" w:fill="auto"/>
          </w:tcPr>
          <w:p w:rsidR="00D47BCA" w:rsidRDefault="003B729E" w:rsidP="005D6C51">
            <w:pPr>
              <w:spacing w:after="0"/>
              <w:jc w:val="center"/>
              <w:rPr>
                <w:rFonts w:ascii="Times New Roman" w:hAnsi="Times New Roman"/>
                <w:sz w:val="24"/>
                <w:szCs w:val="24"/>
                <w:lang w:eastAsia="ru-RU"/>
              </w:rPr>
            </w:pPr>
            <w:r>
              <w:rPr>
                <w:rFonts w:ascii="Times New Roman" w:hAnsi="Times New Roman"/>
                <w:sz w:val="24"/>
                <w:szCs w:val="24"/>
                <w:lang w:eastAsia="ru-RU"/>
              </w:rPr>
              <w:t>7</w:t>
            </w:r>
          </w:p>
        </w:tc>
      </w:tr>
      <w:tr w:rsidR="00D47BCA" w:rsidRPr="005E2E95" w:rsidTr="005D6C51">
        <w:trPr>
          <w:jc w:val="center"/>
        </w:trPr>
        <w:tc>
          <w:tcPr>
            <w:tcW w:w="816" w:type="dxa"/>
            <w:shd w:val="clear" w:color="auto" w:fill="auto"/>
          </w:tcPr>
          <w:p w:rsidR="00D47BCA" w:rsidRPr="005D6C51" w:rsidRDefault="003B729E" w:rsidP="000C3C42">
            <w:pPr>
              <w:spacing w:after="0"/>
              <w:jc w:val="center"/>
              <w:rPr>
                <w:rFonts w:ascii="Times New Roman" w:hAnsi="Times New Roman"/>
                <w:sz w:val="24"/>
                <w:szCs w:val="24"/>
                <w:lang w:eastAsia="ru-RU"/>
              </w:rPr>
            </w:pPr>
            <w:r>
              <w:rPr>
                <w:rFonts w:ascii="Times New Roman" w:hAnsi="Times New Roman"/>
                <w:sz w:val="24"/>
                <w:szCs w:val="24"/>
                <w:lang w:eastAsia="ru-RU"/>
              </w:rPr>
              <w:t>4</w:t>
            </w:r>
            <w:r w:rsidR="00D47BCA" w:rsidRPr="005D6C51">
              <w:rPr>
                <w:rFonts w:ascii="Times New Roman" w:hAnsi="Times New Roman"/>
                <w:sz w:val="24"/>
                <w:szCs w:val="24"/>
                <w:lang w:eastAsia="ru-RU"/>
              </w:rPr>
              <w:t>.</w:t>
            </w:r>
          </w:p>
        </w:tc>
        <w:tc>
          <w:tcPr>
            <w:tcW w:w="7836" w:type="dxa"/>
            <w:shd w:val="clear" w:color="auto" w:fill="auto"/>
          </w:tcPr>
          <w:p w:rsidR="00D47BCA" w:rsidRPr="005D6C51" w:rsidRDefault="00D47BCA" w:rsidP="005D6C51">
            <w:pPr>
              <w:spacing w:after="0"/>
              <w:rPr>
                <w:rFonts w:ascii="Times New Roman" w:hAnsi="Times New Roman"/>
                <w:sz w:val="24"/>
                <w:szCs w:val="24"/>
                <w:lang w:eastAsia="ru-RU"/>
              </w:rPr>
            </w:pPr>
            <w:r w:rsidRPr="005D6C51">
              <w:rPr>
                <w:rFonts w:ascii="Times New Roman" w:hAnsi="Times New Roman"/>
                <w:sz w:val="24"/>
                <w:szCs w:val="24"/>
                <w:lang w:eastAsia="ru-RU"/>
              </w:rPr>
              <w:t>Транспортная инфраструктура</w:t>
            </w:r>
          </w:p>
        </w:tc>
        <w:tc>
          <w:tcPr>
            <w:tcW w:w="919" w:type="dxa"/>
            <w:shd w:val="clear" w:color="auto" w:fill="auto"/>
          </w:tcPr>
          <w:p w:rsidR="00D47BCA" w:rsidRPr="005D6C51" w:rsidRDefault="003B729E" w:rsidP="005D6C51">
            <w:pPr>
              <w:spacing w:after="0"/>
              <w:jc w:val="center"/>
              <w:rPr>
                <w:rFonts w:ascii="Times New Roman" w:hAnsi="Times New Roman"/>
                <w:sz w:val="24"/>
                <w:szCs w:val="24"/>
                <w:lang w:eastAsia="ru-RU"/>
              </w:rPr>
            </w:pPr>
            <w:r>
              <w:rPr>
                <w:rFonts w:ascii="Times New Roman" w:hAnsi="Times New Roman"/>
                <w:sz w:val="24"/>
                <w:szCs w:val="24"/>
                <w:lang w:eastAsia="ru-RU"/>
              </w:rPr>
              <w:t>7</w:t>
            </w:r>
          </w:p>
        </w:tc>
      </w:tr>
      <w:tr w:rsidR="00D47BCA" w:rsidRPr="005E2E95" w:rsidTr="005D6C51">
        <w:trPr>
          <w:jc w:val="center"/>
        </w:trPr>
        <w:tc>
          <w:tcPr>
            <w:tcW w:w="816" w:type="dxa"/>
            <w:shd w:val="clear" w:color="auto" w:fill="auto"/>
          </w:tcPr>
          <w:p w:rsidR="00D47BCA" w:rsidRPr="005D6C51" w:rsidRDefault="003B729E" w:rsidP="000C3C42">
            <w:pPr>
              <w:spacing w:after="0"/>
              <w:jc w:val="center"/>
              <w:rPr>
                <w:rFonts w:ascii="Times New Roman" w:hAnsi="Times New Roman"/>
                <w:sz w:val="24"/>
                <w:szCs w:val="24"/>
                <w:lang w:eastAsia="ru-RU"/>
              </w:rPr>
            </w:pPr>
            <w:r>
              <w:rPr>
                <w:rFonts w:ascii="Times New Roman" w:hAnsi="Times New Roman"/>
                <w:sz w:val="24"/>
                <w:szCs w:val="24"/>
                <w:lang w:eastAsia="ru-RU"/>
              </w:rPr>
              <w:t>5</w:t>
            </w:r>
            <w:r w:rsidR="00D47BCA" w:rsidRPr="005D6C51">
              <w:rPr>
                <w:rFonts w:ascii="Times New Roman" w:hAnsi="Times New Roman"/>
                <w:sz w:val="24"/>
                <w:szCs w:val="24"/>
                <w:lang w:eastAsia="ru-RU"/>
              </w:rPr>
              <w:t>.</w:t>
            </w:r>
          </w:p>
        </w:tc>
        <w:tc>
          <w:tcPr>
            <w:tcW w:w="7836" w:type="dxa"/>
            <w:shd w:val="clear" w:color="auto" w:fill="auto"/>
          </w:tcPr>
          <w:p w:rsidR="00D47BCA" w:rsidRPr="005D6C51" w:rsidRDefault="00D47BCA" w:rsidP="005D6C51">
            <w:pPr>
              <w:spacing w:after="0"/>
              <w:rPr>
                <w:rFonts w:ascii="Times New Roman" w:hAnsi="Times New Roman"/>
                <w:sz w:val="24"/>
                <w:szCs w:val="24"/>
                <w:lang w:eastAsia="ru-RU"/>
              </w:rPr>
            </w:pPr>
            <w:r w:rsidRPr="005D6C51">
              <w:rPr>
                <w:rFonts w:ascii="Times New Roman" w:hAnsi="Times New Roman"/>
                <w:sz w:val="24"/>
                <w:szCs w:val="24"/>
                <w:lang w:eastAsia="ru-RU"/>
              </w:rPr>
              <w:t>Предложения по функциональному зонированию территории</w:t>
            </w:r>
          </w:p>
        </w:tc>
        <w:tc>
          <w:tcPr>
            <w:tcW w:w="919" w:type="dxa"/>
            <w:shd w:val="clear" w:color="auto" w:fill="auto"/>
          </w:tcPr>
          <w:p w:rsidR="00D47BCA" w:rsidRPr="005D6C51" w:rsidRDefault="003B729E" w:rsidP="005D6C51">
            <w:pPr>
              <w:spacing w:after="0"/>
              <w:jc w:val="center"/>
              <w:rPr>
                <w:rFonts w:ascii="Times New Roman" w:hAnsi="Times New Roman"/>
                <w:sz w:val="24"/>
                <w:szCs w:val="24"/>
                <w:lang w:eastAsia="ru-RU"/>
              </w:rPr>
            </w:pPr>
            <w:r>
              <w:rPr>
                <w:rFonts w:ascii="Times New Roman" w:hAnsi="Times New Roman"/>
                <w:sz w:val="24"/>
                <w:szCs w:val="24"/>
                <w:lang w:eastAsia="ru-RU"/>
              </w:rPr>
              <w:t>7</w:t>
            </w:r>
          </w:p>
        </w:tc>
      </w:tr>
      <w:tr w:rsidR="00D47BCA" w:rsidRPr="005E2E95" w:rsidTr="005D6C51">
        <w:trPr>
          <w:jc w:val="center"/>
        </w:trPr>
        <w:tc>
          <w:tcPr>
            <w:tcW w:w="816" w:type="dxa"/>
            <w:shd w:val="clear" w:color="auto" w:fill="auto"/>
          </w:tcPr>
          <w:p w:rsidR="00D47BCA" w:rsidRPr="005D6C51" w:rsidRDefault="003B729E" w:rsidP="000C3C42">
            <w:pPr>
              <w:spacing w:after="0"/>
              <w:jc w:val="center"/>
              <w:rPr>
                <w:rFonts w:ascii="Times New Roman" w:hAnsi="Times New Roman"/>
                <w:sz w:val="24"/>
                <w:szCs w:val="24"/>
                <w:lang w:eastAsia="ru-RU"/>
              </w:rPr>
            </w:pPr>
            <w:r>
              <w:rPr>
                <w:rFonts w:ascii="Times New Roman" w:hAnsi="Times New Roman"/>
                <w:sz w:val="24"/>
                <w:szCs w:val="24"/>
                <w:lang w:eastAsia="ru-RU"/>
              </w:rPr>
              <w:t>6</w:t>
            </w:r>
            <w:r w:rsidR="00D47BCA" w:rsidRPr="005D6C51">
              <w:rPr>
                <w:rFonts w:ascii="Times New Roman" w:hAnsi="Times New Roman"/>
                <w:sz w:val="24"/>
                <w:szCs w:val="24"/>
                <w:lang w:eastAsia="ru-RU"/>
              </w:rPr>
              <w:t>.</w:t>
            </w:r>
          </w:p>
        </w:tc>
        <w:tc>
          <w:tcPr>
            <w:tcW w:w="7836" w:type="dxa"/>
            <w:shd w:val="clear" w:color="auto" w:fill="auto"/>
          </w:tcPr>
          <w:p w:rsidR="00D47BCA" w:rsidRPr="005D6C51" w:rsidRDefault="00D47BCA" w:rsidP="005D6C51">
            <w:pPr>
              <w:spacing w:after="0"/>
              <w:rPr>
                <w:rFonts w:ascii="Times New Roman" w:hAnsi="Times New Roman"/>
                <w:sz w:val="24"/>
                <w:szCs w:val="24"/>
                <w:lang w:eastAsia="ru-RU"/>
              </w:rPr>
            </w:pPr>
            <w:r w:rsidRPr="00F25FF0">
              <w:rPr>
                <w:rFonts w:ascii="Times New Roman" w:hAnsi="Times New Roman"/>
                <w:sz w:val="24"/>
                <w:szCs w:val="24"/>
              </w:rPr>
              <w:t>Параметры</w:t>
            </w:r>
            <w:r w:rsidRPr="00F25FF0">
              <w:rPr>
                <w:rFonts w:ascii="Times New Roman" w:eastAsia="Times New Roman" w:hAnsi="Times New Roman"/>
                <w:bCs/>
                <w:sz w:val="24"/>
                <w:szCs w:val="24"/>
              </w:rPr>
              <w:t xml:space="preserve"> функциональных зон, сведения о планируемых для размещения в них объектах капитального строительства федерального значения, объектах регионального значения, объектах местного значения</w:t>
            </w:r>
          </w:p>
        </w:tc>
        <w:tc>
          <w:tcPr>
            <w:tcW w:w="919" w:type="dxa"/>
            <w:shd w:val="clear" w:color="auto" w:fill="auto"/>
          </w:tcPr>
          <w:p w:rsidR="00D47BCA" w:rsidRPr="005D6C51" w:rsidRDefault="003B729E" w:rsidP="005D6C51">
            <w:pPr>
              <w:spacing w:after="0"/>
              <w:jc w:val="center"/>
              <w:rPr>
                <w:rFonts w:ascii="Times New Roman" w:hAnsi="Times New Roman"/>
                <w:sz w:val="24"/>
                <w:szCs w:val="24"/>
                <w:lang w:eastAsia="ru-RU"/>
              </w:rPr>
            </w:pPr>
            <w:r>
              <w:rPr>
                <w:rFonts w:ascii="Times New Roman" w:hAnsi="Times New Roman"/>
                <w:sz w:val="24"/>
                <w:szCs w:val="24"/>
                <w:lang w:eastAsia="ru-RU"/>
              </w:rPr>
              <w:t>8</w:t>
            </w:r>
          </w:p>
        </w:tc>
      </w:tr>
      <w:tr w:rsidR="00D47BCA" w:rsidRPr="005E2E95" w:rsidTr="005D6C51">
        <w:trPr>
          <w:jc w:val="center"/>
        </w:trPr>
        <w:tc>
          <w:tcPr>
            <w:tcW w:w="816" w:type="dxa"/>
            <w:shd w:val="clear" w:color="auto" w:fill="auto"/>
          </w:tcPr>
          <w:p w:rsidR="00D47BCA" w:rsidRPr="005D6C51" w:rsidRDefault="003B729E" w:rsidP="000C3C42">
            <w:pPr>
              <w:spacing w:after="0"/>
              <w:jc w:val="center"/>
              <w:rPr>
                <w:rFonts w:ascii="Times New Roman" w:hAnsi="Times New Roman"/>
                <w:sz w:val="24"/>
                <w:szCs w:val="24"/>
                <w:lang w:eastAsia="ru-RU"/>
              </w:rPr>
            </w:pPr>
            <w:r>
              <w:rPr>
                <w:rFonts w:ascii="Times New Roman" w:hAnsi="Times New Roman"/>
                <w:sz w:val="24"/>
                <w:szCs w:val="24"/>
                <w:lang w:eastAsia="ru-RU"/>
              </w:rPr>
              <w:t>7</w:t>
            </w:r>
            <w:r w:rsidR="00D47BCA" w:rsidRPr="005D6C51">
              <w:rPr>
                <w:rFonts w:ascii="Times New Roman" w:hAnsi="Times New Roman"/>
                <w:sz w:val="24"/>
                <w:szCs w:val="24"/>
                <w:lang w:eastAsia="ru-RU"/>
              </w:rPr>
              <w:t>.</w:t>
            </w:r>
          </w:p>
        </w:tc>
        <w:tc>
          <w:tcPr>
            <w:tcW w:w="7836" w:type="dxa"/>
            <w:shd w:val="clear" w:color="auto" w:fill="auto"/>
          </w:tcPr>
          <w:p w:rsidR="00D47BCA" w:rsidRPr="005D6C51" w:rsidRDefault="00D47BCA" w:rsidP="005D6C51">
            <w:pPr>
              <w:spacing w:after="0"/>
              <w:rPr>
                <w:rFonts w:ascii="Times New Roman" w:hAnsi="Times New Roman"/>
                <w:sz w:val="24"/>
                <w:szCs w:val="24"/>
                <w:lang w:eastAsia="ru-RU"/>
              </w:rPr>
            </w:pPr>
            <w:r w:rsidRPr="005D6C51">
              <w:rPr>
                <w:rFonts w:ascii="Times New Roman" w:hAnsi="Times New Roman"/>
                <w:sz w:val="24"/>
                <w:szCs w:val="24"/>
                <w:lang w:eastAsia="ru-RU"/>
              </w:rPr>
              <w:t>Перечень земельных участков, подлежащих переводу из одной категории в другую</w:t>
            </w:r>
          </w:p>
        </w:tc>
        <w:tc>
          <w:tcPr>
            <w:tcW w:w="919" w:type="dxa"/>
            <w:shd w:val="clear" w:color="auto" w:fill="auto"/>
          </w:tcPr>
          <w:p w:rsidR="00D47BCA" w:rsidRPr="005D6C51" w:rsidRDefault="003B729E" w:rsidP="005D6C51">
            <w:pPr>
              <w:spacing w:after="0"/>
              <w:jc w:val="center"/>
              <w:rPr>
                <w:rFonts w:ascii="Times New Roman" w:hAnsi="Times New Roman"/>
                <w:sz w:val="24"/>
                <w:szCs w:val="24"/>
                <w:lang w:eastAsia="ru-RU"/>
              </w:rPr>
            </w:pPr>
            <w:r>
              <w:rPr>
                <w:rFonts w:ascii="Times New Roman" w:hAnsi="Times New Roman"/>
                <w:sz w:val="24"/>
                <w:szCs w:val="24"/>
                <w:lang w:eastAsia="ru-RU"/>
              </w:rPr>
              <w:t>9</w:t>
            </w:r>
          </w:p>
        </w:tc>
      </w:tr>
      <w:tr w:rsidR="00D47BCA" w:rsidRPr="005E2E95" w:rsidTr="005D6C51">
        <w:trPr>
          <w:jc w:val="center"/>
        </w:trPr>
        <w:tc>
          <w:tcPr>
            <w:tcW w:w="816" w:type="dxa"/>
            <w:shd w:val="clear" w:color="auto" w:fill="auto"/>
          </w:tcPr>
          <w:p w:rsidR="00D47BCA" w:rsidRPr="005D6C51" w:rsidRDefault="003B729E" w:rsidP="000C3C42">
            <w:pPr>
              <w:spacing w:after="0"/>
              <w:jc w:val="center"/>
              <w:rPr>
                <w:rFonts w:ascii="Times New Roman" w:hAnsi="Times New Roman"/>
                <w:sz w:val="24"/>
                <w:szCs w:val="24"/>
                <w:lang w:eastAsia="ru-RU"/>
              </w:rPr>
            </w:pPr>
            <w:r>
              <w:rPr>
                <w:rFonts w:ascii="Times New Roman" w:hAnsi="Times New Roman"/>
                <w:sz w:val="24"/>
                <w:szCs w:val="24"/>
                <w:lang w:eastAsia="ru-RU"/>
              </w:rPr>
              <w:t>8</w:t>
            </w:r>
            <w:r w:rsidR="00D47BCA" w:rsidRPr="005D6C51">
              <w:rPr>
                <w:rFonts w:ascii="Times New Roman" w:hAnsi="Times New Roman"/>
                <w:sz w:val="24"/>
                <w:szCs w:val="24"/>
                <w:lang w:eastAsia="ru-RU"/>
              </w:rPr>
              <w:t>.</w:t>
            </w:r>
          </w:p>
        </w:tc>
        <w:tc>
          <w:tcPr>
            <w:tcW w:w="7836" w:type="dxa"/>
            <w:shd w:val="clear" w:color="auto" w:fill="auto"/>
          </w:tcPr>
          <w:p w:rsidR="00D47BCA" w:rsidRPr="005D6C51" w:rsidRDefault="00D47BCA" w:rsidP="005D6C51">
            <w:pPr>
              <w:spacing w:after="0"/>
              <w:rPr>
                <w:rFonts w:ascii="Times New Roman" w:hAnsi="Times New Roman"/>
                <w:sz w:val="24"/>
                <w:szCs w:val="24"/>
                <w:lang w:eastAsia="ru-RU"/>
              </w:rPr>
            </w:pPr>
            <w:r w:rsidRPr="005D6C51">
              <w:rPr>
                <w:rFonts w:ascii="Times New Roman" w:hAnsi="Times New Roman"/>
                <w:sz w:val="24"/>
                <w:szCs w:val="24"/>
                <w:lang w:eastAsia="ru-RU"/>
              </w:rPr>
              <w:t>Обоснование  перевода земельных участков из одной категории земель в другую</w:t>
            </w:r>
          </w:p>
        </w:tc>
        <w:tc>
          <w:tcPr>
            <w:tcW w:w="919" w:type="dxa"/>
            <w:shd w:val="clear" w:color="auto" w:fill="auto"/>
          </w:tcPr>
          <w:p w:rsidR="00D47BCA" w:rsidRPr="005D6C51" w:rsidRDefault="003B729E" w:rsidP="005D6C51">
            <w:pPr>
              <w:spacing w:after="0"/>
              <w:jc w:val="center"/>
              <w:rPr>
                <w:rFonts w:ascii="Times New Roman" w:hAnsi="Times New Roman"/>
                <w:sz w:val="24"/>
                <w:szCs w:val="24"/>
                <w:lang w:eastAsia="ru-RU"/>
              </w:rPr>
            </w:pPr>
            <w:r>
              <w:rPr>
                <w:rFonts w:ascii="Times New Roman" w:hAnsi="Times New Roman"/>
                <w:sz w:val="24"/>
                <w:szCs w:val="24"/>
                <w:lang w:eastAsia="ru-RU"/>
              </w:rPr>
              <w:t>13</w:t>
            </w:r>
          </w:p>
        </w:tc>
      </w:tr>
      <w:tr w:rsidR="00D47BCA" w:rsidRPr="005E2E95" w:rsidTr="005D6C51">
        <w:trPr>
          <w:jc w:val="center"/>
        </w:trPr>
        <w:tc>
          <w:tcPr>
            <w:tcW w:w="816" w:type="dxa"/>
            <w:shd w:val="clear" w:color="auto" w:fill="auto"/>
          </w:tcPr>
          <w:p w:rsidR="00D47BCA" w:rsidRPr="005D6C51" w:rsidRDefault="003B729E" w:rsidP="000C3C42">
            <w:pPr>
              <w:spacing w:after="0"/>
              <w:jc w:val="center"/>
              <w:rPr>
                <w:rFonts w:ascii="Times New Roman" w:hAnsi="Times New Roman"/>
                <w:sz w:val="24"/>
                <w:szCs w:val="24"/>
                <w:lang w:eastAsia="ru-RU"/>
              </w:rPr>
            </w:pPr>
            <w:r>
              <w:rPr>
                <w:rFonts w:ascii="Times New Roman" w:hAnsi="Times New Roman"/>
                <w:sz w:val="24"/>
                <w:szCs w:val="24"/>
                <w:lang w:eastAsia="ru-RU"/>
              </w:rPr>
              <w:t>9</w:t>
            </w:r>
            <w:r w:rsidR="00D47BCA">
              <w:rPr>
                <w:rFonts w:ascii="Times New Roman" w:hAnsi="Times New Roman"/>
                <w:sz w:val="24"/>
                <w:szCs w:val="24"/>
                <w:lang w:eastAsia="ru-RU"/>
              </w:rPr>
              <w:t>.</w:t>
            </w:r>
          </w:p>
        </w:tc>
        <w:tc>
          <w:tcPr>
            <w:tcW w:w="7836" w:type="dxa"/>
            <w:shd w:val="clear" w:color="auto" w:fill="auto"/>
          </w:tcPr>
          <w:p w:rsidR="00D47BCA" w:rsidRPr="005D6C51" w:rsidRDefault="00D47BCA" w:rsidP="005D6C51">
            <w:pPr>
              <w:spacing w:after="0" w:line="240" w:lineRule="auto"/>
              <w:rPr>
                <w:rFonts w:ascii="Times New Roman" w:hAnsi="Times New Roman"/>
                <w:sz w:val="24"/>
                <w:szCs w:val="24"/>
                <w:lang w:eastAsia="ru-RU"/>
              </w:rPr>
            </w:pPr>
            <w:r w:rsidRPr="005D6C51">
              <w:rPr>
                <w:rFonts w:ascii="Times New Roman" w:hAnsi="Times New Roman"/>
                <w:sz w:val="24"/>
                <w:szCs w:val="24"/>
                <w:lang w:eastAsia="ru-RU"/>
              </w:rPr>
              <w:t>Санитарная очистка территории</w:t>
            </w:r>
          </w:p>
        </w:tc>
        <w:tc>
          <w:tcPr>
            <w:tcW w:w="919" w:type="dxa"/>
            <w:shd w:val="clear" w:color="auto" w:fill="auto"/>
          </w:tcPr>
          <w:p w:rsidR="00D47BCA" w:rsidRPr="005D6C51" w:rsidRDefault="003B729E" w:rsidP="005D6C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r>
      <w:tr w:rsidR="00D47BCA" w:rsidRPr="005E2E95" w:rsidTr="005D6C51">
        <w:trPr>
          <w:jc w:val="center"/>
        </w:trPr>
        <w:tc>
          <w:tcPr>
            <w:tcW w:w="816" w:type="dxa"/>
            <w:shd w:val="clear" w:color="auto" w:fill="auto"/>
          </w:tcPr>
          <w:p w:rsidR="00D47BCA" w:rsidRPr="005D6C51" w:rsidRDefault="003B729E" w:rsidP="00DF0B6E">
            <w:pPr>
              <w:spacing w:after="0"/>
              <w:jc w:val="center"/>
              <w:rPr>
                <w:rFonts w:ascii="Times New Roman" w:hAnsi="Times New Roman"/>
                <w:sz w:val="24"/>
                <w:szCs w:val="24"/>
                <w:lang w:eastAsia="ru-RU"/>
              </w:rPr>
            </w:pPr>
            <w:r>
              <w:rPr>
                <w:rFonts w:ascii="Times New Roman" w:hAnsi="Times New Roman"/>
                <w:sz w:val="24"/>
                <w:szCs w:val="24"/>
                <w:lang w:eastAsia="ru-RU"/>
              </w:rPr>
              <w:t>10</w:t>
            </w:r>
            <w:r w:rsidR="00D47BCA">
              <w:rPr>
                <w:rFonts w:ascii="Times New Roman" w:hAnsi="Times New Roman"/>
                <w:sz w:val="24"/>
                <w:szCs w:val="24"/>
                <w:lang w:eastAsia="ru-RU"/>
              </w:rPr>
              <w:t>.</w:t>
            </w:r>
          </w:p>
        </w:tc>
        <w:tc>
          <w:tcPr>
            <w:tcW w:w="7836" w:type="dxa"/>
            <w:shd w:val="clear" w:color="auto" w:fill="auto"/>
          </w:tcPr>
          <w:p w:rsidR="00D47BCA" w:rsidRPr="005D6C51" w:rsidRDefault="003B729E" w:rsidP="005D6C51">
            <w:pPr>
              <w:spacing w:after="0"/>
              <w:rPr>
                <w:rFonts w:ascii="Times New Roman" w:hAnsi="Times New Roman"/>
                <w:sz w:val="24"/>
                <w:szCs w:val="24"/>
                <w:lang w:eastAsia="ru-RU"/>
              </w:rPr>
            </w:pPr>
            <w:r>
              <w:rPr>
                <w:rFonts w:ascii="Times New Roman" w:hAnsi="Times New Roman"/>
                <w:sz w:val="24"/>
                <w:szCs w:val="24"/>
                <w:lang w:eastAsia="ru-RU"/>
              </w:rPr>
              <w:t>Основные технико-экономические показатели</w:t>
            </w:r>
          </w:p>
        </w:tc>
        <w:tc>
          <w:tcPr>
            <w:tcW w:w="919" w:type="dxa"/>
            <w:shd w:val="clear" w:color="auto" w:fill="auto"/>
          </w:tcPr>
          <w:p w:rsidR="00D47BCA" w:rsidRPr="005D6C51" w:rsidRDefault="003B729E" w:rsidP="005D6C51">
            <w:pPr>
              <w:spacing w:after="0"/>
              <w:jc w:val="center"/>
              <w:rPr>
                <w:rFonts w:ascii="Times New Roman" w:hAnsi="Times New Roman"/>
                <w:sz w:val="24"/>
                <w:szCs w:val="24"/>
                <w:lang w:eastAsia="ru-RU"/>
              </w:rPr>
            </w:pPr>
            <w:r>
              <w:rPr>
                <w:rFonts w:ascii="Times New Roman" w:hAnsi="Times New Roman"/>
                <w:sz w:val="24"/>
                <w:szCs w:val="24"/>
                <w:lang w:eastAsia="ru-RU"/>
              </w:rPr>
              <w:t>16</w:t>
            </w:r>
          </w:p>
        </w:tc>
      </w:tr>
      <w:tr w:rsidR="00D47BCA" w:rsidRPr="005E2E95" w:rsidTr="005D6C51">
        <w:trPr>
          <w:jc w:val="center"/>
        </w:trPr>
        <w:tc>
          <w:tcPr>
            <w:tcW w:w="816" w:type="dxa"/>
            <w:shd w:val="clear" w:color="auto" w:fill="auto"/>
          </w:tcPr>
          <w:p w:rsidR="00D47BCA" w:rsidRDefault="00D47BCA" w:rsidP="005D6C51">
            <w:pPr>
              <w:spacing w:after="0"/>
              <w:jc w:val="center"/>
              <w:rPr>
                <w:rFonts w:ascii="Times New Roman" w:hAnsi="Times New Roman"/>
                <w:sz w:val="24"/>
                <w:szCs w:val="24"/>
                <w:lang w:eastAsia="ru-RU"/>
              </w:rPr>
            </w:pPr>
          </w:p>
        </w:tc>
        <w:tc>
          <w:tcPr>
            <w:tcW w:w="7836" w:type="dxa"/>
            <w:shd w:val="clear" w:color="auto" w:fill="auto"/>
          </w:tcPr>
          <w:p w:rsidR="00D47BCA" w:rsidRPr="005D6C51" w:rsidRDefault="00D47BCA" w:rsidP="005D6C51">
            <w:pPr>
              <w:spacing w:after="0"/>
              <w:jc w:val="both"/>
              <w:rPr>
                <w:rFonts w:ascii="Times New Roman" w:hAnsi="Times New Roman"/>
                <w:sz w:val="24"/>
                <w:szCs w:val="24"/>
                <w:lang w:eastAsia="ru-RU"/>
              </w:rPr>
            </w:pPr>
            <w:r>
              <w:rPr>
                <w:rFonts w:ascii="Times New Roman" w:hAnsi="Times New Roman"/>
                <w:sz w:val="24"/>
                <w:szCs w:val="24"/>
                <w:lang w:eastAsia="ru-RU"/>
              </w:rPr>
              <w:t>Приложения</w:t>
            </w:r>
          </w:p>
        </w:tc>
        <w:tc>
          <w:tcPr>
            <w:tcW w:w="919" w:type="dxa"/>
            <w:shd w:val="clear" w:color="auto" w:fill="auto"/>
          </w:tcPr>
          <w:p w:rsidR="00D47BCA" w:rsidRPr="005D6C51" w:rsidRDefault="003B729E" w:rsidP="005D6C51">
            <w:pPr>
              <w:spacing w:after="0"/>
              <w:jc w:val="center"/>
              <w:rPr>
                <w:rFonts w:ascii="Times New Roman" w:hAnsi="Times New Roman"/>
                <w:sz w:val="24"/>
                <w:szCs w:val="24"/>
                <w:lang w:eastAsia="ru-RU"/>
              </w:rPr>
            </w:pPr>
            <w:r>
              <w:rPr>
                <w:rFonts w:ascii="Times New Roman" w:hAnsi="Times New Roman"/>
                <w:sz w:val="24"/>
                <w:szCs w:val="24"/>
                <w:lang w:eastAsia="ru-RU"/>
              </w:rPr>
              <w:t>17</w:t>
            </w:r>
          </w:p>
        </w:tc>
      </w:tr>
      <w:tr w:rsidR="00D733C2" w:rsidRPr="005E2E95" w:rsidTr="005D6C51">
        <w:trPr>
          <w:jc w:val="center"/>
        </w:trPr>
        <w:tc>
          <w:tcPr>
            <w:tcW w:w="816" w:type="dxa"/>
            <w:shd w:val="clear" w:color="auto" w:fill="auto"/>
          </w:tcPr>
          <w:p w:rsidR="00D733C2" w:rsidRDefault="00D733C2" w:rsidP="00D733C2">
            <w:pPr>
              <w:spacing w:after="0"/>
              <w:jc w:val="center"/>
              <w:rPr>
                <w:rFonts w:ascii="Times New Roman" w:hAnsi="Times New Roman"/>
                <w:sz w:val="24"/>
                <w:szCs w:val="24"/>
                <w:lang w:eastAsia="ru-RU"/>
              </w:rPr>
            </w:pPr>
            <w:r>
              <w:rPr>
                <w:rFonts w:ascii="Times New Roman" w:hAnsi="Times New Roman"/>
                <w:sz w:val="24"/>
                <w:szCs w:val="24"/>
                <w:lang w:eastAsia="ru-RU"/>
              </w:rPr>
              <w:t>1</w:t>
            </w:r>
          </w:p>
        </w:tc>
        <w:tc>
          <w:tcPr>
            <w:tcW w:w="7836" w:type="dxa"/>
            <w:shd w:val="clear" w:color="auto" w:fill="auto"/>
          </w:tcPr>
          <w:p w:rsidR="00D733C2" w:rsidRDefault="00D733C2" w:rsidP="005D6C51">
            <w:pPr>
              <w:spacing w:after="0"/>
              <w:jc w:val="both"/>
              <w:rPr>
                <w:rFonts w:ascii="Times New Roman" w:hAnsi="Times New Roman"/>
                <w:sz w:val="24"/>
                <w:szCs w:val="24"/>
                <w:lang w:eastAsia="ru-RU"/>
              </w:rPr>
            </w:pPr>
            <w:r>
              <w:rPr>
                <w:rFonts w:ascii="Times New Roman" w:hAnsi="Times New Roman"/>
                <w:sz w:val="24"/>
                <w:szCs w:val="24"/>
                <w:lang w:eastAsia="ru-RU"/>
              </w:rPr>
              <w:t>Список объектов культурного наследия</w:t>
            </w:r>
          </w:p>
        </w:tc>
        <w:tc>
          <w:tcPr>
            <w:tcW w:w="919" w:type="dxa"/>
            <w:shd w:val="clear" w:color="auto" w:fill="auto"/>
          </w:tcPr>
          <w:p w:rsidR="00D733C2" w:rsidRDefault="003B729E" w:rsidP="005D6C51">
            <w:pPr>
              <w:spacing w:after="0"/>
              <w:jc w:val="center"/>
              <w:rPr>
                <w:rFonts w:ascii="Times New Roman" w:hAnsi="Times New Roman"/>
                <w:sz w:val="24"/>
                <w:szCs w:val="24"/>
                <w:lang w:eastAsia="ru-RU"/>
              </w:rPr>
            </w:pPr>
            <w:r>
              <w:rPr>
                <w:rFonts w:ascii="Times New Roman" w:hAnsi="Times New Roman"/>
                <w:sz w:val="24"/>
                <w:szCs w:val="24"/>
                <w:lang w:eastAsia="ru-RU"/>
              </w:rPr>
              <w:t>18</w:t>
            </w:r>
          </w:p>
        </w:tc>
      </w:tr>
      <w:tr w:rsidR="00D733C2" w:rsidRPr="005E2E95" w:rsidTr="005D6C51">
        <w:trPr>
          <w:jc w:val="center"/>
        </w:trPr>
        <w:tc>
          <w:tcPr>
            <w:tcW w:w="816" w:type="dxa"/>
            <w:shd w:val="clear" w:color="auto" w:fill="auto"/>
          </w:tcPr>
          <w:p w:rsidR="00D733C2" w:rsidRDefault="00D733C2" w:rsidP="00D733C2">
            <w:pPr>
              <w:spacing w:after="0"/>
              <w:jc w:val="center"/>
              <w:rPr>
                <w:rFonts w:ascii="Times New Roman" w:hAnsi="Times New Roman"/>
                <w:sz w:val="24"/>
                <w:szCs w:val="24"/>
                <w:lang w:eastAsia="ru-RU"/>
              </w:rPr>
            </w:pPr>
            <w:r>
              <w:rPr>
                <w:rFonts w:ascii="Times New Roman" w:hAnsi="Times New Roman"/>
                <w:sz w:val="24"/>
                <w:szCs w:val="24"/>
                <w:lang w:eastAsia="ru-RU"/>
              </w:rPr>
              <w:t>2</w:t>
            </w:r>
          </w:p>
        </w:tc>
        <w:tc>
          <w:tcPr>
            <w:tcW w:w="7836" w:type="dxa"/>
            <w:shd w:val="clear" w:color="auto" w:fill="auto"/>
          </w:tcPr>
          <w:p w:rsidR="00D733C2" w:rsidRPr="005D6C51" w:rsidRDefault="00D733C2" w:rsidP="005D6C51">
            <w:pPr>
              <w:spacing w:after="0"/>
              <w:jc w:val="both"/>
              <w:rPr>
                <w:rFonts w:ascii="Times New Roman" w:hAnsi="Times New Roman"/>
                <w:sz w:val="24"/>
                <w:szCs w:val="24"/>
                <w:lang w:eastAsia="ru-RU"/>
              </w:rPr>
            </w:pPr>
            <w:r>
              <w:rPr>
                <w:rFonts w:ascii="Times New Roman" w:hAnsi="Times New Roman"/>
                <w:sz w:val="24"/>
                <w:szCs w:val="24"/>
                <w:lang w:eastAsia="ru-RU"/>
              </w:rPr>
              <w:t>Каталог координат границ населенного пункта с.Хоринск</w:t>
            </w:r>
          </w:p>
        </w:tc>
        <w:tc>
          <w:tcPr>
            <w:tcW w:w="919" w:type="dxa"/>
            <w:shd w:val="clear" w:color="auto" w:fill="auto"/>
          </w:tcPr>
          <w:p w:rsidR="00D733C2" w:rsidRPr="005D6C51" w:rsidRDefault="009D7D7B" w:rsidP="005D6C51">
            <w:pPr>
              <w:spacing w:after="0"/>
              <w:jc w:val="center"/>
              <w:rPr>
                <w:rFonts w:ascii="Times New Roman" w:hAnsi="Times New Roman"/>
                <w:sz w:val="24"/>
                <w:szCs w:val="24"/>
                <w:lang w:eastAsia="ru-RU"/>
              </w:rPr>
            </w:pPr>
            <w:r>
              <w:rPr>
                <w:rFonts w:ascii="Times New Roman" w:hAnsi="Times New Roman"/>
                <w:sz w:val="24"/>
                <w:szCs w:val="24"/>
                <w:lang w:eastAsia="ru-RU"/>
              </w:rPr>
              <w:t>26</w:t>
            </w:r>
          </w:p>
        </w:tc>
      </w:tr>
      <w:tr w:rsidR="00D733C2" w:rsidRPr="005E2E95" w:rsidTr="005D6C51">
        <w:trPr>
          <w:jc w:val="center"/>
        </w:trPr>
        <w:tc>
          <w:tcPr>
            <w:tcW w:w="816" w:type="dxa"/>
            <w:shd w:val="clear" w:color="auto" w:fill="auto"/>
          </w:tcPr>
          <w:p w:rsidR="00D733C2" w:rsidRDefault="00D733C2" w:rsidP="00D733C2">
            <w:pPr>
              <w:spacing w:after="0"/>
              <w:jc w:val="center"/>
              <w:rPr>
                <w:rFonts w:ascii="Times New Roman" w:hAnsi="Times New Roman"/>
                <w:sz w:val="24"/>
                <w:szCs w:val="24"/>
                <w:lang w:eastAsia="ru-RU"/>
              </w:rPr>
            </w:pPr>
            <w:r>
              <w:rPr>
                <w:rFonts w:ascii="Times New Roman" w:hAnsi="Times New Roman"/>
                <w:sz w:val="24"/>
                <w:szCs w:val="24"/>
                <w:lang w:eastAsia="ru-RU"/>
              </w:rPr>
              <w:t>3</w:t>
            </w:r>
          </w:p>
        </w:tc>
        <w:tc>
          <w:tcPr>
            <w:tcW w:w="7836" w:type="dxa"/>
            <w:shd w:val="clear" w:color="auto" w:fill="auto"/>
          </w:tcPr>
          <w:p w:rsidR="00D733C2" w:rsidRPr="005D6C51" w:rsidRDefault="00D733C2" w:rsidP="005D6C51">
            <w:pPr>
              <w:spacing w:after="0"/>
              <w:jc w:val="both"/>
              <w:rPr>
                <w:rFonts w:ascii="Times New Roman" w:hAnsi="Times New Roman"/>
                <w:sz w:val="24"/>
                <w:szCs w:val="24"/>
                <w:lang w:eastAsia="ru-RU"/>
              </w:rPr>
            </w:pPr>
            <w:r>
              <w:rPr>
                <w:rFonts w:ascii="Times New Roman" w:hAnsi="Times New Roman"/>
                <w:sz w:val="24"/>
                <w:szCs w:val="24"/>
                <w:lang w:eastAsia="ru-RU"/>
              </w:rPr>
              <w:t>Каталог координат границ населенного пункта с.Анинск</w:t>
            </w:r>
          </w:p>
        </w:tc>
        <w:tc>
          <w:tcPr>
            <w:tcW w:w="919" w:type="dxa"/>
            <w:shd w:val="clear" w:color="auto" w:fill="auto"/>
          </w:tcPr>
          <w:p w:rsidR="00D733C2" w:rsidRPr="005D6C51" w:rsidRDefault="009D7D7B" w:rsidP="005D6C51">
            <w:pPr>
              <w:spacing w:after="0"/>
              <w:jc w:val="center"/>
              <w:rPr>
                <w:rFonts w:ascii="Times New Roman" w:hAnsi="Times New Roman"/>
                <w:sz w:val="24"/>
                <w:szCs w:val="24"/>
                <w:lang w:eastAsia="ru-RU"/>
              </w:rPr>
            </w:pPr>
            <w:r>
              <w:rPr>
                <w:rFonts w:ascii="Times New Roman" w:hAnsi="Times New Roman"/>
                <w:sz w:val="24"/>
                <w:szCs w:val="24"/>
                <w:lang w:eastAsia="ru-RU"/>
              </w:rPr>
              <w:t>54</w:t>
            </w:r>
          </w:p>
        </w:tc>
      </w:tr>
      <w:tr w:rsidR="00D733C2" w:rsidRPr="005E2E95" w:rsidTr="005D6C51">
        <w:trPr>
          <w:jc w:val="center"/>
        </w:trPr>
        <w:tc>
          <w:tcPr>
            <w:tcW w:w="816" w:type="dxa"/>
            <w:shd w:val="clear" w:color="auto" w:fill="auto"/>
          </w:tcPr>
          <w:p w:rsidR="00D733C2" w:rsidRDefault="00D733C2" w:rsidP="00D733C2">
            <w:pPr>
              <w:spacing w:after="0"/>
              <w:jc w:val="center"/>
              <w:rPr>
                <w:rFonts w:ascii="Times New Roman" w:hAnsi="Times New Roman"/>
                <w:sz w:val="24"/>
                <w:szCs w:val="24"/>
                <w:lang w:eastAsia="ru-RU"/>
              </w:rPr>
            </w:pPr>
            <w:r>
              <w:rPr>
                <w:rFonts w:ascii="Times New Roman" w:hAnsi="Times New Roman"/>
                <w:sz w:val="24"/>
                <w:szCs w:val="24"/>
                <w:lang w:eastAsia="ru-RU"/>
              </w:rPr>
              <w:t>4</w:t>
            </w:r>
          </w:p>
        </w:tc>
        <w:tc>
          <w:tcPr>
            <w:tcW w:w="7836" w:type="dxa"/>
            <w:shd w:val="clear" w:color="auto" w:fill="auto"/>
          </w:tcPr>
          <w:p w:rsidR="00D733C2" w:rsidRPr="005D6C51" w:rsidRDefault="00D733C2" w:rsidP="005D6C51">
            <w:pPr>
              <w:spacing w:after="0"/>
              <w:jc w:val="both"/>
              <w:rPr>
                <w:rFonts w:ascii="Times New Roman" w:hAnsi="Times New Roman"/>
                <w:sz w:val="24"/>
                <w:szCs w:val="24"/>
                <w:lang w:eastAsia="ru-RU"/>
              </w:rPr>
            </w:pPr>
            <w:r>
              <w:rPr>
                <w:rFonts w:ascii="Times New Roman" w:hAnsi="Times New Roman"/>
                <w:sz w:val="24"/>
                <w:szCs w:val="24"/>
                <w:lang w:eastAsia="ru-RU"/>
              </w:rPr>
              <w:t>Каталог координат границ населенного пункта п.Майла</w:t>
            </w:r>
          </w:p>
        </w:tc>
        <w:tc>
          <w:tcPr>
            <w:tcW w:w="919" w:type="dxa"/>
            <w:shd w:val="clear" w:color="auto" w:fill="auto"/>
          </w:tcPr>
          <w:p w:rsidR="00D733C2" w:rsidRDefault="009D7D7B" w:rsidP="005D6C51">
            <w:pPr>
              <w:spacing w:after="0"/>
              <w:jc w:val="center"/>
              <w:rPr>
                <w:rFonts w:ascii="Times New Roman" w:hAnsi="Times New Roman"/>
                <w:sz w:val="24"/>
                <w:szCs w:val="24"/>
                <w:lang w:eastAsia="ru-RU"/>
              </w:rPr>
            </w:pPr>
            <w:r>
              <w:rPr>
                <w:rFonts w:ascii="Times New Roman" w:hAnsi="Times New Roman"/>
                <w:sz w:val="24"/>
                <w:szCs w:val="24"/>
                <w:lang w:eastAsia="ru-RU"/>
              </w:rPr>
              <w:t>57</w:t>
            </w:r>
          </w:p>
        </w:tc>
      </w:tr>
      <w:tr w:rsidR="00D733C2" w:rsidRPr="005E2E95" w:rsidTr="005D6C51">
        <w:trPr>
          <w:jc w:val="center"/>
        </w:trPr>
        <w:tc>
          <w:tcPr>
            <w:tcW w:w="816" w:type="dxa"/>
            <w:shd w:val="clear" w:color="auto" w:fill="auto"/>
          </w:tcPr>
          <w:p w:rsidR="00D733C2" w:rsidRDefault="00D733C2" w:rsidP="00D733C2">
            <w:pPr>
              <w:spacing w:after="0"/>
              <w:jc w:val="center"/>
              <w:rPr>
                <w:rFonts w:ascii="Times New Roman" w:hAnsi="Times New Roman"/>
                <w:sz w:val="24"/>
                <w:szCs w:val="24"/>
                <w:lang w:eastAsia="ru-RU"/>
              </w:rPr>
            </w:pPr>
            <w:r>
              <w:rPr>
                <w:rFonts w:ascii="Times New Roman" w:hAnsi="Times New Roman"/>
                <w:sz w:val="24"/>
                <w:szCs w:val="24"/>
                <w:lang w:eastAsia="ru-RU"/>
              </w:rPr>
              <w:t>5</w:t>
            </w:r>
          </w:p>
        </w:tc>
        <w:tc>
          <w:tcPr>
            <w:tcW w:w="7836" w:type="dxa"/>
            <w:shd w:val="clear" w:color="auto" w:fill="auto"/>
          </w:tcPr>
          <w:p w:rsidR="00D733C2" w:rsidRPr="005D6C51" w:rsidRDefault="00D733C2" w:rsidP="005D6C51">
            <w:pPr>
              <w:spacing w:after="0"/>
              <w:jc w:val="both"/>
              <w:rPr>
                <w:rFonts w:ascii="Times New Roman" w:hAnsi="Times New Roman"/>
                <w:sz w:val="24"/>
                <w:szCs w:val="24"/>
                <w:lang w:eastAsia="ru-RU"/>
              </w:rPr>
            </w:pPr>
            <w:r>
              <w:rPr>
                <w:rFonts w:ascii="Times New Roman" w:hAnsi="Times New Roman"/>
                <w:sz w:val="24"/>
                <w:szCs w:val="24"/>
                <w:lang w:eastAsia="ru-RU"/>
              </w:rPr>
              <w:t>Каталог координат границ населенного пункта у.Кульский Станок</w:t>
            </w:r>
          </w:p>
        </w:tc>
        <w:tc>
          <w:tcPr>
            <w:tcW w:w="919" w:type="dxa"/>
            <w:shd w:val="clear" w:color="auto" w:fill="auto"/>
          </w:tcPr>
          <w:p w:rsidR="00D733C2" w:rsidRDefault="009D7D7B" w:rsidP="005D6C51">
            <w:pPr>
              <w:spacing w:after="0"/>
              <w:jc w:val="center"/>
              <w:rPr>
                <w:rFonts w:ascii="Times New Roman" w:hAnsi="Times New Roman"/>
                <w:sz w:val="24"/>
                <w:szCs w:val="24"/>
                <w:lang w:eastAsia="ru-RU"/>
              </w:rPr>
            </w:pPr>
            <w:r>
              <w:rPr>
                <w:rFonts w:ascii="Times New Roman" w:hAnsi="Times New Roman"/>
                <w:sz w:val="24"/>
                <w:szCs w:val="24"/>
                <w:lang w:eastAsia="ru-RU"/>
              </w:rPr>
              <w:t>57</w:t>
            </w:r>
          </w:p>
        </w:tc>
      </w:tr>
      <w:tr w:rsidR="00D733C2" w:rsidRPr="005E2E95" w:rsidTr="005D6C51">
        <w:trPr>
          <w:jc w:val="center"/>
        </w:trPr>
        <w:tc>
          <w:tcPr>
            <w:tcW w:w="816" w:type="dxa"/>
            <w:shd w:val="clear" w:color="auto" w:fill="auto"/>
          </w:tcPr>
          <w:p w:rsidR="00D733C2" w:rsidRDefault="00D733C2" w:rsidP="005D6C51">
            <w:pPr>
              <w:spacing w:after="0"/>
              <w:jc w:val="center"/>
              <w:rPr>
                <w:rFonts w:ascii="Times New Roman" w:hAnsi="Times New Roman"/>
                <w:sz w:val="24"/>
                <w:szCs w:val="24"/>
                <w:lang w:eastAsia="ru-RU"/>
              </w:rPr>
            </w:pPr>
            <w:r>
              <w:rPr>
                <w:rFonts w:ascii="Times New Roman" w:hAnsi="Times New Roman"/>
                <w:sz w:val="24"/>
                <w:szCs w:val="24"/>
                <w:lang w:eastAsia="ru-RU"/>
              </w:rPr>
              <w:t>6</w:t>
            </w:r>
          </w:p>
        </w:tc>
        <w:tc>
          <w:tcPr>
            <w:tcW w:w="7836" w:type="dxa"/>
            <w:shd w:val="clear" w:color="auto" w:fill="auto"/>
          </w:tcPr>
          <w:p w:rsidR="00D733C2" w:rsidRPr="005D6C51" w:rsidRDefault="00D733C2" w:rsidP="005D6C51">
            <w:pPr>
              <w:spacing w:after="0"/>
              <w:jc w:val="both"/>
              <w:rPr>
                <w:rFonts w:ascii="Times New Roman" w:hAnsi="Times New Roman"/>
                <w:sz w:val="24"/>
                <w:szCs w:val="24"/>
                <w:lang w:eastAsia="ru-RU"/>
              </w:rPr>
            </w:pPr>
            <w:r>
              <w:rPr>
                <w:rFonts w:ascii="Times New Roman" w:hAnsi="Times New Roman"/>
                <w:sz w:val="24"/>
                <w:szCs w:val="24"/>
                <w:lang w:eastAsia="ru-RU"/>
              </w:rPr>
              <w:t>Каталог координат границ населенного пункта у.Алан</w:t>
            </w:r>
          </w:p>
        </w:tc>
        <w:tc>
          <w:tcPr>
            <w:tcW w:w="919" w:type="dxa"/>
            <w:shd w:val="clear" w:color="auto" w:fill="auto"/>
          </w:tcPr>
          <w:p w:rsidR="00D733C2" w:rsidRDefault="009D7D7B" w:rsidP="005D6C51">
            <w:pPr>
              <w:spacing w:after="0"/>
              <w:jc w:val="center"/>
              <w:rPr>
                <w:rFonts w:ascii="Times New Roman" w:hAnsi="Times New Roman"/>
                <w:sz w:val="24"/>
                <w:szCs w:val="24"/>
                <w:lang w:eastAsia="ru-RU"/>
              </w:rPr>
            </w:pPr>
            <w:r>
              <w:rPr>
                <w:rFonts w:ascii="Times New Roman" w:hAnsi="Times New Roman"/>
                <w:sz w:val="24"/>
                <w:szCs w:val="24"/>
                <w:lang w:eastAsia="ru-RU"/>
              </w:rPr>
              <w:t>60</w:t>
            </w:r>
          </w:p>
        </w:tc>
      </w:tr>
      <w:tr w:rsidR="00D733C2" w:rsidRPr="005E2E95" w:rsidTr="005D6C51">
        <w:trPr>
          <w:jc w:val="center"/>
        </w:trPr>
        <w:tc>
          <w:tcPr>
            <w:tcW w:w="816" w:type="dxa"/>
            <w:shd w:val="clear" w:color="auto" w:fill="auto"/>
          </w:tcPr>
          <w:p w:rsidR="00D733C2" w:rsidRPr="005D6C51" w:rsidRDefault="00D733C2" w:rsidP="005D6C51">
            <w:pPr>
              <w:spacing w:after="0" w:line="240" w:lineRule="auto"/>
              <w:jc w:val="center"/>
              <w:rPr>
                <w:rFonts w:ascii="Times New Roman" w:hAnsi="Times New Roman"/>
                <w:sz w:val="24"/>
                <w:szCs w:val="24"/>
                <w:lang w:eastAsia="ru-RU"/>
              </w:rPr>
            </w:pPr>
          </w:p>
        </w:tc>
        <w:tc>
          <w:tcPr>
            <w:tcW w:w="7836" w:type="dxa"/>
            <w:shd w:val="clear" w:color="auto" w:fill="auto"/>
          </w:tcPr>
          <w:p w:rsidR="00D733C2" w:rsidRPr="005D6C51" w:rsidRDefault="00D733C2" w:rsidP="005D6C51">
            <w:pPr>
              <w:spacing w:after="0" w:line="240" w:lineRule="auto"/>
              <w:rPr>
                <w:rFonts w:ascii="Times New Roman" w:hAnsi="Times New Roman"/>
                <w:sz w:val="24"/>
                <w:szCs w:val="24"/>
                <w:lang w:eastAsia="ru-RU"/>
              </w:rPr>
            </w:pPr>
            <w:r w:rsidRPr="005D6C51">
              <w:rPr>
                <w:rFonts w:ascii="Times New Roman" w:hAnsi="Times New Roman"/>
                <w:sz w:val="24"/>
                <w:szCs w:val="24"/>
                <w:lang w:eastAsia="ru-RU"/>
              </w:rPr>
              <w:t>Список использованных источников</w:t>
            </w:r>
          </w:p>
        </w:tc>
        <w:tc>
          <w:tcPr>
            <w:tcW w:w="919" w:type="dxa"/>
            <w:shd w:val="clear" w:color="auto" w:fill="auto"/>
          </w:tcPr>
          <w:p w:rsidR="00D733C2" w:rsidRPr="005D6C51" w:rsidRDefault="009D7D7B" w:rsidP="005D6C5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r>
    </w:tbl>
    <w:p w:rsidR="000132F9" w:rsidRDefault="000132F9" w:rsidP="000132F9">
      <w:pPr>
        <w:spacing w:after="0"/>
        <w:jc w:val="center"/>
        <w:rPr>
          <w:rFonts w:ascii="Times New Roman" w:hAnsi="Times New Roman"/>
          <w:b/>
          <w:sz w:val="24"/>
          <w:szCs w:val="24"/>
        </w:rPr>
      </w:pPr>
    </w:p>
    <w:p w:rsidR="00BA4C32" w:rsidRPr="00F25FF0" w:rsidRDefault="00BA4C32" w:rsidP="00BA4C32">
      <w:pPr>
        <w:spacing w:after="0"/>
        <w:jc w:val="center"/>
        <w:rPr>
          <w:rFonts w:ascii="Times New Roman" w:hAnsi="Times New Roman"/>
          <w:b/>
          <w:sz w:val="24"/>
          <w:szCs w:val="24"/>
        </w:rPr>
      </w:pPr>
      <w:r w:rsidRPr="00F25FF0">
        <w:rPr>
          <w:rFonts w:ascii="Times New Roman" w:hAnsi="Times New Roman"/>
          <w:b/>
          <w:sz w:val="24"/>
          <w:szCs w:val="24"/>
        </w:rPr>
        <w:t>ВВЕДЕНИЕ</w:t>
      </w:r>
    </w:p>
    <w:p w:rsidR="00BA4C32" w:rsidRPr="00F25FF0" w:rsidRDefault="00BA4C32" w:rsidP="00BA4C32">
      <w:pPr>
        <w:spacing w:after="0"/>
        <w:jc w:val="center"/>
        <w:rPr>
          <w:rFonts w:ascii="Times New Roman" w:hAnsi="Times New Roman"/>
          <w:b/>
          <w:sz w:val="24"/>
          <w:szCs w:val="24"/>
        </w:rPr>
      </w:pPr>
    </w:p>
    <w:p w:rsidR="00416B4D" w:rsidRDefault="00416B4D" w:rsidP="00416B4D">
      <w:pPr>
        <w:pStyle w:val="Ieinoie"/>
        <w:tabs>
          <w:tab w:val="left" w:pos="2325"/>
          <w:tab w:val="center" w:pos="4961"/>
        </w:tabs>
        <w:spacing w:line="276" w:lineRule="auto"/>
        <w:ind w:firstLine="708"/>
        <w:jc w:val="both"/>
        <w:rPr>
          <w:rFonts w:ascii="Times New Roman CYR" w:hAnsi="Times New Roman CYR"/>
          <w:sz w:val="24"/>
          <w:szCs w:val="24"/>
        </w:rPr>
      </w:pPr>
      <w:r w:rsidRPr="005E2E95">
        <w:rPr>
          <w:rFonts w:ascii="Times New Roman CYR" w:hAnsi="Times New Roman CYR"/>
          <w:sz w:val="24"/>
          <w:szCs w:val="24"/>
        </w:rPr>
        <w:t>Внесение изменений в генеральный план МО СП «</w:t>
      </w:r>
      <w:r w:rsidR="00090C8A">
        <w:rPr>
          <w:rFonts w:ascii="Times New Roman CYR" w:hAnsi="Times New Roman CYR"/>
          <w:sz w:val="24"/>
          <w:szCs w:val="24"/>
        </w:rPr>
        <w:t>Хоринское</w:t>
      </w:r>
      <w:r w:rsidRPr="005E2E95">
        <w:rPr>
          <w:rFonts w:ascii="Times New Roman CYR" w:hAnsi="Times New Roman CYR"/>
          <w:sz w:val="24"/>
          <w:szCs w:val="24"/>
        </w:rPr>
        <w:t xml:space="preserve">» </w:t>
      </w:r>
      <w:r>
        <w:rPr>
          <w:rFonts w:ascii="Times New Roman CYR" w:hAnsi="Times New Roman CYR"/>
          <w:sz w:val="24"/>
          <w:szCs w:val="24"/>
        </w:rPr>
        <w:t>Хорин</w:t>
      </w:r>
      <w:r w:rsidRPr="005E2E95">
        <w:rPr>
          <w:rFonts w:ascii="Times New Roman CYR" w:hAnsi="Times New Roman CYR"/>
          <w:sz w:val="24"/>
          <w:szCs w:val="24"/>
        </w:rPr>
        <w:t>ского района выполнено на основании договора и в связи с</w:t>
      </w:r>
      <w:r>
        <w:rPr>
          <w:rFonts w:ascii="Times New Roman CYR" w:hAnsi="Times New Roman CYR"/>
          <w:sz w:val="24"/>
          <w:szCs w:val="24"/>
        </w:rPr>
        <w:t xml:space="preserve"> объединением муниципальных образований сельское поселение «</w:t>
      </w:r>
      <w:r w:rsidR="00090C8A">
        <w:rPr>
          <w:rFonts w:ascii="Times New Roman CYR" w:hAnsi="Times New Roman CYR"/>
          <w:sz w:val="24"/>
          <w:szCs w:val="24"/>
        </w:rPr>
        <w:t>Хоринское</w:t>
      </w:r>
      <w:r>
        <w:rPr>
          <w:rFonts w:ascii="Times New Roman CYR" w:hAnsi="Times New Roman CYR"/>
          <w:sz w:val="24"/>
          <w:szCs w:val="24"/>
        </w:rPr>
        <w:t>» и сельское поселение «</w:t>
      </w:r>
      <w:r w:rsidR="008A67D0">
        <w:rPr>
          <w:rFonts w:ascii="Times New Roman CYR" w:hAnsi="Times New Roman CYR"/>
          <w:sz w:val="24"/>
          <w:szCs w:val="24"/>
        </w:rPr>
        <w:t>Улан-Одонское</w:t>
      </w:r>
      <w:r>
        <w:rPr>
          <w:rFonts w:ascii="Times New Roman CYR" w:hAnsi="Times New Roman CYR"/>
          <w:sz w:val="24"/>
          <w:szCs w:val="24"/>
        </w:rPr>
        <w:t>».</w:t>
      </w:r>
    </w:p>
    <w:p w:rsidR="00416B4D" w:rsidRPr="00416B4D" w:rsidRDefault="00416B4D" w:rsidP="00416B4D">
      <w:pPr>
        <w:shd w:val="clear" w:color="auto" w:fill="FFFFFF"/>
        <w:spacing w:after="0"/>
        <w:jc w:val="both"/>
        <w:rPr>
          <w:rFonts w:ascii="Times New Roman CYR" w:eastAsia="Times New Roman" w:hAnsi="Times New Roman CYR"/>
          <w:color w:val="22272F"/>
          <w:sz w:val="24"/>
          <w:szCs w:val="24"/>
          <w:lang w:eastAsia="ru-RU"/>
        </w:rPr>
      </w:pPr>
      <w:r w:rsidRPr="00416B4D">
        <w:rPr>
          <w:rFonts w:ascii="Times New Roman CYR" w:hAnsi="Times New Roman CYR"/>
          <w:spacing w:val="2"/>
          <w:sz w:val="24"/>
          <w:szCs w:val="24"/>
        </w:rPr>
        <w:tab/>
      </w:r>
      <w:r w:rsidRPr="00416B4D">
        <w:rPr>
          <w:rFonts w:ascii="Times New Roman CYR" w:eastAsia="Times New Roman" w:hAnsi="Times New Roman CYR"/>
          <w:color w:val="22272F"/>
          <w:sz w:val="24"/>
          <w:szCs w:val="24"/>
          <w:lang w:eastAsia="ru-RU"/>
        </w:rPr>
        <w:t>Закон</w:t>
      </w:r>
      <w:r>
        <w:rPr>
          <w:rFonts w:ascii="Times New Roman CYR" w:eastAsia="Times New Roman" w:hAnsi="Times New Roman CYR"/>
          <w:color w:val="22272F"/>
          <w:sz w:val="24"/>
          <w:szCs w:val="24"/>
          <w:lang w:eastAsia="ru-RU"/>
        </w:rPr>
        <w:t>ом</w:t>
      </w:r>
      <w:r w:rsidRPr="00416B4D">
        <w:rPr>
          <w:rFonts w:ascii="Times New Roman CYR" w:eastAsia="Times New Roman" w:hAnsi="Times New Roman CYR"/>
          <w:color w:val="22272F"/>
          <w:sz w:val="24"/>
          <w:szCs w:val="24"/>
          <w:lang w:eastAsia="ru-RU"/>
        </w:rPr>
        <w:t xml:space="preserve"> Республики Бурятия </w:t>
      </w:r>
      <w:r>
        <w:rPr>
          <w:rFonts w:ascii="Times New Roman CYR" w:eastAsia="Times New Roman" w:hAnsi="Times New Roman CYR"/>
          <w:color w:val="22272F"/>
          <w:sz w:val="24"/>
          <w:szCs w:val="24"/>
          <w:lang w:eastAsia="ru-RU"/>
        </w:rPr>
        <w:t xml:space="preserve">от </w:t>
      </w:r>
      <w:r w:rsidR="008A67D0">
        <w:rPr>
          <w:rFonts w:ascii="Times New Roman CYR" w:eastAsia="Times New Roman" w:hAnsi="Times New Roman CYR"/>
          <w:color w:val="22272F"/>
          <w:sz w:val="24"/>
          <w:szCs w:val="24"/>
          <w:lang w:eastAsia="ru-RU"/>
        </w:rPr>
        <w:t>6</w:t>
      </w:r>
      <w:r>
        <w:rPr>
          <w:rFonts w:ascii="Times New Roman CYR" w:eastAsia="Times New Roman" w:hAnsi="Times New Roman CYR"/>
          <w:color w:val="22272F"/>
          <w:sz w:val="24"/>
          <w:szCs w:val="24"/>
          <w:lang w:eastAsia="ru-RU"/>
        </w:rPr>
        <w:t xml:space="preserve"> </w:t>
      </w:r>
      <w:r w:rsidR="008A67D0">
        <w:rPr>
          <w:rFonts w:ascii="Times New Roman CYR" w:eastAsia="Times New Roman" w:hAnsi="Times New Roman CYR"/>
          <w:color w:val="22272F"/>
          <w:sz w:val="24"/>
          <w:szCs w:val="24"/>
          <w:lang w:eastAsia="ru-RU"/>
        </w:rPr>
        <w:t>мая</w:t>
      </w:r>
      <w:r>
        <w:rPr>
          <w:rFonts w:ascii="Times New Roman CYR" w:eastAsia="Times New Roman" w:hAnsi="Times New Roman CYR"/>
          <w:color w:val="22272F"/>
          <w:sz w:val="24"/>
          <w:szCs w:val="24"/>
          <w:lang w:eastAsia="ru-RU"/>
        </w:rPr>
        <w:t xml:space="preserve"> 201</w:t>
      </w:r>
      <w:r w:rsidR="008A67D0">
        <w:rPr>
          <w:rFonts w:ascii="Times New Roman CYR" w:eastAsia="Times New Roman" w:hAnsi="Times New Roman CYR"/>
          <w:color w:val="22272F"/>
          <w:sz w:val="24"/>
          <w:szCs w:val="24"/>
          <w:lang w:eastAsia="ru-RU"/>
        </w:rPr>
        <w:t>3 г. №3369-</w:t>
      </w:r>
      <w:r w:rsidR="008A67D0">
        <w:rPr>
          <w:rFonts w:ascii="Times New Roman CYR" w:eastAsia="Times New Roman" w:hAnsi="Times New Roman CYR"/>
          <w:color w:val="22272F"/>
          <w:sz w:val="24"/>
          <w:szCs w:val="24"/>
          <w:lang w:val="en-US" w:eastAsia="ru-RU"/>
        </w:rPr>
        <w:t>I</w:t>
      </w:r>
      <w:r w:rsidR="004F6490">
        <w:rPr>
          <w:rFonts w:ascii="Times New Roman CYR" w:eastAsia="Times New Roman" w:hAnsi="Times New Roman CYR"/>
          <w:color w:val="22272F"/>
          <w:sz w:val="24"/>
          <w:szCs w:val="24"/>
          <w:lang w:eastAsia="ru-RU"/>
        </w:rPr>
        <w:t xml:space="preserve">V </w:t>
      </w:r>
      <w:r>
        <w:rPr>
          <w:rFonts w:ascii="Times New Roman CYR" w:eastAsia="Times New Roman" w:hAnsi="Times New Roman CYR"/>
          <w:color w:val="22272F"/>
          <w:sz w:val="24"/>
          <w:szCs w:val="24"/>
          <w:lang w:eastAsia="ru-RU"/>
        </w:rPr>
        <w:t>«</w:t>
      </w:r>
      <w:r w:rsidRPr="00416B4D">
        <w:rPr>
          <w:rFonts w:ascii="Times New Roman CYR" w:eastAsia="Times New Roman" w:hAnsi="Times New Roman CYR"/>
          <w:color w:val="22272F"/>
          <w:sz w:val="24"/>
          <w:szCs w:val="24"/>
          <w:lang w:eastAsia="ru-RU"/>
        </w:rPr>
        <w:t>О преобразовании муниципальных образований путем объединения сельс</w:t>
      </w:r>
      <w:r>
        <w:rPr>
          <w:rFonts w:ascii="Times New Roman CYR" w:eastAsia="Times New Roman" w:hAnsi="Times New Roman CYR"/>
          <w:color w:val="22272F"/>
          <w:sz w:val="24"/>
          <w:szCs w:val="24"/>
          <w:lang w:eastAsia="ru-RU"/>
        </w:rPr>
        <w:t>ких поселений «</w:t>
      </w:r>
      <w:r w:rsidR="008A67D0">
        <w:rPr>
          <w:rFonts w:ascii="Times New Roman CYR" w:eastAsia="Times New Roman" w:hAnsi="Times New Roman CYR"/>
          <w:color w:val="22272F"/>
          <w:sz w:val="24"/>
          <w:szCs w:val="24"/>
          <w:lang w:eastAsia="ru-RU"/>
        </w:rPr>
        <w:t>Улан-Одонское</w:t>
      </w:r>
      <w:r>
        <w:rPr>
          <w:rFonts w:ascii="Times New Roman CYR" w:eastAsia="Times New Roman" w:hAnsi="Times New Roman CYR"/>
          <w:color w:val="22272F"/>
          <w:sz w:val="24"/>
          <w:szCs w:val="24"/>
          <w:lang w:eastAsia="ru-RU"/>
        </w:rPr>
        <w:t>» и «</w:t>
      </w:r>
      <w:r w:rsidR="008A67D0">
        <w:rPr>
          <w:rFonts w:ascii="Times New Roman CYR" w:eastAsia="Times New Roman" w:hAnsi="Times New Roman CYR"/>
          <w:color w:val="22272F"/>
          <w:sz w:val="24"/>
          <w:szCs w:val="24"/>
          <w:lang w:eastAsia="ru-RU"/>
        </w:rPr>
        <w:t>Хоринское</w:t>
      </w:r>
      <w:r>
        <w:rPr>
          <w:rFonts w:ascii="Times New Roman CYR" w:eastAsia="Times New Roman" w:hAnsi="Times New Roman CYR"/>
          <w:color w:val="22272F"/>
          <w:sz w:val="24"/>
          <w:szCs w:val="24"/>
          <w:lang w:eastAsia="ru-RU"/>
        </w:rPr>
        <w:t>»</w:t>
      </w:r>
      <w:r w:rsidRPr="00416B4D">
        <w:rPr>
          <w:rFonts w:ascii="Times New Roman CYR" w:eastAsia="Times New Roman" w:hAnsi="Times New Roman CYR"/>
          <w:color w:val="22272F"/>
          <w:sz w:val="24"/>
          <w:szCs w:val="24"/>
          <w:lang w:eastAsia="ru-RU"/>
        </w:rPr>
        <w:t xml:space="preserve"> в Хоринском районе и о наделении статусом вновь образованного муниципального образования</w:t>
      </w:r>
      <w:r>
        <w:rPr>
          <w:rFonts w:ascii="Times New Roman CYR" w:eastAsia="Times New Roman" w:hAnsi="Times New Roman CYR"/>
          <w:color w:val="22272F"/>
          <w:sz w:val="24"/>
          <w:szCs w:val="24"/>
          <w:lang w:eastAsia="ru-RU"/>
        </w:rPr>
        <w:t>»</w:t>
      </w:r>
      <w:r w:rsidRPr="00416B4D">
        <w:rPr>
          <w:rFonts w:ascii="Times New Roman CYR" w:hAnsi="Times New Roman CYR"/>
          <w:color w:val="2D2D2D"/>
          <w:spacing w:val="2"/>
          <w:sz w:val="24"/>
          <w:szCs w:val="24"/>
        </w:rPr>
        <w:t xml:space="preserve"> вновь образованному муниципальному образованию присвоено наименование "</w:t>
      </w:r>
      <w:r w:rsidR="00090C8A">
        <w:rPr>
          <w:rFonts w:ascii="Times New Roman CYR" w:hAnsi="Times New Roman CYR"/>
          <w:color w:val="2D2D2D"/>
          <w:spacing w:val="2"/>
          <w:sz w:val="24"/>
          <w:szCs w:val="24"/>
        </w:rPr>
        <w:t>Хоринское</w:t>
      </w:r>
      <w:r w:rsidRPr="00416B4D">
        <w:rPr>
          <w:rFonts w:ascii="Times New Roman CYR" w:hAnsi="Times New Roman CYR"/>
          <w:color w:val="2D2D2D"/>
          <w:spacing w:val="2"/>
          <w:sz w:val="24"/>
          <w:szCs w:val="24"/>
        </w:rPr>
        <w:t>", его административным центром определен</w:t>
      </w:r>
      <w:r>
        <w:rPr>
          <w:rFonts w:ascii="Times New Roman CYR" w:hAnsi="Times New Roman CYR"/>
          <w:color w:val="2D2D2D"/>
          <w:spacing w:val="2"/>
          <w:sz w:val="24"/>
          <w:szCs w:val="24"/>
        </w:rPr>
        <w:t xml:space="preserve">о </w:t>
      </w:r>
      <w:r w:rsidRPr="003539F2">
        <w:rPr>
          <w:rFonts w:ascii="Times New Roman" w:eastAsia="Times New Roman" w:hAnsi="Times New Roman"/>
          <w:color w:val="22272F"/>
          <w:sz w:val="24"/>
          <w:szCs w:val="24"/>
          <w:lang w:eastAsia="ru-RU"/>
        </w:rPr>
        <w:t xml:space="preserve">село </w:t>
      </w:r>
      <w:r w:rsidR="008A67D0">
        <w:rPr>
          <w:rFonts w:ascii="Times New Roman" w:eastAsia="Times New Roman" w:hAnsi="Times New Roman"/>
          <w:color w:val="22272F"/>
          <w:sz w:val="24"/>
          <w:szCs w:val="24"/>
          <w:lang w:eastAsia="ru-RU"/>
        </w:rPr>
        <w:t>Хоринск</w:t>
      </w:r>
      <w:r w:rsidRPr="003539F2">
        <w:rPr>
          <w:rFonts w:ascii="Times New Roman" w:eastAsia="Times New Roman" w:hAnsi="Times New Roman"/>
          <w:color w:val="22272F"/>
          <w:sz w:val="24"/>
          <w:szCs w:val="24"/>
          <w:lang w:eastAsia="ru-RU"/>
        </w:rPr>
        <w:t>.</w:t>
      </w:r>
    </w:p>
    <w:p w:rsidR="00416B4D" w:rsidRPr="003539F2" w:rsidRDefault="00416B4D" w:rsidP="00416B4D">
      <w:pPr>
        <w:shd w:val="clear" w:color="auto" w:fill="FFFFFF"/>
        <w:spacing w:after="0"/>
        <w:jc w:val="both"/>
        <w:rPr>
          <w:rFonts w:ascii="Times New Roman" w:eastAsia="Times New Roman" w:hAnsi="Times New Roman"/>
          <w:color w:val="22272F"/>
          <w:sz w:val="24"/>
          <w:szCs w:val="24"/>
          <w:lang w:eastAsia="ru-RU"/>
        </w:rPr>
      </w:pPr>
      <w:r>
        <w:rPr>
          <w:color w:val="2D2D2D"/>
          <w:spacing w:val="2"/>
        </w:rPr>
        <w:tab/>
      </w:r>
      <w:r w:rsidRPr="003539F2">
        <w:rPr>
          <w:rFonts w:ascii="Times New Roman" w:eastAsia="Times New Roman" w:hAnsi="Times New Roman"/>
          <w:color w:val="22272F"/>
          <w:sz w:val="24"/>
          <w:szCs w:val="24"/>
          <w:lang w:eastAsia="ru-RU"/>
        </w:rPr>
        <w:t xml:space="preserve">Границы вновь образованного муниципального образования совпадают с границами объединившихся </w:t>
      </w:r>
      <w:r w:rsidR="008A67D0">
        <w:rPr>
          <w:rFonts w:ascii="Times New Roman" w:eastAsia="Times New Roman" w:hAnsi="Times New Roman"/>
          <w:color w:val="22272F"/>
          <w:sz w:val="24"/>
          <w:szCs w:val="24"/>
          <w:lang w:eastAsia="ru-RU"/>
        </w:rPr>
        <w:t>Улан-Одонского</w:t>
      </w:r>
      <w:r w:rsidRPr="003539F2">
        <w:rPr>
          <w:rFonts w:ascii="Times New Roman" w:eastAsia="Times New Roman" w:hAnsi="Times New Roman"/>
          <w:color w:val="22272F"/>
          <w:sz w:val="24"/>
          <w:szCs w:val="24"/>
          <w:lang w:eastAsia="ru-RU"/>
        </w:rPr>
        <w:t xml:space="preserve"> и </w:t>
      </w:r>
      <w:r w:rsidR="008A67D0">
        <w:rPr>
          <w:rFonts w:ascii="Times New Roman" w:eastAsia="Times New Roman" w:hAnsi="Times New Roman"/>
          <w:color w:val="22272F"/>
          <w:sz w:val="24"/>
          <w:szCs w:val="24"/>
          <w:lang w:eastAsia="ru-RU"/>
        </w:rPr>
        <w:t>Хорин</w:t>
      </w:r>
      <w:r w:rsidRPr="003539F2">
        <w:rPr>
          <w:rFonts w:ascii="Times New Roman" w:eastAsia="Times New Roman" w:hAnsi="Times New Roman"/>
          <w:color w:val="22272F"/>
          <w:sz w:val="24"/>
          <w:szCs w:val="24"/>
          <w:lang w:eastAsia="ru-RU"/>
        </w:rPr>
        <w:t>ского поселений, за исключением границы их совместного примыкания, охватывают их территории и устанавливаются </w:t>
      </w:r>
      <w:hyperlink r:id="rId8" w:anchor="/document/29506734/entry/0" w:history="1">
        <w:r w:rsidRPr="00416B4D">
          <w:rPr>
            <w:rFonts w:ascii="Times New Roman" w:eastAsia="Times New Roman" w:hAnsi="Times New Roman"/>
            <w:sz w:val="24"/>
            <w:szCs w:val="24"/>
            <w:lang w:eastAsia="ru-RU"/>
          </w:rPr>
          <w:t>Законом</w:t>
        </w:r>
      </w:hyperlink>
      <w:r w:rsidRPr="003539F2">
        <w:rPr>
          <w:rFonts w:ascii="Times New Roman" w:eastAsia="Times New Roman" w:hAnsi="Times New Roman"/>
          <w:color w:val="22272F"/>
          <w:sz w:val="24"/>
          <w:szCs w:val="24"/>
          <w:lang w:eastAsia="ru-RU"/>
        </w:rPr>
        <w:t xml:space="preserve"> Республики </w:t>
      </w:r>
      <w:r w:rsidRPr="003539F2">
        <w:rPr>
          <w:rFonts w:ascii="Times New Roman" w:eastAsia="Times New Roman" w:hAnsi="Times New Roman"/>
          <w:color w:val="22272F"/>
          <w:sz w:val="24"/>
          <w:szCs w:val="24"/>
          <w:lang w:eastAsia="ru-RU"/>
        </w:rPr>
        <w:lastRenderedPageBreak/>
        <w:t xml:space="preserve">Бурятия "Об установлении границ, образовании и наделении статусом муниципальных образований в Республике Бурятия". Объединение </w:t>
      </w:r>
      <w:r w:rsidR="008A67D0">
        <w:rPr>
          <w:rFonts w:ascii="Times New Roman" w:eastAsia="Times New Roman" w:hAnsi="Times New Roman"/>
          <w:color w:val="22272F"/>
          <w:sz w:val="24"/>
          <w:szCs w:val="24"/>
          <w:lang w:eastAsia="ru-RU"/>
        </w:rPr>
        <w:t>Улан-Одонского</w:t>
      </w:r>
      <w:r w:rsidRPr="003539F2">
        <w:rPr>
          <w:rFonts w:ascii="Times New Roman" w:eastAsia="Times New Roman" w:hAnsi="Times New Roman"/>
          <w:color w:val="22272F"/>
          <w:sz w:val="24"/>
          <w:szCs w:val="24"/>
          <w:lang w:eastAsia="ru-RU"/>
        </w:rPr>
        <w:t xml:space="preserve"> и </w:t>
      </w:r>
      <w:r w:rsidR="008A67D0">
        <w:rPr>
          <w:rFonts w:ascii="Times New Roman" w:eastAsia="Times New Roman" w:hAnsi="Times New Roman"/>
          <w:color w:val="22272F"/>
          <w:sz w:val="24"/>
          <w:szCs w:val="24"/>
          <w:lang w:eastAsia="ru-RU"/>
        </w:rPr>
        <w:t>Хорин</w:t>
      </w:r>
      <w:r w:rsidRPr="003539F2">
        <w:rPr>
          <w:rFonts w:ascii="Times New Roman" w:eastAsia="Times New Roman" w:hAnsi="Times New Roman"/>
          <w:color w:val="22272F"/>
          <w:sz w:val="24"/>
          <w:szCs w:val="24"/>
          <w:lang w:eastAsia="ru-RU"/>
        </w:rPr>
        <w:t>ского поселений не влечет изменения границ иных муниципальных образований.</w:t>
      </w:r>
    </w:p>
    <w:p w:rsidR="003B67D1" w:rsidRPr="00F25FF0" w:rsidRDefault="003B67D1" w:rsidP="00416B4D">
      <w:pPr>
        <w:pStyle w:val="afa"/>
        <w:spacing w:line="276" w:lineRule="auto"/>
      </w:pPr>
      <w:r w:rsidRPr="00F25FF0">
        <w:t>Изменения в генеральный план внесены с учетом требований Градостроительного  кодекса  Российской Федерации и Методических рекомендаций по разработке проектов генеральных планов поселений и городских округов (Приказ министерства регионального развития РФ от 26.05.2011 года №244).</w:t>
      </w:r>
    </w:p>
    <w:p w:rsidR="003B67D1" w:rsidRPr="00F25FF0" w:rsidRDefault="003B67D1" w:rsidP="00416B4D">
      <w:pPr>
        <w:pStyle w:val="afa"/>
        <w:spacing w:line="276" w:lineRule="auto"/>
      </w:pPr>
      <w:r w:rsidRPr="00F25FF0">
        <w:t>Внесение изменений в генеральные планы осуществляется в том же порядке, в котором осуществляется разработка и утверждение проектов генеральных планов.</w:t>
      </w:r>
    </w:p>
    <w:p w:rsidR="003B67D1" w:rsidRDefault="003B67D1" w:rsidP="00416B4D">
      <w:pPr>
        <w:pStyle w:val="afa"/>
        <w:spacing w:line="276" w:lineRule="auto"/>
      </w:pPr>
      <w:r w:rsidRPr="00F25FF0">
        <w:t>В соответствии со ст.23 Градостроительного Кодекса измененный генеральный план содержит положения о территориальном планировании и соответствующие карты (схемы).</w:t>
      </w:r>
      <w:r>
        <w:t xml:space="preserve"> </w:t>
      </w:r>
      <w:r w:rsidRPr="00F25FF0">
        <w:t>В целях утверждения генеральных планов осуществляется подготовка соответствующих материалов по обоснованию их проектов в текстовой форме и в виде карт (схем).</w:t>
      </w:r>
    </w:p>
    <w:p w:rsidR="004F6490" w:rsidRPr="00F25FF0" w:rsidRDefault="004F6490" w:rsidP="00416B4D">
      <w:pPr>
        <w:pStyle w:val="afa"/>
        <w:spacing w:line="276" w:lineRule="auto"/>
      </w:pPr>
    </w:p>
    <w:p w:rsidR="000132F9" w:rsidRPr="005E2E95" w:rsidRDefault="000132F9" w:rsidP="008E3347">
      <w:pPr>
        <w:pStyle w:val="a3"/>
        <w:numPr>
          <w:ilvl w:val="0"/>
          <w:numId w:val="7"/>
        </w:numPr>
        <w:tabs>
          <w:tab w:val="left" w:pos="0"/>
        </w:tabs>
        <w:autoSpaceDE w:val="0"/>
        <w:autoSpaceDN w:val="0"/>
        <w:adjustRightInd w:val="0"/>
        <w:spacing w:after="0"/>
        <w:ind w:left="0" w:firstLine="0"/>
        <w:jc w:val="center"/>
        <w:rPr>
          <w:rFonts w:ascii="Times New Roman" w:hAnsi="Times New Roman"/>
          <w:b/>
          <w:bCs/>
          <w:iCs/>
          <w:sz w:val="24"/>
          <w:szCs w:val="24"/>
        </w:rPr>
      </w:pPr>
      <w:r w:rsidRPr="005E2E95">
        <w:rPr>
          <w:rFonts w:ascii="Times New Roman" w:hAnsi="Times New Roman"/>
          <w:b/>
          <w:bCs/>
          <w:iCs/>
          <w:sz w:val="24"/>
          <w:szCs w:val="24"/>
        </w:rPr>
        <w:t>ГРАДОСТРОИТЕЛЬНЫЕ ОГРАНИЧЕНИЯ И ЗОНЫ</w:t>
      </w:r>
      <w:r w:rsidR="00F070AC">
        <w:rPr>
          <w:rFonts w:ascii="Times New Roman" w:hAnsi="Times New Roman"/>
          <w:b/>
          <w:bCs/>
          <w:iCs/>
          <w:sz w:val="24"/>
          <w:szCs w:val="24"/>
        </w:rPr>
        <w:t xml:space="preserve"> </w:t>
      </w:r>
      <w:r w:rsidRPr="005E2E95">
        <w:rPr>
          <w:rFonts w:ascii="Times New Roman" w:hAnsi="Times New Roman"/>
          <w:b/>
          <w:bCs/>
          <w:iCs/>
          <w:sz w:val="24"/>
          <w:szCs w:val="24"/>
        </w:rPr>
        <w:t>С ОСОБЫМИ УСЛОВИЯМИ ИСПОЛЬЗОВАНИЯ ТЕРРИТОРИЙ</w:t>
      </w:r>
    </w:p>
    <w:p w:rsidR="000132F9" w:rsidRPr="005E2E95" w:rsidRDefault="000132F9" w:rsidP="000132F9">
      <w:pPr>
        <w:tabs>
          <w:tab w:val="left" w:pos="4341"/>
        </w:tabs>
        <w:autoSpaceDE w:val="0"/>
        <w:autoSpaceDN w:val="0"/>
        <w:adjustRightInd w:val="0"/>
        <w:spacing w:after="0"/>
        <w:ind w:firstLine="567"/>
        <w:jc w:val="center"/>
        <w:rPr>
          <w:rFonts w:ascii="Times New Roman" w:hAnsi="Times New Roman"/>
          <w:b/>
          <w:bCs/>
          <w:iCs/>
          <w:sz w:val="24"/>
          <w:szCs w:val="24"/>
        </w:rPr>
      </w:pPr>
    </w:p>
    <w:p w:rsidR="00BB08C3" w:rsidRPr="005E2E95" w:rsidRDefault="00BB08C3" w:rsidP="00BB08C3">
      <w:pPr>
        <w:spacing w:after="0"/>
        <w:ind w:firstLine="851"/>
        <w:jc w:val="both"/>
        <w:rPr>
          <w:rFonts w:ascii="Times New Roman" w:hAnsi="Times New Roman"/>
          <w:color w:val="000000"/>
          <w:sz w:val="24"/>
          <w:szCs w:val="24"/>
        </w:rPr>
      </w:pPr>
      <w:r w:rsidRPr="005E2E95">
        <w:rPr>
          <w:rFonts w:ascii="Times New Roman" w:hAnsi="Times New Roman"/>
          <w:color w:val="000000"/>
          <w:sz w:val="24"/>
          <w:szCs w:val="24"/>
        </w:rPr>
        <w:t xml:space="preserve">В соответствии со </w:t>
      </w:r>
      <w:r w:rsidRPr="005E2E95">
        <w:rPr>
          <w:rFonts w:ascii="Times New Roman" w:hAnsi="Times New Roman"/>
          <w:sz w:val="24"/>
          <w:szCs w:val="24"/>
        </w:rPr>
        <w:t>статьей 1</w:t>
      </w:r>
      <w:r w:rsidRPr="005E2E95">
        <w:rPr>
          <w:rFonts w:ascii="Times New Roman" w:hAnsi="Times New Roman"/>
          <w:color w:val="000000"/>
          <w:sz w:val="24"/>
          <w:szCs w:val="24"/>
        </w:rPr>
        <w:t xml:space="preserve">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w:t>
      </w:r>
      <w:r>
        <w:rPr>
          <w:rFonts w:ascii="Times New Roman" w:hAnsi="Times New Roman"/>
          <w:color w:val="000000"/>
          <w:sz w:val="24"/>
          <w:szCs w:val="24"/>
        </w:rPr>
        <w:t xml:space="preserve">зоны затопления, подтопления, </w:t>
      </w:r>
      <w:r w:rsidRPr="005E2E95">
        <w:rPr>
          <w:rFonts w:ascii="Times New Roman" w:hAnsi="Times New Roman"/>
          <w:color w:val="000000"/>
          <w:sz w:val="24"/>
          <w:szCs w:val="24"/>
        </w:rPr>
        <w:t xml:space="preserve">зоны </w:t>
      </w:r>
      <w:r>
        <w:rPr>
          <w:rFonts w:ascii="Times New Roman" w:hAnsi="Times New Roman"/>
          <w:color w:val="000000"/>
          <w:sz w:val="24"/>
          <w:szCs w:val="24"/>
        </w:rPr>
        <w:t xml:space="preserve">санитарной </w:t>
      </w:r>
      <w:r w:rsidRPr="005E2E95">
        <w:rPr>
          <w:rFonts w:ascii="Times New Roman" w:hAnsi="Times New Roman"/>
          <w:color w:val="000000"/>
          <w:sz w:val="24"/>
          <w:szCs w:val="24"/>
        </w:rPr>
        <w:t>охраны источников питьевого</w:t>
      </w:r>
      <w:r>
        <w:rPr>
          <w:rFonts w:ascii="Times New Roman" w:hAnsi="Times New Roman"/>
          <w:color w:val="000000"/>
          <w:sz w:val="24"/>
          <w:szCs w:val="24"/>
        </w:rPr>
        <w:t xml:space="preserve"> и хозяйственно-бытового</w:t>
      </w:r>
      <w:r w:rsidRPr="005E2E95">
        <w:rPr>
          <w:rFonts w:ascii="Times New Roman" w:hAnsi="Times New Roman"/>
          <w:color w:val="000000"/>
          <w:sz w:val="24"/>
          <w:szCs w:val="24"/>
        </w:rPr>
        <w:t xml:space="preserve"> водоснабжения, зоны охраняемых объектов, иные зоны, устанавливаемые в соответствии с законодательством Российской Федерации.</w:t>
      </w:r>
    </w:p>
    <w:p w:rsidR="000132F9" w:rsidRDefault="000132F9" w:rsidP="000132F9">
      <w:pPr>
        <w:spacing w:after="0"/>
        <w:ind w:firstLine="851"/>
        <w:jc w:val="both"/>
        <w:rPr>
          <w:rFonts w:ascii="Times New Roman" w:hAnsi="Times New Roman"/>
          <w:color w:val="000000"/>
          <w:sz w:val="24"/>
          <w:szCs w:val="24"/>
        </w:rPr>
      </w:pPr>
      <w:r w:rsidRPr="005E2E95">
        <w:rPr>
          <w:rFonts w:ascii="Times New Roman" w:hAnsi="Times New Roman"/>
          <w:color w:val="000000"/>
          <w:sz w:val="24"/>
          <w:szCs w:val="24"/>
        </w:rPr>
        <w:t>В настоящем разделе в соответствии с требованиями ст. 23 Градостроительного кодекса РФ перечислены, а в графической части проекта отображены зоны с особыми условиями использования территории.</w:t>
      </w:r>
    </w:p>
    <w:p w:rsidR="009A58CF" w:rsidRDefault="003B729E" w:rsidP="003B729E">
      <w:pPr>
        <w:spacing w:after="0"/>
        <w:ind w:firstLine="851"/>
        <w:jc w:val="right"/>
        <w:rPr>
          <w:rFonts w:ascii="Times New Roman" w:hAnsi="Times New Roman"/>
          <w:color w:val="000000"/>
          <w:sz w:val="24"/>
          <w:szCs w:val="24"/>
        </w:rPr>
      </w:pPr>
      <w:r>
        <w:rPr>
          <w:rFonts w:ascii="Times New Roman" w:hAnsi="Times New Roman"/>
          <w:color w:val="000000"/>
          <w:sz w:val="24"/>
          <w:szCs w:val="24"/>
        </w:rPr>
        <w:t>Таблица 1</w:t>
      </w:r>
    </w:p>
    <w:tbl>
      <w:tblPr>
        <w:tblW w:w="95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1854"/>
        <w:gridCol w:w="2728"/>
        <w:gridCol w:w="2009"/>
        <w:gridCol w:w="2342"/>
      </w:tblGrid>
      <w:tr w:rsidR="00CD5FCB" w:rsidRPr="005E2E95" w:rsidTr="00E474A2">
        <w:trPr>
          <w:cantSplit/>
          <w:trHeight w:val="645"/>
          <w:jc w:val="center"/>
        </w:trPr>
        <w:tc>
          <w:tcPr>
            <w:tcW w:w="624" w:type="dxa"/>
          </w:tcPr>
          <w:p w:rsidR="00CD5FCB" w:rsidRPr="005E2E95" w:rsidRDefault="00CD5FCB" w:rsidP="009A58CF">
            <w:pPr>
              <w:spacing w:after="0" w:line="240" w:lineRule="auto"/>
              <w:ind w:left="-6"/>
              <w:jc w:val="center"/>
              <w:rPr>
                <w:rFonts w:ascii="Times New Roman" w:hAnsi="Times New Roman"/>
                <w:b/>
                <w:color w:val="000000"/>
                <w:sz w:val="24"/>
                <w:szCs w:val="24"/>
              </w:rPr>
            </w:pPr>
            <w:r w:rsidRPr="005E2E95">
              <w:rPr>
                <w:rFonts w:ascii="Times New Roman" w:hAnsi="Times New Roman"/>
                <w:b/>
                <w:color w:val="000000"/>
                <w:sz w:val="24"/>
                <w:szCs w:val="24"/>
              </w:rPr>
              <w:t>№ п/п</w:t>
            </w:r>
          </w:p>
        </w:tc>
        <w:tc>
          <w:tcPr>
            <w:tcW w:w="1854" w:type="dxa"/>
            <w:vAlign w:val="center"/>
          </w:tcPr>
          <w:p w:rsidR="00CD5FCB" w:rsidRPr="005E2E95" w:rsidRDefault="00CD5FCB" w:rsidP="009A58CF">
            <w:pPr>
              <w:spacing w:after="0" w:line="240" w:lineRule="auto"/>
              <w:jc w:val="center"/>
              <w:rPr>
                <w:rFonts w:ascii="Times New Roman" w:hAnsi="Times New Roman"/>
                <w:b/>
                <w:color w:val="000000"/>
                <w:sz w:val="24"/>
                <w:szCs w:val="24"/>
              </w:rPr>
            </w:pPr>
            <w:r w:rsidRPr="005E2E95">
              <w:rPr>
                <w:rFonts w:ascii="Times New Roman" w:hAnsi="Times New Roman"/>
                <w:b/>
                <w:color w:val="000000"/>
                <w:sz w:val="24"/>
                <w:szCs w:val="24"/>
              </w:rPr>
              <w:t>Зоны с особыми условиями использования территории</w:t>
            </w:r>
          </w:p>
        </w:tc>
        <w:tc>
          <w:tcPr>
            <w:tcW w:w="2728" w:type="dxa"/>
            <w:vAlign w:val="center"/>
          </w:tcPr>
          <w:p w:rsidR="00CD5FCB" w:rsidRPr="005E2E95" w:rsidRDefault="00CD5FCB" w:rsidP="009A58CF">
            <w:pPr>
              <w:spacing w:after="0" w:line="240" w:lineRule="auto"/>
              <w:jc w:val="center"/>
              <w:rPr>
                <w:rFonts w:ascii="Times New Roman" w:hAnsi="Times New Roman"/>
                <w:b/>
                <w:color w:val="000000"/>
                <w:sz w:val="24"/>
                <w:szCs w:val="24"/>
              </w:rPr>
            </w:pPr>
            <w:r w:rsidRPr="005E2E95">
              <w:rPr>
                <w:rFonts w:ascii="Times New Roman" w:hAnsi="Times New Roman"/>
                <w:b/>
                <w:color w:val="000000"/>
                <w:sz w:val="24"/>
                <w:szCs w:val="24"/>
              </w:rPr>
              <w:t>Назначение объекта</w:t>
            </w:r>
          </w:p>
        </w:tc>
        <w:tc>
          <w:tcPr>
            <w:tcW w:w="2009" w:type="dxa"/>
            <w:vAlign w:val="center"/>
          </w:tcPr>
          <w:p w:rsidR="00CD5FCB" w:rsidRPr="005E2E95" w:rsidRDefault="005D6C51" w:rsidP="009A58CF">
            <w:pPr>
              <w:spacing w:after="0" w:line="240" w:lineRule="auto"/>
              <w:jc w:val="center"/>
              <w:rPr>
                <w:rFonts w:ascii="Times New Roman" w:hAnsi="Times New Roman"/>
                <w:b/>
                <w:color w:val="000000"/>
                <w:sz w:val="24"/>
                <w:szCs w:val="24"/>
              </w:rPr>
            </w:pPr>
            <w:r w:rsidRPr="00D71472">
              <w:rPr>
                <w:rFonts w:ascii="Times New Roman" w:hAnsi="Times New Roman"/>
                <w:b/>
                <w:sz w:val="24"/>
                <w:szCs w:val="24"/>
              </w:rPr>
              <w:t>Параметры и</w:t>
            </w:r>
            <w:r>
              <w:t xml:space="preserve"> </w:t>
            </w:r>
            <w:r w:rsidR="00D71472">
              <w:rPr>
                <w:rFonts w:ascii="Times New Roman" w:hAnsi="Times New Roman"/>
                <w:b/>
                <w:color w:val="000000"/>
                <w:sz w:val="24"/>
                <w:szCs w:val="24"/>
              </w:rPr>
              <w:t>р</w:t>
            </w:r>
            <w:r>
              <w:rPr>
                <w:rFonts w:ascii="Times New Roman" w:hAnsi="Times New Roman"/>
                <w:b/>
                <w:color w:val="000000"/>
                <w:sz w:val="24"/>
                <w:szCs w:val="24"/>
              </w:rPr>
              <w:t xml:space="preserve">азмеры </w:t>
            </w:r>
            <w:r w:rsidR="00CD5FCB" w:rsidRPr="005E2E95">
              <w:rPr>
                <w:rFonts w:ascii="Times New Roman" w:hAnsi="Times New Roman"/>
                <w:b/>
                <w:color w:val="000000"/>
                <w:sz w:val="24"/>
                <w:szCs w:val="24"/>
              </w:rPr>
              <w:t>ограничений</w:t>
            </w:r>
          </w:p>
        </w:tc>
        <w:tc>
          <w:tcPr>
            <w:tcW w:w="2342" w:type="dxa"/>
          </w:tcPr>
          <w:p w:rsidR="00D71472" w:rsidRDefault="00D71472" w:rsidP="009A58CF">
            <w:pPr>
              <w:autoSpaceDE w:val="0"/>
              <w:autoSpaceDN w:val="0"/>
              <w:adjustRightInd w:val="0"/>
              <w:spacing w:after="0" w:line="240" w:lineRule="auto"/>
              <w:jc w:val="center"/>
              <w:rPr>
                <w:rFonts w:ascii="Times New Roman" w:hAnsi="Times New Roman" w:cs="TimesNewRoman"/>
                <w:sz w:val="24"/>
                <w:szCs w:val="24"/>
              </w:rPr>
            </w:pPr>
          </w:p>
          <w:p w:rsidR="00CD5FCB" w:rsidRPr="00D71472" w:rsidRDefault="00CD5FCB" w:rsidP="009A58CF">
            <w:pPr>
              <w:autoSpaceDE w:val="0"/>
              <w:autoSpaceDN w:val="0"/>
              <w:adjustRightInd w:val="0"/>
              <w:spacing w:after="0" w:line="240" w:lineRule="auto"/>
              <w:jc w:val="center"/>
              <w:rPr>
                <w:rFonts w:ascii="Times New Roman" w:hAnsi="Times New Roman" w:cs="TimesNewRoman"/>
                <w:b/>
                <w:sz w:val="24"/>
                <w:szCs w:val="24"/>
              </w:rPr>
            </w:pPr>
            <w:r w:rsidRPr="00D71472">
              <w:rPr>
                <w:rFonts w:ascii="Times New Roman" w:hAnsi="Times New Roman" w:cs="TimesNewRoman"/>
                <w:b/>
                <w:sz w:val="24"/>
                <w:szCs w:val="24"/>
              </w:rPr>
              <w:t>Нормативный</w:t>
            </w:r>
          </w:p>
          <w:p w:rsidR="00CD5FCB" w:rsidRPr="00AD0A08" w:rsidRDefault="00CD5FCB" w:rsidP="009A58CF">
            <w:pPr>
              <w:spacing w:after="0" w:line="240" w:lineRule="auto"/>
              <w:jc w:val="center"/>
              <w:rPr>
                <w:rFonts w:ascii="Times New Roman" w:hAnsi="Times New Roman"/>
                <w:b/>
                <w:color w:val="000000"/>
                <w:sz w:val="24"/>
                <w:szCs w:val="24"/>
              </w:rPr>
            </w:pPr>
            <w:r w:rsidRPr="00D71472">
              <w:rPr>
                <w:rFonts w:ascii="Times New Roman" w:hAnsi="Times New Roman" w:cs="TimesNewRoman"/>
                <w:b/>
                <w:sz w:val="24"/>
                <w:szCs w:val="24"/>
              </w:rPr>
              <w:t>документ</w:t>
            </w:r>
          </w:p>
        </w:tc>
      </w:tr>
      <w:tr w:rsidR="004F6490" w:rsidRPr="005E2E95" w:rsidTr="00BE0A35">
        <w:trPr>
          <w:cantSplit/>
          <w:trHeight w:val="1805"/>
          <w:jc w:val="center"/>
        </w:trPr>
        <w:tc>
          <w:tcPr>
            <w:tcW w:w="624" w:type="dxa"/>
            <w:vMerge w:val="restart"/>
            <w:vAlign w:val="center"/>
          </w:tcPr>
          <w:p w:rsidR="004F6490" w:rsidRPr="005E2E95" w:rsidRDefault="004F6490" w:rsidP="009A58CF">
            <w:pPr>
              <w:spacing w:after="0" w:line="240" w:lineRule="auto"/>
              <w:ind w:left="-6"/>
              <w:jc w:val="center"/>
              <w:rPr>
                <w:rFonts w:ascii="Times New Roman" w:hAnsi="Times New Roman"/>
                <w:color w:val="000000"/>
                <w:sz w:val="24"/>
                <w:szCs w:val="24"/>
              </w:rPr>
            </w:pPr>
            <w:r w:rsidRPr="005E2E95">
              <w:rPr>
                <w:rFonts w:ascii="Times New Roman" w:hAnsi="Times New Roman"/>
                <w:color w:val="000000"/>
                <w:sz w:val="24"/>
                <w:szCs w:val="24"/>
              </w:rPr>
              <w:t>1</w:t>
            </w:r>
          </w:p>
        </w:tc>
        <w:tc>
          <w:tcPr>
            <w:tcW w:w="1854" w:type="dxa"/>
            <w:vMerge w:val="restart"/>
            <w:vAlign w:val="center"/>
          </w:tcPr>
          <w:p w:rsidR="004F6490" w:rsidRPr="005E2E95" w:rsidRDefault="004F6490"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Охранная зона</w:t>
            </w:r>
          </w:p>
        </w:tc>
        <w:tc>
          <w:tcPr>
            <w:tcW w:w="2728" w:type="dxa"/>
            <w:vAlign w:val="center"/>
          </w:tcPr>
          <w:p w:rsidR="004F6490" w:rsidRDefault="004F6490"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 xml:space="preserve">Охранная зона </w:t>
            </w:r>
          </w:p>
          <w:p w:rsidR="004F6490" w:rsidRPr="005E2E95" w:rsidRDefault="004F6490"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 xml:space="preserve">ЛЭП </w:t>
            </w:r>
            <w:r>
              <w:rPr>
                <w:rFonts w:ascii="Times New Roman" w:hAnsi="Times New Roman"/>
                <w:color w:val="000000"/>
                <w:sz w:val="24"/>
                <w:szCs w:val="24"/>
              </w:rPr>
              <w:t xml:space="preserve">110 </w:t>
            </w:r>
            <w:r w:rsidRPr="005E2E95">
              <w:rPr>
                <w:rFonts w:ascii="Times New Roman" w:hAnsi="Times New Roman"/>
                <w:color w:val="000000"/>
                <w:sz w:val="24"/>
                <w:szCs w:val="24"/>
              </w:rPr>
              <w:t>кВ</w:t>
            </w:r>
          </w:p>
        </w:tc>
        <w:tc>
          <w:tcPr>
            <w:tcW w:w="2009" w:type="dxa"/>
            <w:vAlign w:val="center"/>
          </w:tcPr>
          <w:p w:rsidR="004F6490" w:rsidRPr="00AD0A08" w:rsidRDefault="004F6490" w:rsidP="009A58CF">
            <w:pPr>
              <w:spacing w:after="0" w:line="240" w:lineRule="auto"/>
              <w:jc w:val="center"/>
              <w:rPr>
                <w:rFonts w:ascii="Times New Roman" w:hAnsi="Times New Roman"/>
                <w:color w:val="000000"/>
                <w:sz w:val="24"/>
                <w:szCs w:val="24"/>
              </w:rPr>
            </w:pPr>
            <w:r w:rsidRPr="005E2E95">
              <w:rPr>
                <w:rFonts w:ascii="Times New Roman" w:hAnsi="Times New Roman"/>
                <w:color w:val="000000"/>
                <w:sz w:val="24"/>
                <w:szCs w:val="24"/>
              </w:rPr>
              <w:t>1</w:t>
            </w:r>
            <w:r>
              <w:rPr>
                <w:rFonts w:ascii="Times New Roman" w:hAnsi="Times New Roman"/>
                <w:color w:val="000000"/>
                <w:sz w:val="24"/>
                <w:szCs w:val="24"/>
              </w:rPr>
              <w:t>5</w:t>
            </w:r>
            <w:r w:rsidRPr="005E2E95">
              <w:rPr>
                <w:rFonts w:ascii="Times New Roman" w:hAnsi="Times New Roman"/>
                <w:color w:val="000000"/>
                <w:sz w:val="24"/>
                <w:szCs w:val="24"/>
              </w:rPr>
              <w:t xml:space="preserve"> м</w:t>
            </w:r>
            <w:r w:rsidRPr="00AD0A08">
              <w:rPr>
                <w:rFonts w:ascii="Times New Roman" w:hAnsi="Times New Roman"/>
                <w:sz w:val="24"/>
                <w:szCs w:val="24"/>
              </w:rPr>
              <w:t xml:space="preserve"> по обе стороны вдоль воздушных линий электропередач</w:t>
            </w:r>
          </w:p>
        </w:tc>
        <w:tc>
          <w:tcPr>
            <w:tcW w:w="2342" w:type="dxa"/>
            <w:vMerge w:val="restart"/>
          </w:tcPr>
          <w:p w:rsidR="004F6490" w:rsidRPr="00AD0A08" w:rsidRDefault="004F6490" w:rsidP="009A58CF">
            <w:pPr>
              <w:spacing w:after="0" w:line="240" w:lineRule="auto"/>
              <w:rPr>
                <w:rFonts w:ascii="Times New Roman" w:hAnsi="Times New Roman"/>
              </w:rPr>
            </w:pPr>
            <w:r w:rsidRPr="00AD0A08">
              <w:rPr>
                <w:rFonts w:ascii="Times New Roman" w:hAnsi="Times New Roman"/>
              </w:rPr>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F6490" w:rsidRPr="005E2E95" w:rsidTr="00BE0A35">
        <w:trPr>
          <w:cantSplit/>
          <w:trHeight w:val="1805"/>
          <w:jc w:val="center"/>
        </w:trPr>
        <w:tc>
          <w:tcPr>
            <w:tcW w:w="624" w:type="dxa"/>
            <w:vMerge/>
            <w:vAlign w:val="center"/>
          </w:tcPr>
          <w:p w:rsidR="004F6490" w:rsidRPr="005E2E95" w:rsidRDefault="004F6490" w:rsidP="009A58CF">
            <w:pPr>
              <w:spacing w:after="0" w:line="240" w:lineRule="auto"/>
              <w:ind w:left="-6"/>
              <w:jc w:val="center"/>
              <w:rPr>
                <w:rFonts w:ascii="Times New Roman" w:hAnsi="Times New Roman"/>
                <w:color w:val="000000"/>
                <w:sz w:val="24"/>
                <w:szCs w:val="24"/>
              </w:rPr>
            </w:pPr>
          </w:p>
        </w:tc>
        <w:tc>
          <w:tcPr>
            <w:tcW w:w="1854" w:type="dxa"/>
            <w:vMerge/>
            <w:vAlign w:val="center"/>
          </w:tcPr>
          <w:p w:rsidR="004F6490" w:rsidRPr="005E2E95" w:rsidRDefault="004F6490" w:rsidP="009A58CF">
            <w:pPr>
              <w:spacing w:after="0" w:line="240" w:lineRule="auto"/>
              <w:rPr>
                <w:rFonts w:ascii="Times New Roman" w:hAnsi="Times New Roman"/>
                <w:color w:val="000000"/>
                <w:sz w:val="24"/>
                <w:szCs w:val="24"/>
              </w:rPr>
            </w:pPr>
          </w:p>
        </w:tc>
        <w:tc>
          <w:tcPr>
            <w:tcW w:w="2728" w:type="dxa"/>
            <w:vAlign w:val="center"/>
          </w:tcPr>
          <w:p w:rsidR="004F6490" w:rsidRDefault="004F6490"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 xml:space="preserve">Охранная зона </w:t>
            </w:r>
          </w:p>
          <w:p w:rsidR="004F6490" w:rsidRPr="005E2E95" w:rsidRDefault="004F6490"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 xml:space="preserve">ЛЭП </w:t>
            </w:r>
            <w:r>
              <w:rPr>
                <w:rFonts w:ascii="Times New Roman" w:hAnsi="Times New Roman"/>
                <w:color w:val="000000"/>
                <w:sz w:val="24"/>
                <w:szCs w:val="24"/>
              </w:rPr>
              <w:t xml:space="preserve">35 </w:t>
            </w:r>
            <w:r w:rsidRPr="005E2E95">
              <w:rPr>
                <w:rFonts w:ascii="Times New Roman" w:hAnsi="Times New Roman"/>
                <w:color w:val="000000"/>
                <w:sz w:val="24"/>
                <w:szCs w:val="24"/>
              </w:rPr>
              <w:t>кВ</w:t>
            </w:r>
          </w:p>
        </w:tc>
        <w:tc>
          <w:tcPr>
            <w:tcW w:w="2009" w:type="dxa"/>
            <w:vAlign w:val="center"/>
          </w:tcPr>
          <w:p w:rsidR="004F6490" w:rsidRPr="00AD0A08" w:rsidRDefault="004F6490" w:rsidP="009A58CF">
            <w:pPr>
              <w:spacing w:after="0" w:line="240" w:lineRule="auto"/>
              <w:jc w:val="center"/>
              <w:rPr>
                <w:rFonts w:ascii="Times New Roman" w:hAnsi="Times New Roman"/>
                <w:color w:val="000000"/>
                <w:sz w:val="24"/>
                <w:szCs w:val="24"/>
              </w:rPr>
            </w:pPr>
            <w:r w:rsidRPr="005E2E95">
              <w:rPr>
                <w:rFonts w:ascii="Times New Roman" w:hAnsi="Times New Roman"/>
                <w:color w:val="000000"/>
                <w:sz w:val="24"/>
                <w:szCs w:val="24"/>
              </w:rPr>
              <w:t>1</w:t>
            </w:r>
            <w:r>
              <w:rPr>
                <w:rFonts w:ascii="Times New Roman" w:hAnsi="Times New Roman"/>
                <w:color w:val="000000"/>
                <w:sz w:val="24"/>
                <w:szCs w:val="24"/>
              </w:rPr>
              <w:t>5</w:t>
            </w:r>
            <w:r w:rsidRPr="005E2E95">
              <w:rPr>
                <w:rFonts w:ascii="Times New Roman" w:hAnsi="Times New Roman"/>
                <w:color w:val="000000"/>
                <w:sz w:val="24"/>
                <w:szCs w:val="24"/>
              </w:rPr>
              <w:t xml:space="preserve"> м</w:t>
            </w:r>
            <w:r w:rsidRPr="00AD0A08">
              <w:rPr>
                <w:rFonts w:ascii="Times New Roman" w:hAnsi="Times New Roman"/>
                <w:sz w:val="24"/>
                <w:szCs w:val="24"/>
              </w:rPr>
              <w:t xml:space="preserve"> по обе стороны вдоль воздушных линий электропередач</w:t>
            </w:r>
          </w:p>
        </w:tc>
        <w:tc>
          <w:tcPr>
            <w:tcW w:w="2342" w:type="dxa"/>
            <w:vMerge/>
          </w:tcPr>
          <w:p w:rsidR="004F6490" w:rsidRPr="00AD0A08" w:rsidRDefault="004F6490" w:rsidP="009A58CF">
            <w:pPr>
              <w:spacing w:after="0" w:line="240" w:lineRule="auto"/>
              <w:rPr>
                <w:rFonts w:ascii="Times New Roman" w:hAnsi="Times New Roman"/>
              </w:rPr>
            </w:pPr>
          </w:p>
        </w:tc>
      </w:tr>
      <w:tr w:rsidR="004F6490" w:rsidRPr="005E2E95" w:rsidTr="00E474A2">
        <w:trPr>
          <w:cantSplit/>
          <w:trHeight w:val="415"/>
          <w:jc w:val="center"/>
        </w:trPr>
        <w:tc>
          <w:tcPr>
            <w:tcW w:w="624" w:type="dxa"/>
            <w:vMerge/>
            <w:vAlign w:val="center"/>
          </w:tcPr>
          <w:p w:rsidR="004F6490" w:rsidRPr="005E2E95" w:rsidRDefault="004F6490" w:rsidP="009A58CF">
            <w:pPr>
              <w:spacing w:after="0" w:line="240" w:lineRule="auto"/>
              <w:ind w:left="-6"/>
              <w:jc w:val="center"/>
              <w:rPr>
                <w:rFonts w:ascii="Times New Roman" w:hAnsi="Times New Roman"/>
                <w:color w:val="000000"/>
                <w:sz w:val="24"/>
                <w:szCs w:val="24"/>
              </w:rPr>
            </w:pPr>
          </w:p>
        </w:tc>
        <w:tc>
          <w:tcPr>
            <w:tcW w:w="1854" w:type="dxa"/>
            <w:vMerge/>
            <w:vAlign w:val="center"/>
          </w:tcPr>
          <w:p w:rsidR="004F6490" w:rsidRPr="005E2E95" w:rsidRDefault="004F6490" w:rsidP="009A58CF">
            <w:pPr>
              <w:spacing w:after="0" w:line="240" w:lineRule="auto"/>
              <w:rPr>
                <w:rFonts w:ascii="Times New Roman" w:hAnsi="Times New Roman"/>
                <w:color w:val="000000"/>
                <w:sz w:val="24"/>
                <w:szCs w:val="24"/>
              </w:rPr>
            </w:pPr>
          </w:p>
        </w:tc>
        <w:tc>
          <w:tcPr>
            <w:tcW w:w="2728" w:type="dxa"/>
            <w:vAlign w:val="center"/>
          </w:tcPr>
          <w:p w:rsidR="004F6490" w:rsidRPr="005E2E95" w:rsidRDefault="004F6490"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Охранная зона ЛЭП 10 кВ</w:t>
            </w:r>
          </w:p>
        </w:tc>
        <w:tc>
          <w:tcPr>
            <w:tcW w:w="2009" w:type="dxa"/>
            <w:vAlign w:val="center"/>
          </w:tcPr>
          <w:p w:rsidR="004F6490" w:rsidRPr="005E2E95" w:rsidRDefault="004F6490" w:rsidP="009A58CF">
            <w:pPr>
              <w:spacing w:after="0" w:line="240" w:lineRule="auto"/>
              <w:jc w:val="center"/>
              <w:rPr>
                <w:rFonts w:ascii="Times New Roman" w:hAnsi="Times New Roman"/>
                <w:color w:val="000000"/>
                <w:sz w:val="24"/>
                <w:szCs w:val="24"/>
              </w:rPr>
            </w:pPr>
            <w:r w:rsidRPr="005E2E95">
              <w:rPr>
                <w:rFonts w:ascii="Times New Roman" w:hAnsi="Times New Roman"/>
                <w:color w:val="000000"/>
                <w:sz w:val="24"/>
                <w:szCs w:val="24"/>
              </w:rPr>
              <w:t>10 м</w:t>
            </w:r>
            <w:r w:rsidRPr="00AD0A08">
              <w:rPr>
                <w:rFonts w:ascii="Times New Roman" w:hAnsi="Times New Roman"/>
                <w:sz w:val="24"/>
                <w:szCs w:val="24"/>
              </w:rPr>
              <w:t xml:space="preserve"> по обе стороны вдоль воздушных линий электропередач</w:t>
            </w:r>
          </w:p>
        </w:tc>
        <w:tc>
          <w:tcPr>
            <w:tcW w:w="2342" w:type="dxa"/>
            <w:vMerge/>
          </w:tcPr>
          <w:p w:rsidR="004F6490" w:rsidRPr="005E2E95" w:rsidRDefault="004F6490" w:rsidP="009A58CF">
            <w:pPr>
              <w:spacing w:after="0" w:line="240" w:lineRule="auto"/>
              <w:jc w:val="center"/>
              <w:rPr>
                <w:rFonts w:ascii="Times New Roman" w:hAnsi="Times New Roman"/>
                <w:color w:val="000000"/>
                <w:sz w:val="24"/>
                <w:szCs w:val="24"/>
              </w:rPr>
            </w:pPr>
          </w:p>
        </w:tc>
      </w:tr>
      <w:tr w:rsidR="004F6490" w:rsidRPr="005E2E95" w:rsidTr="00E474A2">
        <w:trPr>
          <w:cantSplit/>
          <w:trHeight w:val="415"/>
          <w:jc w:val="center"/>
        </w:trPr>
        <w:tc>
          <w:tcPr>
            <w:tcW w:w="624" w:type="dxa"/>
            <w:vMerge/>
            <w:vAlign w:val="center"/>
          </w:tcPr>
          <w:p w:rsidR="004F6490" w:rsidRPr="005E2E95" w:rsidRDefault="004F6490" w:rsidP="009A58CF">
            <w:pPr>
              <w:spacing w:after="0" w:line="240" w:lineRule="auto"/>
              <w:ind w:left="-6"/>
              <w:jc w:val="center"/>
              <w:rPr>
                <w:rFonts w:ascii="Times New Roman" w:hAnsi="Times New Roman"/>
                <w:color w:val="000000"/>
                <w:sz w:val="24"/>
                <w:szCs w:val="24"/>
              </w:rPr>
            </w:pPr>
          </w:p>
        </w:tc>
        <w:tc>
          <w:tcPr>
            <w:tcW w:w="1854" w:type="dxa"/>
            <w:vMerge/>
            <w:vAlign w:val="center"/>
          </w:tcPr>
          <w:p w:rsidR="004F6490" w:rsidRPr="005E2E95" w:rsidRDefault="004F6490" w:rsidP="009A58CF">
            <w:pPr>
              <w:spacing w:after="0" w:line="240" w:lineRule="auto"/>
              <w:rPr>
                <w:rFonts w:ascii="Times New Roman" w:hAnsi="Times New Roman"/>
                <w:color w:val="000000"/>
                <w:sz w:val="24"/>
                <w:szCs w:val="24"/>
              </w:rPr>
            </w:pPr>
          </w:p>
        </w:tc>
        <w:tc>
          <w:tcPr>
            <w:tcW w:w="2728" w:type="dxa"/>
            <w:vAlign w:val="center"/>
          </w:tcPr>
          <w:p w:rsidR="004F6490" w:rsidRPr="005E2E95" w:rsidRDefault="004F6490" w:rsidP="009A58CF">
            <w:pPr>
              <w:spacing w:after="0" w:line="240" w:lineRule="auto"/>
              <w:rPr>
                <w:rFonts w:ascii="Times New Roman" w:hAnsi="Times New Roman"/>
                <w:color w:val="000000"/>
                <w:sz w:val="24"/>
                <w:szCs w:val="24"/>
              </w:rPr>
            </w:pPr>
            <w:r w:rsidRPr="00C225C3">
              <w:rPr>
                <w:rFonts w:ascii="Times New Roman" w:hAnsi="Times New Roman"/>
                <w:color w:val="000000"/>
                <w:sz w:val="24"/>
                <w:szCs w:val="24"/>
              </w:rPr>
              <w:t>Придорожные полосы автомобильных дорог регионального значения</w:t>
            </w:r>
          </w:p>
        </w:tc>
        <w:tc>
          <w:tcPr>
            <w:tcW w:w="2009" w:type="dxa"/>
            <w:vAlign w:val="center"/>
          </w:tcPr>
          <w:p w:rsidR="004F6490" w:rsidRPr="005E2E95" w:rsidRDefault="004F6490" w:rsidP="009A58CF">
            <w:pPr>
              <w:spacing w:after="0" w:line="240" w:lineRule="auto"/>
              <w:jc w:val="center"/>
              <w:rPr>
                <w:rFonts w:ascii="Times New Roman" w:hAnsi="Times New Roman"/>
                <w:color w:val="000000"/>
                <w:sz w:val="24"/>
                <w:szCs w:val="24"/>
              </w:rPr>
            </w:pPr>
            <w:r w:rsidRPr="00C225C3">
              <w:rPr>
                <w:rFonts w:ascii="Times New Roman" w:hAnsi="Times New Roman"/>
                <w:color w:val="000000"/>
                <w:sz w:val="24"/>
                <w:szCs w:val="24"/>
              </w:rPr>
              <w:t>50 м</w:t>
            </w:r>
          </w:p>
        </w:tc>
        <w:tc>
          <w:tcPr>
            <w:tcW w:w="2342" w:type="dxa"/>
          </w:tcPr>
          <w:p w:rsidR="004F6490" w:rsidRPr="005E2E95" w:rsidRDefault="004F6490" w:rsidP="004F6490">
            <w:pPr>
              <w:spacing w:after="0" w:line="240" w:lineRule="auto"/>
              <w:rPr>
                <w:rFonts w:ascii="Times New Roman" w:hAnsi="Times New Roman"/>
                <w:color w:val="000000"/>
                <w:sz w:val="24"/>
                <w:szCs w:val="24"/>
              </w:rPr>
            </w:pPr>
            <w:r w:rsidRPr="00C225C3">
              <w:rPr>
                <w:rFonts w:ascii="Times New Roman" w:hAnsi="Times New Roman"/>
              </w:rPr>
              <w:t>Приказ Минтранса №46 от 13.05.2010 «Об установлении границ придорожных полос автомобильных дорог общего пользования регионального значения Республики Бурятия»</w:t>
            </w:r>
          </w:p>
        </w:tc>
      </w:tr>
      <w:tr w:rsidR="009A58CF" w:rsidRPr="005E2E95" w:rsidTr="00E474A2">
        <w:trPr>
          <w:cantSplit/>
          <w:trHeight w:val="188"/>
          <w:jc w:val="center"/>
        </w:trPr>
        <w:tc>
          <w:tcPr>
            <w:tcW w:w="624" w:type="dxa"/>
            <w:vMerge w:val="restart"/>
            <w:vAlign w:val="center"/>
          </w:tcPr>
          <w:p w:rsidR="009A58CF" w:rsidRPr="005E2E95" w:rsidRDefault="009A58CF" w:rsidP="009A58CF">
            <w:pPr>
              <w:spacing w:after="0" w:line="240" w:lineRule="auto"/>
              <w:ind w:left="-6"/>
              <w:jc w:val="center"/>
              <w:rPr>
                <w:rFonts w:ascii="Times New Roman" w:hAnsi="Times New Roman"/>
                <w:color w:val="000000"/>
                <w:sz w:val="24"/>
                <w:szCs w:val="24"/>
              </w:rPr>
            </w:pPr>
            <w:r w:rsidRPr="005E2E95">
              <w:rPr>
                <w:rFonts w:ascii="Times New Roman" w:hAnsi="Times New Roman"/>
                <w:color w:val="000000"/>
                <w:sz w:val="24"/>
                <w:szCs w:val="24"/>
              </w:rPr>
              <w:t>2</w:t>
            </w:r>
          </w:p>
        </w:tc>
        <w:tc>
          <w:tcPr>
            <w:tcW w:w="1854" w:type="dxa"/>
            <w:vMerge w:val="restart"/>
            <w:vAlign w:val="center"/>
          </w:tcPr>
          <w:p w:rsidR="009A58CF" w:rsidRPr="005E2E95" w:rsidRDefault="009A58CF"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Санитарно-защитная зона</w:t>
            </w:r>
          </w:p>
        </w:tc>
        <w:tc>
          <w:tcPr>
            <w:tcW w:w="2728" w:type="dxa"/>
            <w:vAlign w:val="center"/>
          </w:tcPr>
          <w:p w:rsidR="009A58CF" w:rsidRPr="005E2E95" w:rsidRDefault="009A58CF"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I класс – скотомогильник</w:t>
            </w:r>
          </w:p>
        </w:tc>
        <w:tc>
          <w:tcPr>
            <w:tcW w:w="2009" w:type="dxa"/>
            <w:vAlign w:val="center"/>
          </w:tcPr>
          <w:p w:rsidR="009A58CF" w:rsidRPr="005E2E95" w:rsidRDefault="009A58CF" w:rsidP="009A58CF">
            <w:pPr>
              <w:spacing w:after="0" w:line="240" w:lineRule="auto"/>
              <w:jc w:val="center"/>
              <w:rPr>
                <w:rFonts w:ascii="Times New Roman" w:hAnsi="Times New Roman"/>
                <w:color w:val="000000"/>
                <w:sz w:val="24"/>
                <w:szCs w:val="24"/>
              </w:rPr>
            </w:pPr>
            <w:smartTag w:uri="urn:schemas-microsoft-com:office:smarttags" w:element="metricconverter">
              <w:smartTagPr>
                <w:attr w:name="ProductID" w:val="1000 м"/>
              </w:smartTagPr>
              <w:r w:rsidRPr="005E2E95">
                <w:rPr>
                  <w:rFonts w:ascii="Times New Roman" w:hAnsi="Times New Roman"/>
                  <w:color w:val="000000"/>
                  <w:sz w:val="24"/>
                  <w:szCs w:val="24"/>
                </w:rPr>
                <w:t>1000 м</w:t>
              </w:r>
            </w:smartTag>
          </w:p>
        </w:tc>
        <w:tc>
          <w:tcPr>
            <w:tcW w:w="2342" w:type="dxa"/>
            <w:vMerge w:val="restart"/>
          </w:tcPr>
          <w:p w:rsidR="009A58CF" w:rsidRPr="00AD0A08" w:rsidRDefault="009A58CF" w:rsidP="009A58CF">
            <w:pPr>
              <w:autoSpaceDE w:val="0"/>
              <w:autoSpaceDN w:val="0"/>
              <w:adjustRightInd w:val="0"/>
              <w:spacing w:after="0" w:line="240" w:lineRule="auto"/>
              <w:rPr>
                <w:rFonts w:ascii="Times New Roman" w:hAnsi="Times New Roman"/>
              </w:rPr>
            </w:pPr>
            <w:r w:rsidRPr="005E2E95">
              <w:rPr>
                <w:rFonts w:ascii="Times New Roman" w:hAnsi="Times New Roman"/>
                <w:spacing w:val="-3"/>
                <w:kern w:val="1"/>
              </w:rPr>
              <w:t>СанПиН 2.2.1/2.1.1.1200-03 «Санитарно-защитные зоны и санитарная классификация предприятий, сооружений и иных объектов</w:t>
            </w:r>
            <w:r>
              <w:rPr>
                <w:rFonts w:ascii="Times New Roman" w:hAnsi="Times New Roman"/>
                <w:spacing w:val="-3"/>
                <w:kern w:val="1"/>
              </w:rPr>
              <w:t>»</w:t>
            </w:r>
            <w:r>
              <w:t xml:space="preserve">  (</w:t>
            </w:r>
            <w:r w:rsidRPr="00D71472">
              <w:rPr>
                <w:rFonts w:ascii="Times New Roman" w:hAnsi="Times New Roman"/>
              </w:rPr>
              <w:t>утв.</w:t>
            </w:r>
            <w:r>
              <w:t xml:space="preserve"> </w:t>
            </w:r>
            <w:r w:rsidRPr="00AD0A08">
              <w:rPr>
                <w:rFonts w:ascii="Times New Roman" w:hAnsi="Times New Roman"/>
              </w:rPr>
              <w:t>Постановлением</w:t>
            </w:r>
          </w:p>
          <w:p w:rsidR="009A58CF" w:rsidRPr="00AD0A08" w:rsidRDefault="009A58CF" w:rsidP="009A58CF">
            <w:pPr>
              <w:autoSpaceDE w:val="0"/>
              <w:autoSpaceDN w:val="0"/>
              <w:adjustRightInd w:val="0"/>
              <w:spacing w:after="0" w:line="240" w:lineRule="auto"/>
              <w:rPr>
                <w:rFonts w:ascii="Times New Roman" w:hAnsi="Times New Roman"/>
              </w:rPr>
            </w:pPr>
            <w:r w:rsidRPr="00AD0A08">
              <w:rPr>
                <w:rFonts w:ascii="Times New Roman" w:hAnsi="Times New Roman"/>
              </w:rPr>
              <w:t>Главного государственного</w:t>
            </w:r>
          </w:p>
          <w:p w:rsidR="009A58CF" w:rsidRPr="00AD0A08" w:rsidRDefault="009A58CF" w:rsidP="009A58CF">
            <w:pPr>
              <w:autoSpaceDE w:val="0"/>
              <w:autoSpaceDN w:val="0"/>
              <w:adjustRightInd w:val="0"/>
              <w:spacing w:after="0" w:line="240" w:lineRule="auto"/>
              <w:rPr>
                <w:rFonts w:ascii="Times New Roman" w:hAnsi="Times New Roman"/>
              </w:rPr>
            </w:pPr>
            <w:r w:rsidRPr="00AD0A08">
              <w:rPr>
                <w:rFonts w:ascii="Times New Roman" w:hAnsi="Times New Roman"/>
              </w:rPr>
              <w:t>санитарного врача</w:t>
            </w:r>
          </w:p>
          <w:p w:rsidR="009A58CF" w:rsidRPr="00AD0A08" w:rsidRDefault="009A58CF" w:rsidP="009A58CF">
            <w:pPr>
              <w:autoSpaceDE w:val="0"/>
              <w:autoSpaceDN w:val="0"/>
              <w:adjustRightInd w:val="0"/>
              <w:spacing w:after="0" w:line="240" w:lineRule="auto"/>
              <w:rPr>
                <w:rFonts w:ascii="Times New Roman" w:hAnsi="Times New Roman"/>
              </w:rPr>
            </w:pPr>
            <w:r w:rsidRPr="00AD0A08">
              <w:rPr>
                <w:rFonts w:ascii="Times New Roman" w:hAnsi="Times New Roman"/>
              </w:rPr>
              <w:t>Российской Федерации</w:t>
            </w:r>
          </w:p>
          <w:p w:rsidR="009A58CF" w:rsidRPr="00AD0A08" w:rsidRDefault="009A58CF" w:rsidP="009A58CF">
            <w:pPr>
              <w:autoSpaceDE w:val="0"/>
              <w:autoSpaceDN w:val="0"/>
              <w:adjustRightInd w:val="0"/>
              <w:spacing w:after="0" w:line="240" w:lineRule="auto"/>
              <w:rPr>
                <w:rFonts w:ascii="Times New Roman" w:hAnsi="Times New Roman"/>
              </w:rPr>
            </w:pPr>
            <w:r w:rsidRPr="00AD0A08">
              <w:rPr>
                <w:rFonts w:ascii="Times New Roman" w:hAnsi="Times New Roman"/>
              </w:rPr>
              <w:t xml:space="preserve">от 25.09.2007 </w:t>
            </w:r>
            <w:r>
              <w:rPr>
                <w:rFonts w:ascii="Times New Roman" w:hAnsi="Times New Roman"/>
              </w:rPr>
              <w:t>№</w:t>
            </w:r>
            <w:r w:rsidRPr="00AD0A08">
              <w:rPr>
                <w:rFonts w:ascii="Times New Roman" w:hAnsi="Times New Roman"/>
              </w:rPr>
              <w:t>74</w:t>
            </w:r>
            <w:r>
              <w:rPr>
                <w:rFonts w:ascii="Times New Roman" w:hAnsi="Times New Roman"/>
              </w:rPr>
              <w:t>)</w:t>
            </w:r>
          </w:p>
        </w:tc>
      </w:tr>
      <w:tr w:rsidR="009A58CF" w:rsidRPr="005E2E95" w:rsidTr="00E474A2">
        <w:trPr>
          <w:cantSplit/>
          <w:trHeight w:val="188"/>
          <w:jc w:val="center"/>
        </w:trPr>
        <w:tc>
          <w:tcPr>
            <w:tcW w:w="624" w:type="dxa"/>
            <w:vMerge/>
            <w:vAlign w:val="center"/>
          </w:tcPr>
          <w:p w:rsidR="009A58CF" w:rsidRPr="005E2E95" w:rsidRDefault="009A58CF" w:rsidP="009A58CF">
            <w:pPr>
              <w:spacing w:after="0" w:line="240" w:lineRule="auto"/>
              <w:ind w:left="-6"/>
              <w:jc w:val="center"/>
              <w:rPr>
                <w:rFonts w:ascii="Times New Roman" w:hAnsi="Times New Roman"/>
                <w:color w:val="000000"/>
                <w:sz w:val="24"/>
                <w:szCs w:val="24"/>
              </w:rPr>
            </w:pPr>
          </w:p>
        </w:tc>
        <w:tc>
          <w:tcPr>
            <w:tcW w:w="1854" w:type="dxa"/>
            <w:vMerge/>
            <w:vAlign w:val="center"/>
          </w:tcPr>
          <w:p w:rsidR="009A58CF" w:rsidRPr="005E2E95" w:rsidRDefault="009A58CF" w:rsidP="009A58CF">
            <w:pPr>
              <w:spacing w:after="0" w:line="240" w:lineRule="auto"/>
              <w:rPr>
                <w:rFonts w:ascii="Times New Roman" w:hAnsi="Times New Roman"/>
                <w:color w:val="000000"/>
                <w:sz w:val="24"/>
                <w:szCs w:val="24"/>
              </w:rPr>
            </w:pPr>
          </w:p>
        </w:tc>
        <w:tc>
          <w:tcPr>
            <w:tcW w:w="2728" w:type="dxa"/>
            <w:vAlign w:val="center"/>
          </w:tcPr>
          <w:p w:rsidR="009A58CF" w:rsidRPr="00E474A2" w:rsidRDefault="009A58CF" w:rsidP="009A58CF">
            <w:pPr>
              <w:spacing w:after="0" w:line="240" w:lineRule="auto"/>
              <w:rPr>
                <w:rFonts w:ascii="Times New Roman" w:hAnsi="Times New Roman"/>
                <w:color w:val="000000"/>
                <w:sz w:val="24"/>
                <w:szCs w:val="24"/>
              </w:rPr>
            </w:pPr>
            <w:r>
              <w:rPr>
                <w:rFonts w:ascii="Times New Roman" w:hAnsi="Times New Roman"/>
                <w:color w:val="000000"/>
                <w:sz w:val="24"/>
                <w:szCs w:val="24"/>
                <w:lang w:val="en-US"/>
              </w:rPr>
              <w:t xml:space="preserve">II </w:t>
            </w:r>
            <w:r>
              <w:rPr>
                <w:rFonts w:ascii="Times New Roman" w:hAnsi="Times New Roman"/>
                <w:color w:val="000000"/>
                <w:sz w:val="24"/>
                <w:szCs w:val="24"/>
              </w:rPr>
              <w:t>класс – полигон ТКО</w:t>
            </w:r>
          </w:p>
        </w:tc>
        <w:tc>
          <w:tcPr>
            <w:tcW w:w="2009" w:type="dxa"/>
            <w:vAlign w:val="center"/>
          </w:tcPr>
          <w:p w:rsidR="009A58CF" w:rsidRPr="005E2E95" w:rsidRDefault="009A58CF" w:rsidP="009A58C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 м</w:t>
            </w:r>
          </w:p>
        </w:tc>
        <w:tc>
          <w:tcPr>
            <w:tcW w:w="2342" w:type="dxa"/>
            <w:vMerge/>
          </w:tcPr>
          <w:p w:rsidR="009A58CF" w:rsidRPr="005E2E95" w:rsidRDefault="009A58CF" w:rsidP="009A58CF">
            <w:pPr>
              <w:autoSpaceDE w:val="0"/>
              <w:autoSpaceDN w:val="0"/>
              <w:adjustRightInd w:val="0"/>
              <w:spacing w:after="0" w:line="240" w:lineRule="auto"/>
              <w:rPr>
                <w:rFonts w:ascii="Times New Roman" w:hAnsi="Times New Roman"/>
                <w:spacing w:val="-3"/>
                <w:kern w:val="1"/>
              </w:rPr>
            </w:pPr>
          </w:p>
        </w:tc>
      </w:tr>
      <w:tr w:rsidR="009A58CF" w:rsidRPr="005E2E95" w:rsidTr="00E474A2">
        <w:trPr>
          <w:cantSplit/>
          <w:trHeight w:val="184"/>
          <w:jc w:val="center"/>
        </w:trPr>
        <w:tc>
          <w:tcPr>
            <w:tcW w:w="624" w:type="dxa"/>
            <w:vMerge/>
            <w:vAlign w:val="center"/>
          </w:tcPr>
          <w:p w:rsidR="009A58CF" w:rsidRPr="005E2E95" w:rsidRDefault="009A58CF" w:rsidP="009A58CF">
            <w:pPr>
              <w:spacing w:after="0" w:line="240" w:lineRule="auto"/>
              <w:ind w:left="-6"/>
              <w:jc w:val="center"/>
              <w:rPr>
                <w:rFonts w:ascii="Times New Roman" w:hAnsi="Times New Roman"/>
                <w:color w:val="000000"/>
                <w:sz w:val="24"/>
                <w:szCs w:val="24"/>
              </w:rPr>
            </w:pPr>
          </w:p>
        </w:tc>
        <w:tc>
          <w:tcPr>
            <w:tcW w:w="1854" w:type="dxa"/>
            <w:vMerge/>
            <w:vAlign w:val="center"/>
          </w:tcPr>
          <w:p w:rsidR="009A58CF" w:rsidRPr="005E2E95" w:rsidRDefault="009A58CF" w:rsidP="009A58CF">
            <w:pPr>
              <w:spacing w:after="0" w:line="240" w:lineRule="auto"/>
              <w:rPr>
                <w:rFonts w:ascii="Times New Roman" w:hAnsi="Times New Roman"/>
                <w:color w:val="000000"/>
                <w:sz w:val="24"/>
                <w:szCs w:val="24"/>
              </w:rPr>
            </w:pPr>
          </w:p>
        </w:tc>
        <w:tc>
          <w:tcPr>
            <w:tcW w:w="2728" w:type="dxa"/>
            <w:vAlign w:val="center"/>
          </w:tcPr>
          <w:p w:rsidR="009A58CF" w:rsidRPr="005E2E95" w:rsidRDefault="009A58CF"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IV класс – молочно-товарные фермы, автозаправочн</w:t>
            </w:r>
            <w:r>
              <w:rPr>
                <w:rFonts w:ascii="Times New Roman" w:hAnsi="Times New Roman"/>
                <w:color w:val="000000"/>
                <w:sz w:val="24"/>
                <w:szCs w:val="24"/>
              </w:rPr>
              <w:t>ые</w:t>
            </w:r>
            <w:r w:rsidRPr="005E2E95">
              <w:rPr>
                <w:rFonts w:ascii="Times New Roman" w:hAnsi="Times New Roman"/>
                <w:color w:val="000000"/>
                <w:sz w:val="24"/>
                <w:szCs w:val="24"/>
              </w:rPr>
              <w:t xml:space="preserve"> станци</w:t>
            </w:r>
            <w:r>
              <w:rPr>
                <w:rFonts w:ascii="Times New Roman" w:hAnsi="Times New Roman"/>
                <w:color w:val="000000"/>
                <w:sz w:val="24"/>
                <w:szCs w:val="24"/>
              </w:rPr>
              <w:t>и</w:t>
            </w:r>
            <w:r w:rsidRPr="005E2E95">
              <w:rPr>
                <w:rFonts w:ascii="Times New Roman" w:hAnsi="Times New Roman"/>
                <w:color w:val="000000"/>
                <w:sz w:val="24"/>
                <w:szCs w:val="24"/>
              </w:rPr>
              <w:t xml:space="preserve">, </w:t>
            </w:r>
            <w:r>
              <w:rPr>
                <w:rFonts w:ascii="Times New Roman" w:hAnsi="Times New Roman"/>
                <w:color w:val="000000"/>
                <w:sz w:val="24"/>
                <w:szCs w:val="24"/>
              </w:rPr>
              <w:t xml:space="preserve">объекты </w:t>
            </w:r>
            <w:r w:rsidRPr="005E2E95">
              <w:rPr>
                <w:rFonts w:ascii="Times New Roman" w:hAnsi="Times New Roman"/>
                <w:color w:val="000000"/>
                <w:sz w:val="24"/>
                <w:szCs w:val="24"/>
              </w:rPr>
              <w:t>мало</w:t>
            </w:r>
            <w:r>
              <w:rPr>
                <w:rFonts w:ascii="Times New Roman" w:hAnsi="Times New Roman"/>
                <w:color w:val="000000"/>
                <w:sz w:val="24"/>
                <w:szCs w:val="24"/>
              </w:rPr>
              <w:t>го</w:t>
            </w:r>
            <w:r w:rsidRPr="005E2E95">
              <w:rPr>
                <w:rFonts w:ascii="Times New Roman" w:hAnsi="Times New Roman"/>
                <w:color w:val="000000"/>
                <w:sz w:val="24"/>
                <w:szCs w:val="24"/>
              </w:rPr>
              <w:t xml:space="preserve"> предпринимательств</w:t>
            </w:r>
            <w:r>
              <w:rPr>
                <w:rFonts w:ascii="Times New Roman" w:hAnsi="Times New Roman"/>
                <w:color w:val="000000"/>
                <w:sz w:val="24"/>
                <w:szCs w:val="24"/>
              </w:rPr>
              <w:t>а</w:t>
            </w:r>
          </w:p>
        </w:tc>
        <w:tc>
          <w:tcPr>
            <w:tcW w:w="2009" w:type="dxa"/>
            <w:vAlign w:val="center"/>
          </w:tcPr>
          <w:p w:rsidR="009A58CF" w:rsidRPr="005E2E95" w:rsidRDefault="009A58CF" w:rsidP="009A58CF">
            <w:pPr>
              <w:spacing w:after="0" w:line="240" w:lineRule="auto"/>
              <w:jc w:val="center"/>
              <w:rPr>
                <w:rFonts w:ascii="Times New Roman" w:hAnsi="Times New Roman"/>
                <w:color w:val="000000"/>
                <w:sz w:val="24"/>
                <w:szCs w:val="24"/>
              </w:rPr>
            </w:pPr>
            <w:smartTag w:uri="urn:schemas-microsoft-com:office:smarttags" w:element="metricconverter">
              <w:smartTagPr>
                <w:attr w:name="ProductID" w:val="100 м"/>
              </w:smartTagPr>
              <w:r w:rsidRPr="005E2E95">
                <w:rPr>
                  <w:rFonts w:ascii="Times New Roman" w:hAnsi="Times New Roman"/>
                  <w:color w:val="000000"/>
                  <w:sz w:val="24"/>
                  <w:szCs w:val="24"/>
                </w:rPr>
                <w:t>100 м</w:t>
              </w:r>
            </w:smartTag>
          </w:p>
        </w:tc>
        <w:tc>
          <w:tcPr>
            <w:tcW w:w="2342" w:type="dxa"/>
            <w:vMerge/>
          </w:tcPr>
          <w:p w:rsidR="009A58CF" w:rsidRPr="005E2E95" w:rsidRDefault="009A58CF" w:rsidP="009A58CF">
            <w:pPr>
              <w:spacing w:after="0" w:line="240" w:lineRule="auto"/>
              <w:jc w:val="center"/>
              <w:rPr>
                <w:rFonts w:ascii="Times New Roman" w:hAnsi="Times New Roman"/>
                <w:color w:val="000000"/>
                <w:sz w:val="24"/>
                <w:szCs w:val="24"/>
              </w:rPr>
            </w:pPr>
          </w:p>
        </w:tc>
      </w:tr>
      <w:tr w:rsidR="009A58CF" w:rsidRPr="005E2E95" w:rsidTr="00E474A2">
        <w:trPr>
          <w:cantSplit/>
          <w:trHeight w:val="184"/>
          <w:jc w:val="center"/>
        </w:trPr>
        <w:tc>
          <w:tcPr>
            <w:tcW w:w="624" w:type="dxa"/>
            <w:vMerge/>
            <w:vAlign w:val="center"/>
          </w:tcPr>
          <w:p w:rsidR="009A58CF" w:rsidRPr="005E2E95" w:rsidRDefault="009A58CF" w:rsidP="009A58CF">
            <w:pPr>
              <w:spacing w:after="0" w:line="240" w:lineRule="auto"/>
              <w:ind w:left="-6"/>
              <w:jc w:val="center"/>
              <w:rPr>
                <w:rFonts w:ascii="Times New Roman" w:hAnsi="Times New Roman"/>
                <w:color w:val="000000"/>
                <w:sz w:val="24"/>
                <w:szCs w:val="24"/>
              </w:rPr>
            </w:pPr>
          </w:p>
        </w:tc>
        <w:tc>
          <w:tcPr>
            <w:tcW w:w="1854" w:type="dxa"/>
            <w:vMerge/>
            <w:vAlign w:val="center"/>
          </w:tcPr>
          <w:p w:rsidR="009A58CF" w:rsidRPr="005E2E95" w:rsidRDefault="009A58CF" w:rsidP="009A58CF">
            <w:pPr>
              <w:spacing w:after="0" w:line="240" w:lineRule="auto"/>
              <w:rPr>
                <w:rFonts w:ascii="Times New Roman" w:hAnsi="Times New Roman"/>
                <w:color w:val="000000"/>
                <w:sz w:val="24"/>
                <w:szCs w:val="24"/>
              </w:rPr>
            </w:pPr>
          </w:p>
        </w:tc>
        <w:tc>
          <w:tcPr>
            <w:tcW w:w="2728" w:type="dxa"/>
            <w:vAlign w:val="center"/>
          </w:tcPr>
          <w:p w:rsidR="009A58CF" w:rsidRPr="005E2E95" w:rsidRDefault="009A58CF"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 xml:space="preserve">V класс – </w:t>
            </w:r>
            <w:r w:rsidRPr="005E2E95">
              <w:rPr>
                <w:rFonts w:ascii="Times New Roman" w:hAnsi="Times New Roman"/>
                <w:sz w:val="24"/>
                <w:szCs w:val="24"/>
              </w:rPr>
              <w:t>сельские кладбища</w:t>
            </w:r>
          </w:p>
        </w:tc>
        <w:tc>
          <w:tcPr>
            <w:tcW w:w="2009" w:type="dxa"/>
            <w:vAlign w:val="center"/>
          </w:tcPr>
          <w:p w:rsidR="009A58CF" w:rsidRPr="005E2E95" w:rsidRDefault="009A58CF" w:rsidP="009A58CF">
            <w:pPr>
              <w:spacing w:after="0" w:line="240" w:lineRule="auto"/>
              <w:jc w:val="center"/>
              <w:rPr>
                <w:rFonts w:ascii="Times New Roman" w:hAnsi="Times New Roman"/>
                <w:color w:val="000000"/>
                <w:sz w:val="24"/>
                <w:szCs w:val="24"/>
              </w:rPr>
            </w:pPr>
            <w:smartTag w:uri="urn:schemas-microsoft-com:office:smarttags" w:element="metricconverter">
              <w:smartTagPr>
                <w:attr w:name="ProductID" w:val="50 м"/>
              </w:smartTagPr>
              <w:r w:rsidRPr="005E2E95">
                <w:rPr>
                  <w:rFonts w:ascii="Times New Roman" w:hAnsi="Times New Roman"/>
                  <w:color w:val="000000"/>
                  <w:sz w:val="24"/>
                  <w:szCs w:val="24"/>
                </w:rPr>
                <w:t>50 м</w:t>
              </w:r>
            </w:smartTag>
          </w:p>
        </w:tc>
        <w:tc>
          <w:tcPr>
            <w:tcW w:w="2342" w:type="dxa"/>
            <w:vMerge/>
          </w:tcPr>
          <w:p w:rsidR="009A58CF" w:rsidRPr="005E2E95" w:rsidRDefault="009A58CF" w:rsidP="009A58CF">
            <w:pPr>
              <w:spacing w:after="0" w:line="240" w:lineRule="auto"/>
              <w:jc w:val="center"/>
              <w:rPr>
                <w:rFonts w:ascii="Times New Roman" w:hAnsi="Times New Roman"/>
                <w:color w:val="000000"/>
                <w:sz w:val="24"/>
                <w:szCs w:val="24"/>
              </w:rPr>
            </w:pPr>
          </w:p>
        </w:tc>
      </w:tr>
      <w:tr w:rsidR="009A58CF" w:rsidRPr="005E2E95" w:rsidTr="00E474A2">
        <w:trPr>
          <w:cantSplit/>
          <w:trHeight w:val="279"/>
          <w:jc w:val="center"/>
        </w:trPr>
        <w:tc>
          <w:tcPr>
            <w:tcW w:w="624" w:type="dxa"/>
            <w:vMerge w:val="restart"/>
            <w:vAlign w:val="center"/>
          </w:tcPr>
          <w:p w:rsidR="009A58CF" w:rsidRPr="005E2E95" w:rsidRDefault="009A58CF" w:rsidP="009A58CF">
            <w:pPr>
              <w:spacing w:after="0" w:line="240" w:lineRule="auto"/>
              <w:ind w:left="-6"/>
              <w:jc w:val="center"/>
              <w:rPr>
                <w:rFonts w:ascii="Times New Roman" w:hAnsi="Times New Roman"/>
                <w:color w:val="000000"/>
                <w:sz w:val="24"/>
                <w:szCs w:val="24"/>
              </w:rPr>
            </w:pPr>
            <w:r w:rsidRPr="005E2E95">
              <w:rPr>
                <w:rFonts w:ascii="Times New Roman" w:hAnsi="Times New Roman"/>
                <w:color w:val="000000"/>
                <w:sz w:val="24"/>
                <w:szCs w:val="24"/>
              </w:rPr>
              <w:t>3</w:t>
            </w:r>
          </w:p>
        </w:tc>
        <w:tc>
          <w:tcPr>
            <w:tcW w:w="1854" w:type="dxa"/>
            <w:vMerge w:val="restart"/>
            <w:vAlign w:val="center"/>
          </w:tcPr>
          <w:p w:rsidR="009A58CF" w:rsidRPr="005E2E95" w:rsidRDefault="009A58CF"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Водоохранная зона</w:t>
            </w:r>
          </w:p>
        </w:tc>
        <w:tc>
          <w:tcPr>
            <w:tcW w:w="2728" w:type="dxa"/>
          </w:tcPr>
          <w:p w:rsidR="009A58CF" w:rsidRPr="00A30401" w:rsidRDefault="009A58CF" w:rsidP="009A58CF">
            <w:pPr>
              <w:pStyle w:val="a7"/>
              <w:spacing w:after="0" w:line="240" w:lineRule="auto"/>
              <w:jc w:val="both"/>
              <w:rPr>
                <w:rFonts w:ascii="Times New Roman" w:eastAsia="Times New Roman" w:hAnsi="Times New Roman"/>
                <w:sz w:val="24"/>
                <w:szCs w:val="24"/>
                <w:lang w:eastAsia="ru-RU"/>
              </w:rPr>
            </w:pPr>
            <w:r w:rsidRPr="00A30401">
              <w:rPr>
                <w:rFonts w:ascii="Times New Roman" w:eastAsia="Times New Roman" w:hAnsi="Times New Roman"/>
                <w:sz w:val="24"/>
                <w:szCs w:val="24"/>
                <w:lang w:eastAsia="ru-RU"/>
              </w:rPr>
              <w:t>р.</w:t>
            </w:r>
            <w:r>
              <w:rPr>
                <w:rFonts w:ascii="Times New Roman" w:eastAsia="Times New Roman" w:hAnsi="Times New Roman"/>
                <w:sz w:val="24"/>
                <w:szCs w:val="24"/>
                <w:lang w:eastAsia="ru-RU"/>
              </w:rPr>
              <w:t>Уда</w:t>
            </w:r>
          </w:p>
        </w:tc>
        <w:tc>
          <w:tcPr>
            <w:tcW w:w="2009" w:type="dxa"/>
          </w:tcPr>
          <w:p w:rsidR="009A58CF" w:rsidRPr="00A30401" w:rsidRDefault="009A58CF" w:rsidP="009A58CF">
            <w:pPr>
              <w:pStyle w:val="a7"/>
              <w:spacing w:after="0" w:line="240" w:lineRule="auto"/>
              <w:jc w:val="center"/>
              <w:rPr>
                <w:rFonts w:ascii="Times New Roman" w:eastAsia="Times New Roman" w:hAnsi="Times New Roman"/>
                <w:sz w:val="24"/>
                <w:szCs w:val="24"/>
                <w:lang w:eastAsia="ru-RU"/>
              </w:rPr>
            </w:pPr>
            <w:r w:rsidRPr="00A30401">
              <w:rPr>
                <w:rFonts w:ascii="Times New Roman" w:eastAsia="Times New Roman" w:hAnsi="Times New Roman"/>
                <w:sz w:val="24"/>
                <w:szCs w:val="24"/>
                <w:lang w:eastAsia="ru-RU"/>
              </w:rPr>
              <w:t>200 м</w:t>
            </w:r>
          </w:p>
        </w:tc>
        <w:tc>
          <w:tcPr>
            <w:tcW w:w="2342" w:type="dxa"/>
            <w:vMerge w:val="restart"/>
          </w:tcPr>
          <w:p w:rsidR="009A58CF" w:rsidRPr="00A30401" w:rsidRDefault="009A58CF" w:rsidP="009A58CF">
            <w:pPr>
              <w:pStyle w:val="a7"/>
              <w:spacing w:after="0" w:line="240" w:lineRule="auto"/>
              <w:jc w:val="center"/>
              <w:rPr>
                <w:rFonts w:ascii="Times New Roman" w:eastAsia="Times New Roman" w:hAnsi="Times New Roman"/>
                <w:sz w:val="24"/>
                <w:szCs w:val="24"/>
                <w:lang w:eastAsia="ru-RU"/>
              </w:rPr>
            </w:pPr>
            <w:r w:rsidRPr="00A30401">
              <w:rPr>
                <w:rFonts w:ascii="Times New Roman" w:hAnsi="Times New Roman"/>
                <w:kern w:val="1"/>
                <w:sz w:val="22"/>
                <w:szCs w:val="22"/>
              </w:rPr>
              <w:t>Водный кодекс РФ от 03.06.2006 № 74-ФЗ</w:t>
            </w:r>
          </w:p>
        </w:tc>
      </w:tr>
      <w:tr w:rsidR="009A58CF" w:rsidRPr="005E2E95" w:rsidTr="00E474A2">
        <w:trPr>
          <w:cantSplit/>
          <w:trHeight w:val="279"/>
          <w:jc w:val="center"/>
        </w:trPr>
        <w:tc>
          <w:tcPr>
            <w:tcW w:w="624" w:type="dxa"/>
            <w:vMerge/>
            <w:vAlign w:val="center"/>
          </w:tcPr>
          <w:p w:rsidR="009A58CF" w:rsidRPr="005E2E95" w:rsidRDefault="009A58CF" w:rsidP="009A58CF">
            <w:pPr>
              <w:spacing w:after="0" w:line="240" w:lineRule="auto"/>
              <w:ind w:left="-6"/>
              <w:jc w:val="center"/>
              <w:rPr>
                <w:rFonts w:ascii="Times New Roman" w:hAnsi="Times New Roman"/>
                <w:color w:val="000000"/>
                <w:sz w:val="24"/>
                <w:szCs w:val="24"/>
              </w:rPr>
            </w:pPr>
          </w:p>
        </w:tc>
        <w:tc>
          <w:tcPr>
            <w:tcW w:w="1854" w:type="dxa"/>
            <w:vMerge/>
            <w:vAlign w:val="center"/>
          </w:tcPr>
          <w:p w:rsidR="009A58CF" w:rsidRPr="005E2E95" w:rsidRDefault="009A58CF" w:rsidP="009A58CF">
            <w:pPr>
              <w:spacing w:after="0" w:line="240" w:lineRule="auto"/>
              <w:rPr>
                <w:rFonts w:ascii="Times New Roman" w:hAnsi="Times New Roman"/>
                <w:color w:val="000000"/>
                <w:sz w:val="24"/>
                <w:szCs w:val="24"/>
              </w:rPr>
            </w:pPr>
          </w:p>
        </w:tc>
        <w:tc>
          <w:tcPr>
            <w:tcW w:w="2728" w:type="dxa"/>
          </w:tcPr>
          <w:p w:rsidR="009A58CF" w:rsidRPr="00A30401" w:rsidRDefault="009A58CF" w:rsidP="000D2504">
            <w:pPr>
              <w:pStyle w:val="a7"/>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0D2504">
              <w:rPr>
                <w:rFonts w:ascii="Times New Roman" w:eastAsia="Times New Roman" w:hAnsi="Times New Roman"/>
                <w:sz w:val="24"/>
                <w:szCs w:val="24"/>
                <w:lang w:eastAsia="ru-RU"/>
              </w:rPr>
              <w:t>Она</w:t>
            </w:r>
          </w:p>
        </w:tc>
        <w:tc>
          <w:tcPr>
            <w:tcW w:w="2009" w:type="dxa"/>
          </w:tcPr>
          <w:p w:rsidR="009A58CF" w:rsidRPr="00A30401" w:rsidRDefault="000D2504" w:rsidP="009A58CF">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A58CF" w:rsidRPr="00A30401">
              <w:rPr>
                <w:rFonts w:ascii="Times New Roman" w:eastAsia="Times New Roman" w:hAnsi="Times New Roman"/>
                <w:sz w:val="24"/>
                <w:szCs w:val="24"/>
                <w:lang w:eastAsia="ru-RU"/>
              </w:rPr>
              <w:t>00 м</w:t>
            </w:r>
          </w:p>
        </w:tc>
        <w:tc>
          <w:tcPr>
            <w:tcW w:w="2342" w:type="dxa"/>
            <w:vMerge/>
          </w:tcPr>
          <w:p w:rsidR="009A58CF" w:rsidRPr="00A30401" w:rsidRDefault="009A58CF" w:rsidP="009A58CF">
            <w:pPr>
              <w:pStyle w:val="a7"/>
              <w:spacing w:after="0" w:line="240" w:lineRule="auto"/>
              <w:jc w:val="center"/>
              <w:rPr>
                <w:rFonts w:ascii="Times New Roman" w:hAnsi="Times New Roman"/>
                <w:kern w:val="1"/>
                <w:sz w:val="22"/>
                <w:szCs w:val="22"/>
              </w:rPr>
            </w:pPr>
          </w:p>
        </w:tc>
      </w:tr>
      <w:tr w:rsidR="009A58CF" w:rsidRPr="005E2E95" w:rsidTr="00E474A2">
        <w:trPr>
          <w:cantSplit/>
          <w:trHeight w:val="279"/>
          <w:jc w:val="center"/>
        </w:trPr>
        <w:tc>
          <w:tcPr>
            <w:tcW w:w="624" w:type="dxa"/>
            <w:vMerge/>
            <w:vAlign w:val="center"/>
          </w:tcPr>
          <w:p w:rsidR="009A58CF" w:rsidRPr="005E2E95" w:rsidRDefault="009A58CF" w:rsidP="009A58CF">
            <w:pPr>
              <w:spacing w:after="0" w:line="240" w:lineRule="auto"/>
              <w:ind w:left="-6"/>
              <w:jc w:val="center"/>
              <w:rPr>
                <w:rFonts w:ascii="Times New Roman" w:hAnsi="Times New Roman"/>
                <w:color w:val="000000"/>
                <w:sz w:val="24"/>
                <w:szCs w:val="24"/>
              </w:rPr>
            </w:pPr>
          </w:p>
        </w:tc>
        <w:tc>
          <w:tcPr>
            <w:tcW w:w="1854" w:type="dxa"/>
            <w:vMerge/>
            <w:vAlign w:val="center"/>
          </w:tcPr>
          <w:p w:rsidR="009A58CF" w:rsidRPr="005E2E95" w:rsidRDefault="009A58CF" w:rsidP="009A58CF">
            <w:pPr>
              <w:spacing w:after="0" w:line="240" w:lineRule="auto"/>
              <w:rPr>
                <w:rFonts w:ascii="Times New Roman" w:hAnsi="Times New Roman"/>
                <w:color w:val="000000"/>
                <w:sz w:val="24"/>
                <w:szCs w:val="24"/>
              </w:rPr>
            </w:pPr>
          </w:p>
        </w:tc>
        <w:tc>
          <w:tcPr>
            <w:tcW w:w="2728" w:type="dxa"/>
          </w:tcPr>
          <w:p w:rsidR="009A58CF" w:rsidRPr="00A30401" w:rsidRDefault="009A58CF" w:rsidP="000D2504">
            <w:pPr>
              <w:pStyle w:val="a7"/>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0D2504">
              <w:rPr>
                <w:rFonts w:ascii="Times New Roman" w:eastAsia="Times New Roman" w:hAnsi="Times New Roman"/>
                <w:sz w:val="24"/>
                <w:szCs w:val="24"/>
                <w:lang w:eastAsia="ru-RU"/>
              </w:rPr>
              <w:t>Худаг</w:t>
            </w:r>
          </w:p>
        </w:tc>
        <w:tc>
          <w:tcPr>
            <w:tcW w:w="2009" w:type="dxa"/>
          </w:tcPr>
          <w:p w:rsidR="009A58CF" w:rsidRPr="00A30401" w:rsidRDefault="009A58CF" w:rsidP="009A58CF">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9A58CF" w:rsidRPr="00A30401" w:rsidRDefault="009A58CF" w:rsidP="009A58CF">
            <w:pPr>
              <w:pStyle w:val="a7"/>
              <w:spacing w:after="0" w:line="240" w:lineRule="auto"/>
              <w:jc w:val="center"/>
              <w:rPr>
                <w:rFonts w:ascii="Times New Roman" w:hAnsi="Times New Roman"/>
                <w:kern w:val="1"/>
                <w:sz w:val="22"/>
                <w:szCs w:val="22"/>
              </w:rPr>
            </w:pPr>
          </w:p>
        </w:tc>
      </w:tr>
      <w:tr w:rsidR="009A58CF" w:rsidRPr="005E2E95" w:rsidTr="00E474A2">
        <w:trPr>
          <w:cantSplit/>
          <w:trHeight w:val="279"/>
          <w:jc w:val="center"/>
        </w:trPr>
        <w:tc>
          <w:tcPr>
            <w:tcW w:w="624" w:type="dxa"/>
            <w:vMerge/>
            <w:vAlign w:val="center"/>
          </w:tcPr>
          <w:p w:rsidR="009A58CF" w:rsidRPr="005E2E95" w:rsidRDefault="009A58CF" w:rsidP="009A58CF">
            <w:pPr>
              <w:spacing w:after="0" w:line="240" w:lineRule="auto"/>
              <w:ind w:left="-6"/>
              <w:jc w:val="center"/>
              <w:rPr>
                <w:rFonts w:ascii="Times New Roman" w:hAnsi="Times New Roman"/>
                <w:color w:val="000000"/>
                <w:sz w:val="24"/>
                <w:szCs w:val="24"/>
              </w:rPr>
            </w:pPr>
          </w:p>
        </w:tc>
        <w:tc>
          <w:tcPr>
            <w:tcW w:w="1854" w:type="dxa"/>
            <w:vMerge/>
            <w:vAlign w:val="center"/>
          </w:tcPr>
          <w:p w:rsidR="009A58CF" w:rsidRPr="005E2E95" w:rsidRDefault="009A58CF" w:rsidP="009A58CF">
            <w:pPr>
              <w:spacing w:after="0" w:line="240" w:lineRule="auto"/>
              <w:rPr>
                <w:rFonts w:ascii="Times New Roman" w:hAnsi="Times New Roman"/>
                <w:color w:val="000000"/>
                <w:sz w:val="24"/>
                <w:szCs w:val="24"/>
              </w:rPr>
            </w:pPr>
          </w:p>
        </w:tc>
        <w:tc>
          <w:tcPr>
            <w:tcW w:w="2728" w:type="dxa"/>
          </w:tcPr>
          <w:p w:rsidR="009A58CF" w:rsidRPr="00A30401" w:rsidRDefault="009A58CF" w:rsidP="000D2504">
            <w:pPr>
              <w:pStyle w:val="a7"/>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0D2504">
              <w:rPr>
                <w:rFonts w:ascii="Times New Roman" w:eastAsia="Times New Roman" w:hAnsi="Times New Roman"/>
                <w:sz w:val="24"/>
                <w:szCs w:val="24"/>
                <w:lang w:eastAsia="ru-RU"/>
              </w:rPr>
              <w:t>Мал.Худаг</w:t>
            </w:r>
          </w:p>
        </w:tc>
        <w:tc>
          <w:tcPr>
            <w:tcW w:w="2009" w:type="dxa"/>
          </w:tcPr>
          <w:p w:rsidR="009A58CF" w:rsidRPr="00A30401" w:rsidRDefault="009A58CF" w:rsidP="009A58CF">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9A58CF" w:rsidRPr="00A30401" w:rsidRDefault="009A58CF" w:rsidP="009A58CF">
            <w:pPr>
              <w:pStyle w:val="a7"/>
              <w:spacing w:after="0" w:line="240" w:lineRule="auto"/>
              <w:jc w:val="center"/>
              <w:rPr>
                <w:rFonts w:ascii="Times New Roman" w:hAnsi="Times New Roman"/>
                <w:kern w:val="1"/>
                <w:sz w:val="22"/>
                <w:szCs w:val="22"/>
              </w:rPr>
            </w:pPr>
          </w:p>
        </w:tc>
      </w:tr>
      <w:tr w:rsidR="009A58CF" w:rsidRPr="005E2E95" w:rsidTr="00E474A2">
        <w:trPr>
          <w:cantSplit/>
          <w:trHeight w:val="279"/>
          <w:jc w:val="center"/>
        </w:trPr>
        <w:tc>
          <w:tcPr>
            <w:tcW w:w="624" w:type="dxa"/>
            <w:vMerge/>
            <w:vAlign w:val="center"/>
          </w:tcPr>
          <w:p w:rsidR="009A58CF" w:rsidRPr="005E2E95" w:rsidRDefault="009A58CF" w:rsidP="009A58CF">
            <w:pPr>
              <w:spacing w:after="0" w:line="240" w:lineRule="auto"/>
              <w:ind w:left="-6"/>
              <w:jc w:val="center"/>
              <w:rPr>
                <w:rFonts w:ascii="Times New Roman" w:hAnsi="Times New Roman"/>
                <w:color w:val="000000"/>
                <w:sz w:val="24"/>
                <w:szCs w:val="24"/>
              </w:rPr>
            </w:pPr>
          </w:p>
        </w:tc>
        <w:tc>
          <w:tcPr>
            <w:tcW w:w="1854" w:type="dxa"/>
            <w:vMerge/>
            <w:vAlign w:val="center"/>
          </w:tcPr>
          <w:p w:rsidR="009A58CF" w:rsidRPr="005E2E95" w:rsidRDefault="009A58CF" w:rsidP="009A58CF">
            <w:pPr>
              <w:spacing w:after="0" w:line="240" w:lineRule="auto"/>
              <w:rPr>
                <w:rFonts w:ascii="Times New Roman" w:hAnsi="Times New Roman"/>
                <w:color w:val="000000"/>
                <w:sz w:val="24"/>
                <w:szCs w:val="24"/>
              </w:rPr>
            </w:pPr>
          </w:p>
        </w:tc>
        <w:tc>
          <w:tcPr>
            <w:tcW w:w="2728" w:type="dxa"/>
          </w:tcPr>
          <w:p w:rsidR="009A58CF" w:rsidRPr="00A30401" w:rsidRDefault="009A58CF" w:rsidP="000D2504">
            <w:pPr>
              <w:pStyle w:val="a7"/>
              <w:spacing w:after="0" w:line="240" w:lineRule="auto"/>
              <w:jc w:val="both"/>
              <w:rPr>
                <w:rFonts w:ascii="Times New Roman" w:eastAsia="Times New Roman" w:hAnsi="Times New Roman"/>
                <w:sz w:val="24"/>
                <w:szCs w:val="24"/>
                <w:lang w:eastAsia="ru-RU"/>
              </w:rPr>
            </w:pPr>
            <w:r w:rsidRPr="00A30401">
              <w:rPr>
                <w:rFonts w:ascii="Times New Roman" w:eastAsia="Times New Roman" w:hAnsi="Times New Roman"/>
                <w:sz w:val="24"/>
                <w:szCs w:val="24"/>
                <w:lang w:eastAsia="ru-RU"/>
              </w:rPr>
              <w:t>р.</w:t>
            </w:r>
            <w:r w:rsidR="000D2504">
              <w:rPr>
                <w:rFonts w:ascii="Times New Roman" w:eastAsia="Times New Roman" w:hAnsi="Times New Roman"/>
                <w:sz w:val="24"/>
                <w:szCs w:val="24"/>
                <w:lang w:eastAsia="ru-RU"/>
              </w:rPr>
              <w:t>Хомый</w:t>
            </w:r>
          </w:p>
        </w:tc>
        <w:tc>
          <w:tcPr>
            <w:tcW w:w="2009" w:type="dxa"/>
          </w:tcPr>
          <w:p w:rsidR="009A58CF" w:rsidRPr="00A30401" w:rsidRDefault="009A58CF" w:rsidP="009A58CF">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9A58CF" w:rsidRPr="00A30401" w:rsidRDefault="009A58CF" w:rsidP="009A58CF">
            <w:pPr>
              <w:pStyle w:val="a7"/>
              <w:spacing w:after="0" w:line="240" w:lineRule="auto"/>
              <w:jc w:val="center"/>
              <w:rPr>
                <w:rFonts w:ascii="Times New Roman" w:hAnsi="Times New Roman"/>
                <w:kern w:val="1"/>
                <w:sz w:val="22"/>
                <w:szCs w:val="22"/>
              </w:rPr>
            </w:pPr>
          </w:p>
        </w:tc>
      </w:tr>
      <w:tr w:rsidR="000D2504" w:rsidRPr="005E2E95" w:rsidTr="00E474A2">
        <w:trPr>
          <w:cantSplit/>
          <w:trHeight w:val="279"/>
          <w:jc w:val="center"/>
        </w:trPr>
        <w:tc>
          <w:tcPr>
            <w:tcW w:w="624" w:type="dxa"/>
            <w:vMerge/>
            <w:vAlign w:val="center"/>
          </w:tcPr>
          <w:p w:rsidR="000D2504" w:rsidRPr="005E2E95" w:rsidRDefault="000D2504" w:rsidP="009A58CF">
            <w:pPr>
              <w:spacing w:after="0" w:line="240" w:lineRule="auto"/>
              <w:ind w:left="-6"/>
              <w:jc w:val="center"/>
              <w:rPr>
                <w:rFonts w:ascii="Times New Roman" w:hAnsi="Times New Roman"/>
                <w:color w:val="000000"/>
                <w:sz w:val="24"/>
                <w:szCs w:val="24"/>
              </w:rPr>
            </w:pPr>
          </w:p>
        </w:tc>
        <w:tc>
          <w:tcPr>
            <w:tcW w:w="1854" w:type="dxa"/>
            <w:vMerge/>
            <w:vAlign w:val="center"/>
          </w:tcPr>
          <w:p w:rsidR="000D2504" w:rsidRPr="005E2E95" w:rsidRDefault="000D2504" w:rsidP="009A58CF">
            <w:pPr>
              <w:spacing w:after="0" w:line="240" w:lineRule="auto"/>
              <w:rPr>
                <w:rFonts w:ascii="Times New Roman" w:hAnsi="Times New Roman"/>
                <w:color w:val="000000"/>
                <w:sz w:val="24"/>
                <w:szCs w:val="24"/>
              </w:rPr>
            </w:pPr>
          </w:p>
        </w:tc>
        <w:tc>
          <w:tcPr>
            <w:tcW w:w="2728" w:type="dxa"/>
          </w:tcPr>
          <w:p w:rsidR="000D2504" w:rsidRPr="00A30401" w:rsidRDefault="000D2504" w:rsidP="000D2504">
            <w:pPr>
              <w:pStyle w:val="a7"/>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р.Ниж.Майла</w:t>
            </w:r>
          </w:p>
        </w:tc>
        <w:tc>
          <w:tcPr>
            <w:tcW w:w="2009" w:type="dxa"/>
          </w:tcPr>
          <w:p w:rsidR="000D2504" w:rsidRPr="00A30401" w:rsidRDefault="000D2504" w:rsidP="000D2504">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0D2504" w:rsidRPr="00A30401" w:rsidRDefault="000D2504" w:rsidP="009A58CF">
            <w:pPr>
              <w:pStyle w:val="a7"/>
              <w:spacing w:after="0" w:line="240" w:lineRule="auto"/>
              <w:jc w:val="center"/>
              <w:rPr>
                <w:rFonts w:ascii="Times New Roman" w:hAnsi="Times New Roman"/>
                <w:kern w:val="1"/>
                <w:sz w:val="22"/>
                <w:szCs w:val="22"/>
              </w:rPr>
            </w:pPr>
          </w:p>
        </w:tc>
      </w:tr>
      <w:tr w:rsidR="000D2504" w:rsidRPr="005E2E95" w:rsidTr="00E474A2">
        <w:trPr>
          <w:cantSplit/>
          <w:trHeight w:val="279"/>
          <w:jc w:val="center"/>
        </w:trPr>
        <w:tc>
          <w:tcPr>
            <w:tcW w:w="624" w:type="dxa"/>
            <w:vMerge/>
            <w:vAlign w:val="center"/>
          </w:tcPr>
          <w:p w:rsidR="000D2504" w:rsidRPr="005E2E95" w:rsidRDefault="000D2504" w:rsidP="009A58CF">
            <w:pPr>
              <w:spacing w:after="0" w:line="240" w:lineRule="auto"/>
              <w:ind w:left="-6"/>
              <w:jc w:val="center"/>
              <w:rPr>
                <w:rFonts w:ascii="Times New Roman" w:hAnsi="Times New Roman"/>
                <w:color w:val="000000"/>
                <w:sz w:val="24"/>
                <w:szCs w:val="24"/>
              </w:rPr>
            </w:pPr>
          </w:p>
        </w:tc>
        <w:tc>
          <w:tcPr>
            <w:tcW w:w="1854" w:type="dxa"/>
            <w:vMerge/>
            <w:vAlign w:val="center"/>
          </w:tcPr>
          <w:p w:rsidR="000D2504" w:rsidRPr="005E2E95" w:rsidRDefault="000D2504" w:rsidP="009A58CF">
            <w:pPr>
              <w:spacing w:after="0" w:line="240" w:lineRule="auto"/>
              <w:rPr>
                <w:rFonts w:ascii="Times New Roman" w:hAnsi="Times New Roman"/>
                <w:color w:val="000000"/>
                <w:sz w:val="24"/>
                <w:szCs w:val="24"/>
              </w:rPr>
            </w:pPr>
          </w:p>
        </w:tc>
        <w:tc>
          <w:tcPr>
            <w:tcW w:w="2728" w:type="dxa"/>
          </w:tcPr>
          <w:p w:rsidR="000D2504" w:rsidRPr="00A30401" w:rsidRDefault="000D2504" w:rsidP="000D2504">
            <w:pPr>
              <w:pStyle w:val="a7"/>
              <w:spacing w:after="0" w:line="240" w:lineRule="auto"/>
              <w:jc w:val="both"/>
              <w:rPr>
                <w:rFonts w:ascii="Times New Roman" w:eastAsia="Times New Roman" w:hAnsi="Times New Roman"/>
                <w:sz w:val="24"/>
                <w:szCs w:val="24"/>
                <w:lang w:eastAsia="ru-RU"/>
              </w:rPr>
            </w:pPr>
            <w:r w:rsidRPr="00A30401">
              <w:rPr>
                <w:rFonts w:ascii="Times New Roman" w:eastAsia="Times New Roman" w:hAnsi="Times New Roman"/>
                <w:sz w:val="24"/>
                <w:szCs w:val="24"/>
                <w:lang w:eastAsia="ru-RU"/>
              </w:rPr>
              <w:t>р.</w:t>
            </w:r>
            <w:r>
              <w:rPr>
                <w:rFonts w:ascii="Times New Roman" w:eastAsia="Times New Roman" w:hAnsi="Times New Roman"/>
                <w:sz w:val="24"/>
                <w:szCs w:val="24"/>
                <w:lang w:eastAsia="ru-RU"/>
              </w:rPr>
              <w:t>Барун-Хомый</w:t>
            </w:r>
          </w:p>
        </w:tc>
        <w:tc>
          <w:tcPr>
            <w:tcW w:w="2009" w:type="dxa"/>
          </w:tcPr>
          <w:p w:rsidR="000D2504" w:rsidRPr="00A30401" w:rsidRDefault="000D2504" w:rsidP="000D2504">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0D2504" w:rsidRPr="00A30401" w:rsidRDefault="000D2504" w:rsidP="009A58CF">
            <w:pPr>
              <w:pStyle w:val="a7"/>
              <w:spacing w:after="0" w:line="240" w:lineRule="auto"/>
              <w:jc w:val="center"/>
              <w:rPr>
                <w:rFonts w:ascii="Times New Roman" w:hAnsi="Times New Roman"/>
                <w:kern w:val="1"/>
                <w:sz w:val="22"/>
                <w:szCs w:val="22"/>
              </w:rPr>
            </w:pPr>
          </w:p>
        </w:tc>
      </w:tr>
      <w:tr w:rsidR="000D2504" w:rsidRPr="005E2E95" w:rsidTr="00E474A2">
        <w:trPr>
          <w:cantSplit/>
          <w:trHeight w:val="279"/>
          <w:jc w:val="center"/>
        </w:trPr>
        <w:tc>
          <w:tcPr>
            <w:tcW w:w="624" w:type="dxa"/>
            <w:vMerge/>
            <w:vAlign w:val="center"/>
          </w:tcPr>
          <w:p w:rsidR="000D2504" w:rsidRPr="005E2E95" w:rsidRDefault="000D2504" w:rsidP="009A58CF">
            <w:pPr>
              <w:spacing w:after="0" w:line="240" w:lineRule="auto"/>
              <w:ind w:left="-6"/>
              <w:jc w:val="center"/>
              <w:rPr>
                <w:rFonts w:ascii="Times New Roman" w:hAnsi="Times New Roman"/>
                <w:color w:val="000000"/>
                <w:sz w:val="24"/>
                <w:szCs w:val="24"/>
              </w:rPr>
            </w:pPr>
          </w:p>
        </w:tc>
        <w:tc>
          <w:tcPr>
            <w:tcW w:w="1854" w:type="dxa"/>
            <w:vMerge/>
            <w:vAlign w:val="center"/>
          </w:tcPr>
          <w:p w:rsidR="000D2504" w:rsidRPr="005E2E95" w:rsidRDefault="000D2504" w:rsidP="009A58CF">
            <w:pPr>
              <w:spacing w:after="0" w:line="240" w:lineRule="auto"/>
              <w:rPr>
                <w:rFonts w:ascii="Times New Roman" w:hAnsi="Times New Roman"/>
                <w:color w:val="000000"/>
                <w:sz w:val="24"/>
                <w:szCs w:val="24"/>
              </w:rPr>
            </w:pPr>
          </w:p>
        </w:tc>
        <w:tc>
          <w:tcPr>
            <w:tcW w:w="2728" w:type="dxa"/>
          </w:tcPr>
          <w:p w:rsidR="000D2504" w:rsidRPr="00A30401" w:rsidRDefault="000D2504" w:rsidP="000D2504">
            <w:pPr>
              <w:pStyle w:val="a7"/>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р.Мэгдэлгэн</w:t>
            </w:r>
          </w:p>
        </w:tc>
        <w:tc>
          <w:tcPr>
            <w:tcW w:w="2009" w:type="dxa"/>
          </w:tcPr>
          <w:p w:rsidR="000D2504" w:rsidRPr="00A30401" w:rsidRDefault="000D2504" w:rsidP="000D2504">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0D2504" w:rsidRPr="00A30401" w:rsidRDefault="000D2504" w:rsidP="009A58CF">
            <w:pPr>
              <w:pStyle w:val="a7"/>
              <w:spacing w:after="0" w:line="240" w:lineRule="auto"/>
              <w:jc w:val="center"/>
              <w:rPr>
                <w:rFonts w:ascii="Times New Roman" w:hAnsi="Times New Roman"/>
                <w:kern w:val="1"/>
                <w:sz w:val="22"/>
                <w:szCs w:val="22"/>
              </w:rPr>
            </w:pPr>
          </w:p>
        </w:tc>
      </w:tr>
      <w:tr w:rsidR="000D2504" w:rsidRPr="005E2E95" w:rsidTr="00E474A2">
        <w:trPr>
          <w:cantSplit/>
          <w:trHeight w:val="279"/>
          <w:jc w:val="center"/>
        </w:trPr>
        <w:tc>
          <w:tcPr>
            <w:tcW w:w="624" w:type="dxa"/>
            <w:vMerge/>
            <w:vAlign w:val="center"/>
          </w:tcPr>
          <w:p w:rsidR="000D2504" w:rsidRPr="005E2E95" w:rsidRDefault="000D2504" w:rsidP="009A58CF">
            <w:pPr>
              <w:spacing w:after="0" w:line="240" w:lineRule="auto"/>
              <w:ind w:left="-6"/>
              <w:jc w:val="center"/>
              <w:rPr>
                <w:rFonts w:ascii="Times New Roman" w:hAnsi="Times New Roman"/>
                <w:color w:val="000000"/>
                <w:sz w:val="24"/>
                <w:szCs w:val="24"/>
              </w:rPr>
            </w:pPr>
          </w:p>
        </w:tc>
        <w:tc>
          <w:tcPr>
            <w:tcW w:w="1854" w:type="dxa"/>
            <w:vMerge/>
            <w:vAlign w:val="center"/>
          </w:tcPr>
          <w:p w:rsidR="000D2504" w:rsidRPr="005E2E95" w:rsidRDefault="000D2504" w:rsidP="009A58CF">
            <w:pPr>
              <w:spacing w:after="0" w:line="240" w:lineRule="auto"/>
              <w:rPr>
                <w:rFonts w:ascii="Times New Roman" w:hAnsi="Times New Roman"/>
                <w:color w:val="000000"/>
                <w:sz w:val="24"/>
                <w:szCs w:val="24"/>
              </w:rPr>
            </w:pPr>
          </w:p>
        </w:tc>
        <w:tc>
          <w:tcPr>
            <w:tcW w:w="2728" w:type="dxa"/>
          </w:tcPr>
          <w:p w:rsidR="000D2504" w:rsidRPr="00A30401" w:rsidRDefault="000D2504" w:rsidP="000D2504">
            <w:pPr>
              <w:pStyle w:val="a7"/>
              <w:spacing w:after="0" w:line="240" w:lineRule="auto"/>
              <w:jc w:val="both"/>
              <w:rPr>
                <w:rFonts w:ascii="Times New Roman" w:eastAsia="Times New Roman" w:hAnsi="Times New Roman"/>
                <w:sz w:val="24"/>
                <w:szCs w:val="24"/>
                <w:lang w:eastAsia="ru-RU"/>
              </w:rPr>
            </w:pPr>
            <w:r w:rsidRPr="00A30401">
              <w:rPr>
                <w:rFonts w:ascii="Times New Roman" w:eastAsia="Times New Roman" w:hAnsi="Times New Roman"/>
                <w:sz w:val="24"/>
                <w:szCs w:val="24"/>
                <w:lang w:eastAsia="ru-RU"/>
              </w:rPr>
              <w:t>р.</w:t>
            </w:r>
            <w:r>
              <w:rPr>
                <w:rFonts w:ascii="Times New Roman" w:eastAsia="Times New Roman" w:hAnsi="Times New Roman"/>
                <w:sz w:val="24"/>
                <w:szCs w:val="24"/>
                <w:lang w:eastAsia="ru-RU"/>
              </w:rPr>
              <w:t>Барыльжитуй</w:t>
            </w:r>
          </w:p>
        </w:tc>
        <w:tc>
          <w:tcPr>
            <w:tcW w:w="2009" w:type="dxa"/>
          </w:tcPr>
          <w:p w:rsidR="000D2504" w:rsidRPr="00A30401" w:rsidRDefault="000D2504" w:rsidP="000D2504">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0D2504" w:rsidRPr="00A30401" w:rsidRDefault="000D2504" w:rsidP="009A58CF">
            <w:pPr>
              <w:pStyle w:val="a7"/>
              <w:spacing w:after="0" w:line="240" w:lineRule="auto"/>
              <w:jc w:val="center"/>
              <w:rPr>
                <w:rFonts w:ascii="Times New Roman" w:hAnsi="Times New Roman"/>
                <w:kern w:val="1"/>
                <w:sz w:val="22"/>
                <w:szCs w:val="22"/>
              </w:rPr>
            </w:pPr>
          </w:p>
        </w:tc>
      </w:tr>
      <w:tr w:rsidR="000D2504" w:rsidRPr="005E2E95" w:rsidTr="00E474A2">
        <w:trPr>
          <w:cantSplit/>
          <w:trHeight w:val="279"/>
          <w:jc w:val="center"/>
        </w:trPr>
        <w:tc>
          <w:tcPr>
            <w:tcW w:w="624" w:type="dxa"/>
            <w:vMerge/>
            <w:vAlign w:val="center"/>
          </w:tcPr>
          <w:p w:rsidR="000D2504" w:rsidRPr="005E2E95" w:rsidRDefault="000D2504" w:rsidP="009A58CF">
            <w:pPr>
              <w:spacing w:after="0" w:line="240" w:lineRule="auto"/>
              <w:ind w:left="-6"/>
              <w:jc w:val="center"/>
              <w:rPr>
                <w:rFonts w:ascii="Times New Roman" w:hAnsi="Times New Roman"/>
                <w:color w:val="000000"/>
                <w:sz w:val="24"/>
                <w:szCs w:val="24"/>
              </w:rPr>
            </w:pPr>
          </w:p>
        </w:tc>
        <w:tc>
          <w:tcPr>
            <w:tcW w:w="1854" w:type="dxa"/>
            <w:vMerge/>
            <w:vAlign w:val="center"/>
          </w:tcPr>
          <w:p w:rsidR="000D2504" w:rsidRPr="005E2E95" w:rsidRDefault="000D2504" w:rsidP="009A58CF">
            <w:pPr>
              <w:spacing w:after="0" w:line="240" w:lineRule="auto"/>
              <w:rPr>
                <w:rFonts w:ascii="Times New Roman" w:hAnsi="Times New Roman"/>
                <w:color w:val="000000"/>
                <w:sz w:val="24"/>
                <w:szCs w:val="24"/>
              </w:rPr>
            </w:pPr>
          </w:p>
        </w:tc>
        <w:tc>
          <w:tcPr>
            <w:tcW w:w="2728" w:type="dxa"/>
          </w:tcPr>
          <w:p w:rsidR="000D2504" w:rsidRPr="00A30401" w:rsidRDefault="000D2504" w:rsidP="000D2504">
            <w:pPr>
              <w:pStyle w:val="a7"/>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р.Шулинга</w:t>
            </w:r>
          </w:p>
        </w:tc>
        <w:tc>
          <w:tcPr>
            <w:tcW w:w="2009" w:type="dxa"/>
          </w:tcPr>
          <w:p w:rsidR="000D2504" w:rsidRPr="00A30401" w:rsidRDefault="000D2504" w:rsidP="000D2504">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0D2504" w:rsidRPr="00A30401" w:rsidRDefault="000D2504" w:rsidP="009A58CF">
            <w:pPr>
              <w:pStyle w:val="a7"/>
              <w:spacing w:after="0" w:line="240" w:lineRule="auto"/>
              <w:jc w:val="center"/>
              <w:rPr>
                <w:rFonts w:ascii="Times New Roman" w:hAnsi="Times New Roman"/>
                <w:kern w:val="1"/>
                <w:sz w:val="22"/>
                <w:szCs w:val="22"/>
              </w:rPr>
            </w:pPr>
          </w:p>
        </w:tc>
      </w:tr>
      <w:tr w:rsidR="000D2504" w:rsidRPr="005E2E95" w:rsidTr="00E474A2">
        <w:trPr>
          <w:cantSplit/>
          <w:trHeight w:val="279"/>
          <w:jc w:val="center"/>
        </w:trPr>
        <w:tc>
          <w:tcPr>
            <w:tcW w:w="624" w:type="dxa"/>
            <w:vMerge/>
            <w:vAlign w:val="center"/>
          </w:tcPr>
          <w:p w:rsidR="000D2504" w:rsidRPr="005E2E95" w:rsidRDefault="000D2504" w:rsidP="009A58CF">
            <w:pPr>
              <w:spacing w:after="0" w:line="240" w:lineRule="auto"/>
              <w:ind w:left="-6"/>
              <w:jc w:val="center"/>
              <w:rPr>
                <w:rFonts w:ascii="Times New Roman" w:hAnsi="Times New Roman"/>
                <w:color w:val="000000"/>
                <w:sz w:val="24"/>
                <w:szCs w:val="24"/>
              </w:rPr>
            </w:pPr>
          </w:p>
        </w:tc>
        <w:tc>
          <w:tcPr>
            <w:tcW w:w="1854" w:type="dxa"/>
            <w:vMerge/>
            <w:vAlign w:val="center"/>
          </w:tcPr>
          <w:p w:rsidR="000D2504" w:rsidRPr="005E2E95" w:rsidRDefault="000D2504" w:rsidP="009A58CF">
            <w:pPr>
              <w:spacing w:after="0" w:line="240" w:lineRule="auto"/>
              <w:rPr>
                <w:rFonts w:ascii="Times New Roman" w:hAnsi="Times New Roman"/>
                <w:color w:val="000000"/>
                <w:sz w:val="24"/>
                <w:szCs w:val="24"/>
              </w:rPr>
            </w:pPr>
          </w:p>
        </w:tc>
        <w:tc>
          <w:tcPr>
            <w:tcW w:w="2728" w:type="dxa"/>
          </w:tcPr>
          <w:p w:rsidR="000D2504" w:rsidRPr="00A30401" w:rsidRDefault="000D2504" w:rsidP="000D2504">
            <w:pPr>
              <w:pStyle w:val="a7"/>
              <w:spacing w:after="0" w:line="240" w:lineRule="auto"/>
              <w:jc w:val="both"/>
              <w:rPr>
                <w:rFonts w:ascii="Times New Roman" w:eastAsia="Times New Roman" w:hAnsi="Times New Roman"/>
                <w:sz w:val="24"/>
                <w:szCs w:val="24"/>
                <w:lang w:eastAsia="ru-RU"/>
              </w:rPr>
            </w:pPr>
            <w:r w:rsidRPr="00A30401">
              <w:rPr>
                <w:rFonts w:ascii="Times New Roman" w:eastAsia="Times New Roman" w:hAnsi="Times New Roman"/>
                <w:sz w:val="24"/>
                <w:szCs w:val="24"/>
                <w:lang w:eastAsia="ru-RU"/>
              </w:rPr>
              <w:t>р.</w:t>
            </w:r>
            <w:r>
              <w:rPr>
                <w:rFonts w:ascii="Times New Roman" w:eastAsia="Times New Roman" w:hAnsi="Times New Roman"/>
                <w:sz w:val="24"/>
                <w:szCs w:val="24"/>
                <w:lang w:eastAsia="ru-RU"/>
              </w:rPr>
              <w:t>Аралан</w:t>
            </w:r>
          </w:p>
        </w:tc>
        <w:tc>
          <w:tcPr>
            <w:tcW w:w="2009" w:type="dxa"/>
          </w:tcPr>
          <w:p w:rsidR="000D2504" w:rsidRPr="00A30401" w:rsidRDefault="000D2504" w:rsidP="000D2504">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0D2504" w:rsidRPr="00A30401" w:rsidRDefault="000D2504" w:rsidP="009A58CF">
            <w:pPr>
              <w:pStyle w:val="a7"/>
              <w:spacing w:after="0" w:line="240" w:lineRule="auto"/>
              <w:jc w:val="center"/>
              <w:rPr>
                <w:rFonts w:ascii="Times New Roman" w:hAnsi="Times New Roman"/>
                <w:kern w:val="1"/>
                <w:sz w:val="22"/>
                <w:szCs w:val="22"/>
              </w:rPr>
            </w:pPr>
          </w:p>
        </w:tc>
      </w:tr>
      <w:tr w:rsidR="000D2504" w:rsidRPr="005E2E95" w:rsidTr="00E474A2">
        <w:trPr>
          <w:cantSplit/>
          <w:trHeight w:val="279"/>
          <w:jc w:val="center"/>
        </w:trPr>
        <w:tc>
          <w:tcPr>
            <w:tcW w:w="624" w:type="dxa"/>
            <w:vMerge/>
            <w:vAlign w:val="center"/>
          </w:tcPr>
          <w:p w:rsidR="000D2504" w:rsidRPr="005E2E95" w:rsidRDefault="000D2504" w:rsidP="009A58CF">
            <w:pPr>
              <w:spacing w:after="0" w:line="240" w:lineRule="auto"/>
              <w:ind w:left="-6"/>
              <w:jc w:val="center"/>
              <w:rPr>
                <w:rFonts w:ascii="Times New Roman" w:hAnsi="Times New Roman"/>
                <w:color w:val="000000"/>
                <w:sz w:val="24"/>
                <w:szCs w:val="24"/>
              </w:rPr>
            </w:pPr>
          </w:p>
        </w:tc>
        <w:tc>
          <w:tcPr>
            <w:tcW w:w="1854" w:type="dxa"/>
            <w:vMerge/>
            <w:vAlign w:val="center"/>
          </w:tcPr>
          <w:p w:rsidR="000D2504" w:rsidRPr="005E2E95" w:rsidRDefault="000D2504" w:rsidP="009A58CF">
            <w:pPr>
              <w:spacing w:after="0" w:line="240" w:lineRule="auto"/>
              <w:rPr>
                <w:rFonts w:ascii="Times New Roman" w:hAnsi="Times New Roman"/>
                <w:color w:val="000000"/>
                <w:sz w:val="24"/>
                <w:szCs w:val="24"/>
              </w:rPr>
            </w:pPr>
          </w:p>
        </w:tc>
        <w:tc>
          <w:tcPr>
            <w:tcW w:w="2728" w:type="dxa"/>
          </w:tcPr>
          <w:p w:rsidR="000D2504" w:rsidRPr="00A30401" w:rsidRDefault="000D2504" w:rsidP="000D2504">
            <w:pPr>
              <w:pStyle w:val="a7"/>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р.Хуба</w:t>
            </w:r>
          </w:p>
        </w:tc>
        <w:tc>
          <w:tcPr>
            <w:tcW w:w="2009" w:type="dxa"/>
          </w:tcPr>
          <w:p w:rsidR="000D2504" w:rsidRPr="00A30401" w:rsidRDefault="000D2504" w:rsidP="000D2504">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0D2504" w:rsidRPr="00A30401" w:rsidRDefault="000D2504" w:rsidP="009A58CF">
            <w:pPr>
              <w:pStyle w:val="a7"/>
              <w:spacing w:after="0" w:line="240" w:lineRule="auto"/>
              <w:jc w:val="center"/>
              <w:rPr>
                <w:rFonts w:ascii="Times New Roman" w:hAnsi="Times New Roman"/>
                <w:kern w:val="1"/>
                <w:sz w:val="22"/>
                <w:szCs w:val="22"/>
              </w:rPr>
            </w:pPr>
          </w:p>
        </w:tc>
      </w:tr>
      <w:tr w:rsidR="000D2504" w:rsidRPr="005E2E95" w:rsidTr="00E474A2">
        <w:trPr>
          <w:cantSplit/>
          <w:trHeight w:val="279"/>
          <w:jc w:val="center"/>
        </w:trPr>
        <w:tc>
          <w:tcPr>
            <w:tcW w:w="624" w:type="dxa"/>
            <w:vMerge/>
            <w:vAlign w:val="center"/>
          </w:tcPr>
          <w:p w:rsidR="000D2504" w:rsidRPr="005E2E95" w:rsidRDefault="000D2504" w:rsidP="009A58CF">
            <w:pPr>
              <w:spacing w:after="0" w:line="240" w:lineRule="auto"/>
              <w:ind w:left="-6"/>
              <w:jc w:val="center"/>
              <w:rPr>
                <w:rFonts w:ascii="Times New Roman" w:hAnsi="Times New Roman"/>
                <w:color w:val="000000"/>
                <w:sz w:val="24"/>
                <w:szCs w:val="24"/>
              </w:rPr>
            </w:pPr>
          </w:p>
        </w:tc>
        <w:tc>
          <w:tcPr>
            <w:tcW w:w="1854" w:type="dxa"/>
            <w:vMerge/>
            <w:vAlign w:val="center"/>
          </w:tcPr>
          <w:p w:rsidR="000D2504" w:rsidRPr="005E2E95" w:rsidRDefault="000D2504" w:rsidP="009A58CF">
            <w:pPr>
              <w:spacing w:after="0" w:line="240" w:lineRule="auto"/>
              <w:rPr>
                <w:rFonts w:ascii="Times New Roman" w:hAnsi="Times New Roman"/>
                <w:color w:val="000000"/>
                <w:sz w:val="24"/>
                <w:szCs w:val="24"/>
              </w:rPr>
            </w:pPr>
          </w:p>
        </w:tc>
        <w:tc>
          <w:tcPr>
            <w:tcW w:w="2728" w:type="dxa"/>
          </w:tcPr>
          <w:p w:rsidR="000D2504" w:rsidRPr="00A30401" w:rsidRDefault="000D2504" w:rsidP="000D2504">
            <w:pPr>
              <w:pStyle w:val="a7"/>
              <w:spacing w:after="0" w:line="240" w:lineRule="auto"/>
              <w:jc w:val="both"/>
              <w:rPr>
                <w:rFonts w:ascii="Times New Roman" w:eastAsia="Times New Roman" w:hAnsi="Times New Roman"/>
                <w:sz w:val="24"/>
                <w:szCs w:val="24"/>
                <w:lang w:eastAsia="ru-RU"/>
              </w:rPr>
            </w:pPr>
            <w:r w:rsidRPr="00A30401">
              <w:rPr>
                <w:rFonts w:ascii="Times New Roman" w:eastAsia="Times New Roman" w:hAnsi="Times New Roman"/>
                <w:sz w:val="24"/>
                <w:szCs w:val="24"/>
                <w:lang w:eastAsia="ru-RU"/>
              </w:rPr>
              <w:t>р.</w:t>
            </w:r>
            <w:r>
              <w:rPr>
                <w:rFonts w:ascii="Times New Roman" w:eastAsia="Times New Roman" w:hAnsi="Times New Roman"/>
                <w:sz w:val="24"/>
                <w:szCs w:val="24"/>
                <w:lang w:eastAsia="ru-RU"/>
              </w:rPr>
              <w:t>Доватка</w:t>
            </w:r>
          </w:p>
        </w:tc>
        <w:tc>
          <w:tcPr>
            <w:tcW w:w="2009" w:type="dxa"/>
          </w:tcPr>
          <w:p w:rsidR="000D2504" w:rsidRPr="00A30401" w:rsidRDefault="000D2504" w:rsidP="000D2504">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0D2504" w:rsidRPr="00A30401" w:rsidRDefault="000D2504" w:rsidP="009A58CF">
            <w:pPr>
              <w:pStyle w:val="a7"/>
              <w:spacing w:after="0" w:line="240" w:lineRule="auto"/>
              <w:jc w:val="center"/>
              <w:rPr>
                <w:rFonts w:ascii="Times New Roman" w:hAnsi="Times New Roman"/>
                <w:kern w:val="1"/>
                <w:sz w:val="22"/>
                <w:szCs w:val="22"/>
              </w:rPr>
            </w:pPr>
          </w:p>
        </w:tc>
      </w:tr>
      <w:tr w:rsidR="00DF6FE5" w:rsidRPr="005E2E95" w:rsidTr="00E474A2">
        <w:trPr>
          <w:cantSplit/>
          <w:trHeight w:val="279"/>
          <w:jc w:val="center"/>
        </w:trPr>
        <w:tc>
          <w:tcPr>
            <w:tcW w:w="624" w:type="dxa"/>
            <w:vMerge/>
            <w:vAlign w:val="center"/>
          </w:tcPr>
          <w:p w:rsidR="00DF6FE5" w:rsidRPr="005E2E95" w:rsidRDefault="00DF6FE5" w:rsidP="009A58CF">
            <w:pPr>
              <w:spacing w:after="0" w:line="240" w:lineRule="auto"/>
              <w:ind w:left="-6"/>
              <w:jc w:val="center"/>
              <w:rPr>
                <w:rFonts w:ascii="Times New Roman" w:hAnsi="Times New Roman"/>
                <w:color w:val="000000"/>
                <w:sz w:val="24"/>
                <w:szCs w:val="24"/>
              </w:rPr>
            </w:pPr>
          </w:p>
        </w:tc>
        <w:tc>
          <w:tcPr>
            <w:tcW w:w="1854" w:type="dxa"/>
            <w:vMerge/>
            <w:vAlign w:val="center"/>
          </w:tcPr>
          <w:p w:rsidR="00DF6FE5" w:rsidRPr="005E2E95" w:rsidRDefault="00DF6FE5" w:rsidP="009A58CF">
            <w:pPr>
              <w:spacing w:after="0" w:line="240" w:lineRule="auto"/>
              <w:rPr>
                <w:rFonts w:ascii="Times New Roman" w:hAnsi="Times New Roman"/>
                <w:color w:val="000000"/>
                <w:sz w:val="24"/>
                <w:szCs w:val="24"/>
              </w:rPr>
            </w:pPr>
          </w:p>
        </w:tc>
        <w:tc>
          <w:tcPr>
            <w:tcW w:w="2728" w:type="dxa"/>
          </w:tcPr>
          <w:p w:rsidR="00DF6FE5" w:rsidRPr="00A30401" w:rsidRDefault="00DF6FE5" w:rsidP="00DF6FE5">
            <w:pPr>
              <w:pStyle w:val="a7"/>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р.Алан (Барун-Ален)</w:t>
            </w:r>
          </w:p>
        </w:tc>
        <w:tc>
          <w:tcPr>
            <w:tcW w:w="2009" w:type="dxa"/>
          </w:tcPr>
          <w:p w:rsidR="00DF6FE5" w:rsidRPr="00A30401" w:rsidRDefault="00DF6FE5" w:rsidP="0067022D">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DF6FE5" w:rsidRPr="00A30401" w:rsidRDefault="00DF6FE5" w:rsidP="009A58CF">
            <w:pPr>
              <w:pStyle w:val="a7"/>
              <w:spacing w:after="0" w:line="240" w:lineRule="auto"/>
              <w:jc w:val="center"/>
              <w:rPr>
                <w:rFonts w:ascii="Times New Roman" w:hAnsi="Times New Roman"/>
                <w:kern w:val="1"/>
                <w:sz w:val="22"/>
                <w:szCs w:val="22"/>
              </w:rPr>
            </w:pPr>
          </w:p>
        </w:tc>
      </w:tr>
      <w:tr w:rsidR="00DF6FE5" w:rsidRPr="005E2E95" w:rsidTr="00E474A2">
        <w:trPr>
          <w:cantSplit/>
          <w:trHeight w:val="279"/>
          <w:jc w:val="center"/>
        </w:trPr>
        <w:tc>
          <w:tcPr>
            <w:tcW w:w="624" w:type="dxa"/>
            <w:vMerge/>
            <w:vAlign w:val="center"/>
          </w:tcPr>
          <w:p w:rsidR="00DF6FE5" w:rsidRPr="005E2E95" w:rsidRDefault="00DF6FE5" w:rsidP="009A58CF">
            <w:pPr>
              <w:spacing w:after="0" w:line="240" w:lineRule="auto"/>
              <w:ind w:left="-6"/>
              <w:jc w:val="center"/>
              <w:rPr>
                <w:rFonts w:ascii="Times New Roman" w:hAnsi="Times New Roman"/>
                <w:color w:val="000000"/>
                <w:sz w:val="24"/>
                <w:szCs w:val="24"/>
              </w:rPr>
            </w:pPr>
          </w:p>
        </w:tc>
        <w:tc>
          <w:tcPr>
            <w:tcW w:w="1854" w:type="dxa"/>
            <w:vMerge/>
            <w:vAlign w:val="center"/>
          </w:tcPr>
          <w:p w:rsidR="00DF6FE5" w:rsidRPr="005E2E95" w:rsidRDefault="00DF6FE5" w:rsidP="009A58CF">
            <w:pPr>
              <w:spacing w:after="0" w:line="240" w:lineRule="auto"/>
              <w:rPr>
                <w:rFonts w:ascii="Times New Roman" w:hAnsi="Times New Roman"/>
                <w:color w:val="000000"/>
                <w:sz w:val="24"/>
                <w:szCs w:val="24"/>
              </w:rPr>
            </w:pPr>
          </w:p>
        </w:tc>
        <w:tc>
          <w:tcPr>
            <w:tcW w:w="2728" w:type="dxa"/>
          </w:tcPr>
          <w:p w:rsidR="00DF6FE5" w:rsidRPr="00A30401" w:rsidRDefault="00DF6FE5" w:rsidP="00DF6FE5">
            <w:pPr>
              <w:pStyle w:val="a7"/>
              <w:spacing w:after="0" w:line="240" w:lineRule="auto"/>
              <w:jc w:val="both"/>
              <w:rPr>
                <w:rFonts w:ascii="Times New Roman" w:eastAsia="Times New Roman" w:hAnsi="Times New Roman"/>
                <w:sz w:val="24"/>
                <w:szCs w:val="24"/>
                <w:lang w:eastAsia="ru-RU"/>
              </w:rPr>
            </w:pPr>
            <w:r w:rsidRPr="00A30401">
              <w:rPr>
                <w:rFonts w:ascii="Times New Roman" w:eastAsia="Times New Roman" w:hAnsi="Times New Roman"/>
                <w:sz w:val="24"/>
                <w:szCs w:val="24"/>
                <w:lang w:eastAsia="ru-RU"/>
              </w:rPr>
              <w:t>р.</w:t>
            </w:r>
            <w:r>
              <w:rPr>
                <w:rFonts w:ascii="Times New Roman" w:eastAsia="Times New Roman" w:hAnsi="Times New Roman"/>
                <w:sz w:val="24"/>
                <w:szCs w:val="24"/>
                <w:lang w:eastAsia="ru-RU"/>
              </w:rPr>
              <w:t>Дундада</w:t>
            </w:r>
          </w:p>
        </w:tc>
        <w:tc>
          <w:tcPr>
            <w:tcW w:w="2009" w:type="dxa"/>
          </w:tcPr>
          <w:p w:rsidR="00DF6FE5" w:rsidRPr="00A30401" w:rsidRDefault="00DF6FE5" w:rsidP="0067022D">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DF6FE5" w:rsidRPr="00A30401" w:rsidRDefault="00DF6FE5" w:rsidP="009A58CF">
            <w:pPr>
              <w:pStyle w:val="a7"/>
              <w:spacing w:after="0" w:line="240" w:lineRule="auto"/>
              <w:jc w:val="center"/>
              <w:rPr>
                <w:rFonts w:ascii="Times New Roman" w:hAnsi="Times New Roman"/>
                <w:kern w:val="1"/>
                <w:sz w:val="22"/>
                <w:szCs w:val="22"/>
              </w:rPr>
            </w:pPr>
          </w:p>
        </w:tc>
      </w:tr>
      <w:tr w:rsidR="00DF6FE5" w:rsidRPr="005E2E95" w:rsidTr="00E474A2">
        <w:trPr>
          <w:cantSplit/>
          <w:trHeight w:val="279"/>
          <w:jc w:val="center"/>
        </w:trPr>
        <w:tc>
          <w:tcPr>
            <w:tcW w:w="624" w:type="dxa"/>
            <w:vMerge/>
            <w:vAlign w:val="center"/>
          </w:tcPr>
          <w:p w:rsidR="00DF6FE5" w:rsidRPr="005E2E95" w:rsidRDefault="00DF6FE5" w:rsidP="009A58CF">
            <w:pPr>
              <w:spacing w:after="0" w:line="240" w:lineRule="auto"/>
              <w:ind w:left="-6"/>
              <w:jc w:val="center"/>
              <w:rPr>
                <w:rFonts w:ascii="Times New Roman" w:hAnsi="Times New Roman"/>
                <w:color w:val="000000"/>
                <w:sz w:val="24"/>
                <w:szCs w:val="24"/>
              </w:rPr>
            </w:pPr>
          </w:p>
        </w:tc>
        <w:tc>
          <w:tcPr>
            <w:tcW w:w="1854" w:type="dxa"/>
            <w:vMerge/>
            <w:vAlign w:val="center"/>
          </w:tcPr>
          <w:p w:rsidR="00DF6FE5" w:rsidRPr="005E2E95" w:rsidRDefault="00DF6FE5" w:rsidP="009A58CF">
            <w:pPr>
              <w:spacing w:after="0" w:line="240" w:lineRule="auto"/>
              <w:rPr>
                <w:rFonts w:ascii="Times New Roman" w:hAnsi="Times New Roman"/>
                <w:color w:val="000000"/>
                <w:sz w:val="24"/>
                <w:szCs w:val="24"/>
              </w:rPr>
            </w:pPr>
          </w:p>
        </w:tc>
        <w:tc>
          <w:tcPr>
            <w:tcW w:w="2728" w:type="dxa"/>
          </w:tcPr>
          <w:p w:rsidR="00DF6FE5" w:rsidRPr="00A30401" w:rsidRDefault="00DF6FE5" w:rsidP="00DF6FE5">
            <w:pPr>
              <w:pStyle w:val="a7"/>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р.Нарин</w:t>
            </w:r>
          </w:p>
        </w:tc>
        <w:tc>
          <w:tcPr>
            <w:tcW w:w="2009" w:type="dxa"/>
          </w:tcPr>
          <w:p w:rsidR="00DF6FE5" w:rsidRPr="00A30401" w:rsidRDefault="00DF6FE5" w:rsidP="0067022D">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DF6FE5" w:rsidRPr="00A30401" w:rsidRDefault="00DF6FE5" w:rsidP="009A58CF">
            <w:pPr>
              <w:pStyle w:val="a7"/>
              <w:spacing w:after="0" w:line="240" w:lineRule="auto"/>
              <w:jc w:val="center"/>
              <w:rPr>
                <w:rFonts w:ascii="Times New Roman" w:hAnsi="Times New Roman"/>
                <w:kern w:val="1"/>
                <w:sz w:val="22"/>
                <w:szCs w:val="22"/>
              </w:rPr>
            </w:pPr>
          </w:p>
        </w:tc>
      </w:tr>
      <w:tr w:rsidR="00DF6FE5" w:rsidRPr="005E2E95" w:rsidTr="00E474A2">
        <w:trPr>
          <w:cantSplit/>
          <w:trHeight w:val="279"/>
          <w:jc w:val="center"/>
        </w:trPr>
        <w:tc>
          <w:tcPr>
            <w:tcW w:w="624" w:type="dxa"/>
            <w:vMerge/>
            <w:vAlign w:val="center"/>
          </w:tcPr>
          <w:p w:rsidR="00DF6FE5" w:rsidRPr="005E2E95" w:rsidRDefault="00DF6FE5" w:rsidP="009A58CF">
            <w:pPr>
              <w:spacing w:after="0" w:line="240" w:lineRule="auto"/>
              <w:ind w:left="-6"/>
              <w:jc w:val="center"/>
              <w:rPr>
                <w:rFonts w:ascii="Times New Roman" w:hAnsi="Times New Roman"/>
                <w:color w:val="000000"/>
                <w:sz w:val="24"/>
                <w:szCs w:val="24"/>
              </w:rPr>
            </w:pPr>
          </w:p>
        </w:tc>
        <w:tc>
          <w:tcPr>
            <w:tcW w:w="1854" w:type="dxa"/>
            <w:vMerge/>
            <w:vAlign w:val="center"/>
          </w:tcPr>
          <w:p w:rsidR="00DF6FE5" w:rsidRPr="005E2E95" w:rsidRDefault="00DF6FE5" w:rsidP="009A58CF">
            <w:pPr>
              <w:spacing w:after="0" w:line="240" w:lineRule="auto"/>
              <w:rPr>
                <w:rFonts w:ascii="Times New Roman" w:hAnsi="Times New Roman"/>
                <w:color w:val="000000"/>
                <w:sz w:val="24"/>
                <w:szCs w:val="24"/>
              </w:rPr>
            </w:pPr>
          </w:p>
        </w:tc>
        <w:tc>
          <w:tcPr>
            <w:tcW w:w="2728" w:type="dxa"/>
          </w:tcPr>
          <w:p w:rsidR="00DF6FE5" w:rsidRPr="00A30401" w:rsidRDefault="00DF6FE5" w:rsidP="00DF6FE5">
            <w:pPr>
              <w:pStyle w:val="a7"/>
              <w:spacing w:after="0" w:line="240" w:lineRule="auto"/>
              <w:jc w:val="both"/>
              <w:rPr>
                <w:rFonts w:ascii="Times New Roman" w:eastAsia="Times New Roman" w:hAnsi="Times New Roman"/>
                <w:sz w:val="24"/>
                <w:szCs w:val="24"/>
                <w:lang w:eastAsia="ru-RU"/>
              </w:rPr>
            </w:pPr>
            <w:r w:rsidRPr="00A30401">
              <w:rPr>
                <w:rFonts w:ascii="Times New Roman" w:eastAsia="Times New Roman" w:hAnsi="Times New Roman"/>
                <w:sz w:val="24"/>
                <w:szCs w:val="24"/>
                <w:lang w:eastAsia="ru-RU"/>
              </w:rPr>
              <w:t>р.</w:t>
            </w:r>
            <w:r>
              <w:rPr>
                <w:rFonts w:ascii="Times New Roman" w:eastAsia="Times New Roman" w:hAnsi="Times New Roman"/>
                <w:sz w:val="24"/>
                <w:szCs w:val="24"/>
                <w:lang w:eastAsia="ru-RU"/>
              </w:rPr>
              <w:t>Ср.Мэгдэлгэн</w:t>
            </w:r>
          </w:p>
        </w:tc>
        <w:tc>
          <w:tcPr>
            <w:tcW w:w="2009" w:type="dxa"/>
          </w:tcPr>
          <w:p w:rsidR="00DF6FE5" w:rsidRPr="00A30401" w:rsidRDefault="00DF6FE5" w:rsidP="0067022D">
            <w:pPr>
              <w:pStyle w:val="a7"/>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A30401">
              <w:rPr>
                <w:rFonts w:ascii="Times New Roman" w:eastAsia="Times New Roman" w:hAnsi="Times New Roman"/>
                <w:sz w:val="24"/>
                <w:szCs w:val="24"/>
                <w:lang w:eastAsia="ru-RU"/>
              </w:rPr>
              <w:t>00 м</w:t>
            </w:r>
          </w:p>
        </w:tc>
        <w:tc>
          <w:tcPr>
            <w:tcW w:w="2342" w:type="dxa"/>
            <w:vMerge/>
          </w:tcPr>
          <w:p w:rsidR="00DF6FE5" w:rsidRPr="00A30401" w:rsidRDefault="00DF6FE5" w:rsidP="009A58CF">
            <w:pPr>
              <w:pStyle w:val="a7"/>
              <w:spacing w:after="0" w:line="240" w:lineRule="auto"/>
              <w:jc w:val="center"/>
              <w:rPr>
                <w:rFonts w:ascii="Times New Roman" w:hAnsi="Times New Roman"/>
                <w:kern w:val="1"/>
                <w:sz w:val="22"/>
                <w:szCs w:val="22"/>
              </w:rPr>
            </w:pPr>
          </w:p>
        </w:tc>
      </w:tr>
      <w:tr w:rsidR="00DF6FE5" w:rsidRPr="005E2E95" w:rsidTr="00E474A2">
        <w:trPr>
          <w:cantSplit/>
          <w:trHeight w:val="279"/>
          <w:jc w:val="center"/>
        </w:trPr>
        <w:tc>
          <w:tcPr>
            <w:tcW w:w="624" w:type="dxa"/>
            <w:vMerge/>
            <w:vAlign w:val="center"/>
          </w:tcPr>
          <w:p w:rsidR="00DF6FE5" w:rsidRPr="005E2E95" w:rsidRDefault="00DF6FE5" w:rsidP="009A58CF">
            <w:pPr>
              <w:spacing w:after="0" w:line="240" w:lineRule="auto"/>
              <w:ind w:left="-6"/>
              <w:jc w:val="center"/>
              <w:rPr>
                <w:rFonts w:ascii="Times New Roman" w:hAnsi="Times New Roman"/>
                <w:color w:val="000000"/>
                <w:sz w:val="24"/>
                <w:szCs w:val="24"/>
              </w:rPr>
            </w:pPr>
          </w:p>
        </w:tc>
        <w:tc>
          <w:tcPr>
            <w:tcW w:w="1854" w:type="dxa"/>
            <w:vMerge/>
            <w:vAlign w:val="center"/>
          </w:tcPr>
          <w:p w:rsidR="00DF6FE5" w:rsidRPr="005E2E95" w:rsidRDefault="00DF6FE5" w:rsidP="009A58CF">
            <w:pPr>
              <w:spacing w:after="0" w:line="240" w:lineRule="auto"/>
              <w:rPr>
                <w:rFonts w:ascii="Times New Roman" w:hAnsi="Times New Roman"/>
                <w:color w:val="000000"/>
                <w:sz w:val="24"/>
                <w:szCs w:val="24"/>
              </w:rPr>
            </w:pPr>
          </w:p>
        </w:tc>
        <w:tc>
          <w:tcPr>
            <w:tcW w:w="2728" w:type="dxa"/>
            <w:vAlign w:val="center"/>
          </w:tcPr>
          <w:p w:rsidR="00DF6FE5" w:rsidRPr="005E2E95" w:rsidRDefault="00DF6FE5" w:rsidP="009A58CF">
            <w:pPr>
              <w:spacing w:after="0" w:line="240" w:lineRule="auto"/>
              <w:rPr>
                <w:rFonts w:ascii="Times New Roman" w:hAnsi="Times New Roman"/>
                <w:sz w:val="24"/>
                <w:szCs w:val="24"/>
              </w:rPr>
            </w:pPr>
            <w:r w:rsidRPr="005E2E95">
              <w:rPr>
                <w:rFonts w:ascii="Times New Roman" w:hAnsi="Times New Roman"/>
                <w:sz w:val="24"/>
                <w:szCs w:val="24"/>
              </w:rPr>
              <w:t>ручьи</w:t>
            </w:r>
          </w:p>
        </w:tc>
        <w:tc>
          <w:tcPr>
            <w:tcW w:w="2009" w:type="dxa"/>
          </w:tcPr>
          <w:p w:rsidR="00DF6FE5" w:rsidRPr="005E2E95" w:rsidRDefault="00DF6FE5" w:rsidP="009A58CF">
            <w:pPr>
              <w:pStyle w:val="aff2"/>
              <w:rPr>
                <w:sz w:val="24"/>
                <w:szCs w:val="24"/>
              </w:rPr>
            </w:pPr>
            <w:r w:rsidRPr="005E2E95">
              <w:rPr>
                <w:sz w:val="24"/>
                <w:szCs w:val="24"/>
              </w:rPr>
              <w:t>50</w:t>
            </w:r>
            <w:r>
              <w:rPr>
                <w:sz w:val="24"/>
                <w:szCs w:val="24"/>
              </w:rPr>
              <w:t xml:space="preserve"> м</w:t>
            </w:r>
          </w:p>
        </w:tc>
        <w:tc>
          <w:tcPr>
            <w:tcW w:w="2342" w:type="dxa"/>
            <w:vMerge/>
          </w:tcPr>
          <w:p w:rsidR="00DF6FE5" w:rsidRPr="005E2E95" w:rsidRDefault="00DF6FE5" w:rsidP="009A58CF">
            <w:pPr>
              <w:pStyle w:val="aff2"/>
              <w:rPr>
                <w:sz w:val="24"/>
                <w:szCs w:val="24"/>
              </w:rPr>
            </w:pPr>
          </w:p>
        </w:tc>
      </w:tr>
      <w:tr w:rsidR="00DF6FE5" w:rsidRPr="005E2E95" w:rsidTr="00E474A2">
        <w:trPr>
          <w:cantSplit/>
          <w:trHeight w:val="581"/>
          <w:jc w:val="center"/>
        </w:trPr>
        <w:tc>
          <w:tcPr>
            <w:tcW w:w="624" w:type="dxa"/>
            <w:vAlign w:val="center"/>
          </w:tcPr>
          <w:p w:rsidR="00DF6FE5" w:rsidRPr="005E2E95" w:rsidRDefault="00DF6FE5" w:rsidP="009A58CF">
            <w:pPr>
              <w:spacing w:after="0" w:line="240" w:lineRule="auto"/>
              <w:ind w:left="-6"/>
              <w:jc w:val="center"/>
              <w:rPr>
                <w:rFonts w:ascii="Times New Roman" w:hAnsi="Times New Roman"/>
                <w:color w:val="000000"/>
                <w:sz w:val="24"/>
                <w:szCs w:val="24"/>
              </w:rPr>
            </w:pPr>
            <w:r w:rsidRPr="005E2E95">
              <w:rPr>
                <w:rFonts w:ascii="Times New Roman" w:hAnsi="Times New Roman"/>
                <w:color w:val="000000"/>
                <w:sz w:val="24"/>
                <w:szCs w:val="24"/>
              </w:rPr>
              <w:lastRenderedPageBreak/>
              <w:t>4</w:t>
            </w:r>
          </w:p>
        </w:tc>
        <w:tc>
          <w:tcPr>
            <w:tcW w:w="1854" w:type="dxa"/>
            <w:vAlign w:val="center"/>
          </w:tcPr>
          <w:p w:rsidR="00DF6FE5" w:rsidRPr="005E2E95" w:rsidRDefault="00DF6FE5"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Зо</w:t>
            </w:r>
            <w:r w:rsidRPr="005E2E95">
              <w:rPr>
                <w:rFonts w:ascii="Times New Roman" w:hAnsi="Times New Roman" w:cs="Kudriashov"/>
                <w:sz w:val="24"/>
                <w:szCs w:val="24"/>
              </w:rPr>
              <w:t>ны санитарной охраны источников и водопроводов питьевого назначения</w:t>
            </w:r>
          </w:p>
        </w:tc>
        <w:tc>
          <w:tcPr>
            <w:tcW w:w="2728" w:type="dxa"/>
            <w:vAlign w:val="center"/>
          </w:tcPr>
          <w:p w:rsidR="00DF6FE5" w:rsidRPr="005E2E95" w:rsidRDefault="00DF6FE5" w:rsidP="009A58CF">
            <w:pPr>
              <w:spacing w:after="0" w:line="240" w:lineRule="auto"/>
              <w:rPr>
                <w:rFonts w:ascii="Times New Roman" w:hAnsi="Times New Roman"/>
                <w:sz w:val="24"/>
                <w:szCs w:val="24"/>
              </w:rPr>
            </w:pPr>
            <w:r w:rsidRPr="005E2E95">
              <w:rPr>
                <w:rFonts w:ascii="Times New Roman" w:hAnsi="Times New Roman"/>
                <w:sz w:val="24"/>
                <w:szCs w:val="24"/>
              </w:rPr>
              <w:t>Водозаборные сооружения (1 пояс санитарной охраны)</w:t>
            </w:r>
          </w:p>
        </w:tc>
        <w:tc>
          <w:tcPr>
            <w:tcW w:w="2009" w:type="dxa"/>
            <w:vAlign w:val="center"/>
          </w:tcPr>
          <w:p w:rsidR="00DF6FE5" w:rsidRPr="005E2E95" w:rsidRDefault="00DF6FE5" w:rsidP="009A58CF">
            <w:pPr>
              <w:spacing w:after="0" w:line="240" w:lineRule="auto"/>
              <w:jc w:val="center"/>
              <w:rPr>
                <w:rFonts w:ascii="Times New Roman" w:hAnsi="Times New Roman"/>
                <w:sz w:val="24"/>
                <w:szCs w:val="24"/>
              </w:rPr>
            </w:pPr>
            <w:r w:rsidRPr="005E2E95">
              <w:rPr>
                <w:rFonts w:ascii="Times New Roman" w:hAnsi="Times New Roman"/>
                <w:sz w:val="24"/>
                <w:szCs w:val="24"/>
              </w:rPr>
              <w:t>50м</w:t>
            </w:r>
          </w:p>
        </w:tc>
        <w:tc>
          <w:tcPr>
            <w:tcW w:w="2342" w:type="dxa"/>
          </w:tcPr>
          <w:p w:rsidR="00DF6FE5" w:rsidRPr="005E2E95" w:rsidRDefault="00DF6FE5" w:rsidP="009A58CF">
            <w:pPr>
              <w:spacing w:after="0" w:line="240" w:lineRule="auto"/>
              <w:rPr>
                <w:rFonts w:ascii="Times New Roman" w:hAnsi="Times New Roman"/>
                <w:sz w:val="24"/>
                <w:szCs w:val="24"/>
              </w:rPr>
            </w:pPr>
            <w:r w:rsidRPr="00AD0A08">
              <w:rPr>
                <w:rFonts w:ascii="Times New Roman" w:hAnsi="Times New Roman"/>
              </w:rPr>
              <w:t>СанПиН 2.1.4.1110-02 "Зоны санитарной охраны источников водоснабжения и водопроводов питьевого назначения"</w:t>
            </w:r>
          </w:p>
        </w:tc>
      </w:tr>
      <w:tr w:rsidR="00DF6FE5" w:rsidRPr="005E2E95" w:rsidTr="00E474A2">
        <w:trPr>
          <w:cantSplit/>
          <w:trHeight w:val="581"/>
          <w:jc w:val="center"/>
        </w:trPr>
        <w:tc>
          <w:tcPr>
            <w:tcW w:w="624" w:type="dxa"/>
            <w:vMerge w:val="restart"/>
            <w:vAlign w:val="center"/>
          </w:tcPr>
          <w:p w:rsidR="00DF6FE5" w:rsidRPr="005E2E95" w:rsidRDefault="00DF6FE5" w:rsidP="009A58CF">
            <w:pPr>
              <w:spacing w:after="0" w:line="240" w:lineRule="auto"/>
              <w:jc w:val="center"/>
              <w:rPr>
                <w:rFonts w:ascii="Times New Roman" w:hAnsi="Times New Roman"/>
                <w:color w:val="000000"/>
                <w:sz w:val="24"/>
                <w:szCs w:val="24"/>
              </w:rPr>
            </w:pPr>
            <w:r w:rsidRPr="005E2E95">
              <w:rPr>
                <w:rFonts w:ascii="Times New Roman" w:hAnsi="Times New Roman"/>
                <w:color w:val="000000"/>
                <w:sz w:val="24"/>
                <w:szCs w:val="24"/>
              </w:rPr>
              <w:t>5</w:t>
            </w:r>
          </w:p>
        </w:tc>
        <w:tc>
          <w:tcPr>
            <w:tcW w:w="1854" w:type="dxa"/>
            <w:vMerge w:val="restart"/>
            <w:vAlign w:val="center"/>
          </w:tcPr>
          <w:p w:rsidR="00DF6FE5" w:rsidRPr="005E2E95" w:rsidRDefault="00DF6FE5" w:rsidP="009A58CF">
            <w:pPr>
              <w:spacing w:after="0" w:line="240" w:lineRule="auto"/>
              <w:rPr>
                <w:rFonts w:ascii="Times New Roman" w:hAnsi="Times New Roman"/>
                <w:color w:val="000000"/>
                <w:sz w:val="24"/>
                <w:szCs w:val="24"/>
              </w:rPr>
            </w:pPr>
            <w:r w:rsidRPr="005E2E95">
              <w:rPr>
                <w:rFonts w:ascii="Times New Roman" w:hAnsi="Times New Roman"/>
                <w:color w:val="000000"/>
                <w:sz w:val="24"/>
                <w:szCs w:val="24"/>
              </w:rPr>
              <w:t>Иные зоны</w:t>
            </w:r>
          </w:p>
        </w:tc>
        <w:tc>
          <w:tcPr>
            <w:tcW w:w="2728" w:type="dxa"/>
            <w:vAlign w:val="center"/>
          </w:tcPr>
          <w:p w:rsidR="00DF6FE5" w:rsidRPr="005E2E95" w:rsidRDefault="00DF6FE5" w:rsidP="009A58CF">
            <w:pPr>
              <w:spacing w:after="0" w:line="240" w:lineRule="auto"/>
              <w:rPr>
                <w:rFonts w:ascii="Times New Roman" w:hAnsi="Times New Roman"/>
                <w:sz w:val="24"/>
                <w:szCs w:val="24"/>
              </w:rPr>
            </w:pPr>
            <w:r>
              <w:rPr>
                <w:rFonts w:ascii="Times New Roman" w:hAnsi="Times New Roman"/>
                <w:sz w:val="24"/>
                <w:szCs w:val="24"/>
              </w:rPr>
              <w:t>Буферная экологическая зона Байкальской природной территории</w:t>
            </w:r>
          </w:p>
        </w:tc>
        <w:tc>
          <w:tcPr>
            <w:tcW w:w="2009" w:type="dxa"/>
            <w:vAlign w:val="center"/>
          </w:tcPr>
          <w:p w:rsidR="00DF6FE5" w:rsidRPr="005E2E95" w:rsidRDefault="00DF6FE5" w:rsidP="009A58CF">
            <w:pPr>
              <w:spacing w:after="0" w:line="240" w:lineRule="auto"/>
              <w:rPr>
                <w:rFonts w:ascii="Times New Roman" w:hAnsi="Times New Roman"/>
                <w:sz w:val="24"/>
                <w:szCs w:val="24"/>
              </w:rPr>
            </w:pPr>
            <w:r>
              <w:rPr>
                <w:rFonts w:ascii="Times New Roman" w:hAnsi="Times New Roman"/>
                <w:sz w:val="24"/>
                <w:szCs w:val="24"/>
              </w:rPr>
              <w:t xml:space="preserve">Вся территория поселения </w:t>
            </w:r>
          </w:p>
        </w:tc>
        <w:tc>
          <w:tcPr>
            <w:tcW w:w="2342" w:type="dxa"/>
          </w:tcPr>
          <w:p w:rsidR="00DF6FE5" w:rsidRPr="00A30401" w:rsidRDefault="00DF6FE5" w:rsidP="009A58CF">
            <w:pPr>
              <w:pStyle w:val="aff0"/>
              <w:spacing w:after="0"/>
              <w:ind w:left="-9" w:firstLine="0"/>
              <w:rPr>
                <w:sz w:val="22"/>
                <w:szCs w:val="22"/>
              </w:rPr>
            </w:pPr>
            <w:r>
              <w:rPr>
                <w:sz w:val="22"/>
                <w:szCs w:val="22"/>
              </w:rPr>
              <w:t>Федеральный закон «Об охране озера Байкал»</w:t>
            </w:r>
            <w:r w:rsidRPr="005E2E95">
              <w:rPr>
                <w:kern w:val="1"/>
              </w:rPr>
              <w:t xml:space="preserve"> </w:t>
            </w:r>
            <w:r w:rsidRPr="00E474A2">
              <w:rPr>
                <w:kern w:val="1"/>
                <w:sz w:val="22"/>
                <w:szCs w:val="22"/>
              </w:rPr>
              <w:t>от 01.06.1999 N 94-ФЗ</w:t>
            </w:r>
          </w:p>
        </w:tc>
      </w:tr>
      <w:tr w:rsidR="00DF6FE5" w:rsidRPr="005E2E95" w:rsidTr="00E474A2">
        <w:trPr>
          <w:cantSplit/>
          <w:trHeight w:val="581"/>
          <w:jc w:val="center"/>
        </w:trPr>
        <w:tc>
          <w:tcPr>
            <w:tcW w:w="624" w:type="dxa"/>
            <w:vMerge/>
            <w:vAlign w:val="center"/>
          </w:tcPr>
          <w:p w:rsidR="00DF6FE5" w:rsidRPr="005E2E95" w:rsidRDefault="00DF6FE5" w:rsidP="009A58CF">
            <w:pPr>
              <w:spacing w:after="0" w:line="240" w:lineRule="auto"/>
              <w:jc w:val="center"/>
              <w:rPr>
                <w:rFonts w:ascii="Times New Roman" w:hAnsi="Times New Roman"/>
                <w:color w:val="000000"/>
                <w:sz w:val="24"/>
                <w:szCs w:val="24"/>
              </w:rPr>
            </w:pPr>
          </w:p>
        </w:tc>
        <w:tc>
          <w:tcPr>
            <w:tcW w:w="1854" w:type="dxa"/>
            <w:vMerge/>
            <w:vAlign w:val="center"/>
          </w:tcPr>
          <w:p w:rsidR="00DF6FE5" w:rsidRPr="005E2E95" w:rsidRDefault="00DF6FE5" w:rsidP="009A58CF">
            <w:pPr>
              <w:spacing w:after="0" w:line="240" w:lineRule="auto"/>
              <w:rPr>
                <w:rFonts w:ascii="Times New Roman" w:hAnsi="Times New Roman"/>
                <w:color w:val="000000"/>
                <w:sz w:val="24"/>
                <w:szCs w:val="24"/>
              </w:rPr>
            </w:pPr>
          </w:p>
        </w:tc>
        <w:tc>
          <w:tcPr>
            <w:tcW w:w="2728" w:type="dxa"/>
            <w:vAlign w:val="center"/>
          </w:tcPr>
          <w:p w:rsidR="00DF6FE5" w:rsidRPr="005E2E95" w:rsidRDefault="00DF6FE5" w:rsidP="009A58CF">
            <w:pPr>
              <w:spacing w:after="0" w:line="240" w:lineRule="auto"/>
              <w:rPr>
                <w:rFonts w:ascii="Times New Roman" w:hAnsi="Times New Roman"/>
                <w:color w:val="000000"/>
                <w:sz w:val="24"/>
                <w:szCs w:val="24"/>
              </w:rPr>
            </w:pPr>
            <w:r w:rsidRPr="005E2E95">
              <w:rPr>
                <w:rFonts w:ascii="Times New Roman" w:hAnsi="Times New Roman"/>
                <w:sz w:val="24"/>
                <w:szCs w:val="24"/>
              </w:rPr>
              <w:t>Особо ценные продуктивные сельскохозяйственные угодья</w:t>
            </w:r>
          </w:p>
        </w:tc>
        <w:tc>
          <w:tcPr>
            <w:tcW w:w="2009" w:type="dxa"/>
            <w:vAlign w:val="center"/>
          </w:tcPr>
          <w:p w:rsidR="00DF6FE5" w:rsidRPr="005E2E95" w:rsidRDefault="00DF6FE5" w:rsidP="009A58CF">
            <w:pPr>
              <w:spacing w:after="0" w:line="240" w:lineRule="auto"/>
              <w:rPr>
                <w:rFonts w:ascii="Times New Roman" w:hAnsi="Times New Roman"/>
                <w:sz w:val="24"/>
                <w:szCs w:val="24"/>
              </w:rPr>
            </w:pPr>
          </w:p>
        </w:tc>
        <w:tc>
          <w:tcPr>
            <w:tcW w:w="2342" w:type="dxa"/>
          </w:tcPr>
          <w:p w:rsidR="00DF6FE5" w:rsidRPr="00366F99" w:rsidRDefault="00DF6FE5" w:rsidP="009A58CF">
            <w:pPr>
              <w:pStyle w:val="aff0"/>
              <w:spacing w:after="0"/>
              <w:ind w:left="-9" w:firstLine="0"/>
              <w:rPr>
                <w:rFonts w:eastAsia="Calibri"/>
                <w:sz w:val="22"/>
                <w:szCs w:val="22"/>
              </w:rPr>
            </w:pPr>
            <w:r w:rsidRPr="00A30401">
              <w:rPr>
                <w:sz w:val="22"/>
                <w:szCs w:val="22"/>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r w:rsidR="00DF6FE5" w:rsidRPr="005E2E95" w:rsidTr="00E474A2">
        <w:trPr>
          <w:cantSplit/>
          <w:trHeight w:val="581"/>
          <w:jc w:val="center"/>
        </w:trPr>
        <w:tc>
          <w:tcPr>
            <w:tcW w:w="624" w:type="dxa"/>
            <w:vMerge/>
            <w:vAlign w:val="center"/>
          </w:tcPr>
          <w:p w:rsidR="00DF6FE5" w:rsidRPr="005E2E95" w:rsidRDefault="00DF6FE5" w:rsidP="009A58CF">
            <w:pPr>
              <w:spacing w:after="0" w:line="240" w:lineRule="auto"/>
              <w:jc w:val="center"/>
              <w:rPr>
                <w:rFonts w:ascii="Times New Roman" w:hAnsi="Times New Roman"/>
                <w:color w:val="000000"/>
                <w:sz w:val="24"/>
                <w:szCs w:val="24"/>
              </w:rPr>
            </w:pPr>
          </w:p>
        </w:tc>
        <w:tc>
          <w:tcPr>
            <w:tcW w:w="1854" w:type="dxa"/>
            <w:vMerge/>
            <w:vAlign w:val="center"/>
          </w:tcPr>
          <w:p w:rsidR="00DF6FE5" w:rsidRPr="005E2E95" w:rsidRDefault="00DF6FE5" w:rsidP="009A58CF">
            <w:pPr>
              <w:spacing w:after="0" w:line="240" w:lineRule="auto"/>
              <w:rPr>
                <w:rFonts w:ascii="Times New Roman" w:hAnsi="Times New Roman"/>
                <w:color w:val="000000"/>
                <w:sz w:val="24"/>
                <w:szCs w:val="24"/>
              </w:rPr>
            </w:pPr>
          </w:p>
        </w:tc>
        <w:tc>
          <w:tcPr>
            <w:tcW w:w="2728" w:type="dxa"/>
            <w:vAlign w:val="center"/>
          </w:tcPr>
          <w:p w:rsidR="00DF6FE5" w:rsidRPr="00366F99" w:rsidRDefault="00DF6FE5" w:rsidP="009A58CF">
            <w:pPr>
              <w:spacing w:after="0" w:line="240" w:lineRule="auto"/>
              <w:rPr>
                <w:rFonts w:ascii="Times New Roman" w:hAnsi="Times New Roman"/>
                <w:sz w:val="24"/>
                <w:szCs w:val="24"/>
              </w:rPr>
            </w:pPr>
            <w:r w:rsidRPr="00366F99">
              <w:rPr>
                <w:rFonts w:ascii="Times New Roman" w:hAnsi="Times New Roman"/>
                <w:sz w:val="24"/>
                <w:szCs w:val="24"/>
              </w:rPr>
              <w:t>Зоны затопления, подтопления</w:t>
            </w:r>
          </w:p>
        </w:tc>
        <w:tc>
          <w:tcPr>
            <w:tcW w:w="2009" w:type="dxa"/>
            <w:vAlign w:val="center"/>
          </w:tcPr>
          <w:p w:rsidR="00DF6FE5" w:rsidRPr="00366F99" w:rsidRDefault="00DF6FE5" w:rsidP="00DF6FE5">
            <w:pPr>
              <w:spacing w:after="0" w:line="240" w:lineRule="auto"/>
              <w:rPr>
                <w:rFonts w:ascii="Times New Roman" w:hAnsi="Times New Roman"/>
                <w:sz w:val="24"/>
                <w:szCs w:val="24"/>
              </w:rPr>
            </w:pPr>
            <w:r>
              <w:rPr>
                <w:rFonts w:ascii="Times New Roman" w:hAnsi="Times New Roman"/>
                <w:sz w:val="24"/>
                <w:szCs w:val="24"/>
              </w:rPr>
              <w:t>с.Хоринск (р.Уда)</w:t>
            </w:r>
          </w:p>
        </w:tc>
        <w:tc>
          <w:tcPr>
            <w:tcW w:w="2342" w:type="dxa"/>
          </w:tcPr>
          <w:p w:rsidR="00DF6FE5" w:rsidRPr="00A30401" w:rsidRDefault="00DF6FE5" w:rsidP="009A58CF">
            <w:pPr>
              <w:pStyle w:val="aff0"/>
              <w:spacing w:after="0"/>
              <w:ind w:left="-9" w:firstLine="0"/>
              <w:jc w:val="left"/>
              <w:rPr>
                <w:sz w:val="22"/>
                <w:szCs w:val="22"/>
              </w:rPr>
            </w:pPr>
            <w:r>
              <w:rPr>
                <w:sz w:val="22"/>
                <w:szCs w:val="22"/>
              </w:rPr>
              <w:t>«Перечень н</w:t>
            </w:r>
            <w:r w:rsidRPr="00855588">
              <w:rPr>
                <w:sz w:val="22"/>
                <w:szCs w:val="22"/>
              </w:rPr>
              <w:t>аселенны</w:t>
            </w:r>
            <w:r>
              <w:rPr>
                <w:sz w:val="22"/>
                <w:szCs w:val="22"/>
              </w:rPr>
              <w:t>х пунктов, подверженных возможному затоплению и подтоплению паводковыми водами» (утвержден Распоряжением Правительства Республики Бурятия от 01.07.2014 №377-р)</w:t>
            </w:r>
          </w:p>
        </w:tc>
      </w:tr>
    </w:tbl>
    <w:p w:rsidR="00366F99" w:rsidRPr="00366F99" w:rsidRDefault="00366F99" w:rsidP="000132F9">
      <w:pPr>
        <w:pStyle w:val="afe"/>
        <w:spacing w:before="0" w:after="0" w:line="276" w:lineRule="auto"/>
        <w:ind w:firstLine="709"/>
      </w:pPr>
      <w:bookmarkStart w:id="0" w:name="_Toc328651441"/>
    </w:p>
    <w:bookmarkEnd w:id="0"/>
    <w:p w:rsidR="00E474A2" w:rsidRDefault="00E474A2" w:rsidP="00E474A2">
      <w:pPr>
        <w:spacing w:after="0"/>
        <w:ind w:firstLine="709"/>
        <w:jc w:val="both"/>
        <w:rPr>
          <w:rFonts w:ascii="Times New Roman" w:hAnsi="Times New Roman"/>
          <w:sz w:val="24"/>
          <w:szCs w:val="24"/>
        </w:rPr>
      </w:pPr>
      <w:r w:rsidRPr="004F5489">
        <w:rPr>
          <w:rFonts w:ascii="Times New Roman" w:hAnsi="Times New Roman"/>
          <w:sz w:val="24"/>
          <w:szCs w:val="24"/>
        </w:rPr>
        <w:t xml:space="preserve">Территория сельского поселения полностью располагается в </w:t>
      </w:r>
      <w:r>
        <w:rPr>
          <w:rFonts w:ascii="Times New Roman" w:hAnsi="Times New Roman"/>
          <w:sz w:val="24"/>
          <w:szCs w:val="24"/>
        </w:rPr>
        <w:t xml:space="preserve">Буферной </w:t>
      </w:r>
      <w:r w:rsidRPr="004F5489">
        <w:rPr>
          <w:rFonts w:ascii="Times New Roman" w:hAnsi="Times New Roman"/>
          <w:sz w:val="24"/>
          <w:szCs w:val="24"/>
        </w:rPr>
        <w:t xml:space="preserve">экологической зоне Байкальской </w:t>
      </w:r>
      <w:r>
        <w:rPr>
          <w:rFonts w:ascii="Times New Roman" w:hAnsi="Times New Roman"/>
          <w:sz w:val="24"/>
          <w:szCs w:val="24"/>
        </w:rPr>
        <w:t>природной территории. Пунктом 2 статьи</w:t>
      </w:r>
      <w:r w:rsidRPr="004F5489">
        <w:rPr>
          <w:rFonts w:ascii="Times New Roman" w:hAnsi="Times New Roman"/>
          <w:sz w:val="24"/>
          <w:szCs w:val="24"/>
        </w:rPr>
        <w:t xml:space="preserve"> 6 Федерального закона от 01.05.1999 № 94-ФЗ «Об охране озера Байкал» определено, что 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w:t>
      </w:r>
      <w:r>
        <w:rPr>
          <w:rFonts w:ascii="Times New Roman" w:hAnsi="Times New Roman"/>
          <w:sz w:val="24"/>
          <w:szCs w:val="24"/>
        </w:rPr>
        <w:t>ной документации таких объектов</w:t>
      </w:r>
      <w:r w:rsidRPr="004F5489">
        <w:rPr>
          <w:rFonts w:ascii="Times New Roman" w:hAnsi="Times New Roman"/>
          <w:sz w:val="24"/>
          <w:szCs w:val="24"/>
        </w:rPr>
        <w:t>.</w:t>
      </w:r>
    </w:p>
    <w:p w:rsidR="00BB08C3" w:rsidRPr="00BB08C3" w:rsidRDefault="00BB08C3" w:rsidP="00BB08C3">
      <w:pPr>
        <w:spacing w:after="0"/>
        <w:ind w:firstLine="567"/>
        <w:jc w:val="both"/>
        <w:rPr>
          <w:rFonts w:ascii="Times New Roman" w:hAnsi="Times New Roman" w:cs="Calibri"/>
          <w:sz w:val="24"/>
          <w:szCs w:val="24"/>
        </w:rPr>
      </w:pPr>
      <w:r w:rsidRPr="00BB08C3">
        <w:rPr>
          <w:rFonts w:ascii="Times New Roman" w:hAnsi="Times New Roman"/>
          <w:sz w:val="24"/>
          <w:szCs w:val="24"/>
        </w:rPr>
        <w:t xml:space="preserve">Зона особо ценных продуктивных сельскохозяйственных угодий включена в Перечень особо ценных продуктивных сельскохозяйственных угодий, использование которых для целей, не связанных с ведением сельского хозяйства, не допускается, утвержденный постановлением Правительства Республики Бурятия от 20.12.2012 № 772 (далее - Перечень). </w:t>
      </w:r>
    </w:p>
    <w:p w:rsidR="00BB08C3" w:rsidRPr="00BB08C3" w:rsidRDefault="00BB08C3" w:rsidP="00BB08C3">
      <w:pPr>
        <w:autoSpaceDE w:val="0"/>
        <w:autoSpaceDN w:val="0"/>
        <w:adjustRightInd w:val="0"/>
        <w:spacing w:after="0"/>
        <w:ind w:firstLine="567"/>
        <w:jc w:val="both"/>
        <w:rPr>
          <w:bCs/>
          <w:sz w:val="24"/>
          <w:szCs w:val="24"/>
        </w:rPr>
      </w:pPr>
      <w:r w:rsidRPr="00BB08C3">
        <w:rPr>
          <w:rFonts w:ascii="Times New Roman" w:hAnsi="Times New Roman"/>
          <w:sz w:val="24"/>
          <w:szCs w:val="24"/>
        </w:rPr>
        <w:lastRenderedPageBreak/>
        <w:t>Пунктом 7 порядка ведения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 утвержденного постановлением Правительства РБ от 13.09.2011 № 484 (в редакции от 16.03.2017) и</w:t>
      </w:r>
      <w:r w:rsidRPr="00BB08C3">
        <w:rPr>
          <w:rFonts w:ascii="Times New Roman" w:hAnsi="Times New Roman"/>
          <w:bCs/>
          <w:sz w:val="24"/>
          <w:szCs w:val="24"/>
        </w:rPr>
        <w:t>сключение сельскохозяйственных угодий из Перечня осуществляется в случаях:</w:t>
      </w:r>
      <w:r w:rsidRPr="00BB08C3">
        <w:rPr>
          <w:bCs/>
          <w:sz w:val="24"/>
          <w:szCs w:val="24"/>
        </w:rPr>
        <w:t xml:space="preserve"> </w:t>
      </w:r>
    </w:p>
    <w:p w:rsidR="00BB08C3" w:rsidRPr="00556F62" w:rsidRDefault="00BB08C3" w:rsidP="00BB08C3">
      <w:pPr>
        <w:pStyle w:val="25"/>
        <w:spacing w:line="276" w:lineRule="auto"/>
        <w:ind w:firstLine="567"/>
        <w:rPr>
          <w:bCs/>
          <w:sz w:val="24"/>
          <w:szCs w:val="24"/>
        </w:rPr>
      </w:pPr>
      <w:r w:rsidRPr="00556F62">
        <w:rPr>
          <w:bCs/>
          <w:sz w:val="24"/>
          <w:szCs w:val="24"/>
        </w:rPr>
        <w:t xml:space="preserve">1) предусмотренных пунктами 3, </w:t>
      </w:r>
      <w:hyperlink r:id="rId9" w:history="1">
        <w:r w:rsidRPr="00556F62">
          <w:rPr>
            <w:bCs/>
            <w:sz w:val="24"/>
            <w:szCs w:val="24"/>
          </w:rPr>
          <w:t>6</w:t>
        </w:r>
      </w:hyperlink>
      <w:r w:rsidRPr="00556F62">
        <w:rPr>
          <w:bCs/>
          <w:sz w:val="24"/>
          <w:szCs w:val="24"/>
        </w:rPr>
        <w:t xml:space="preserve">, </w:t>
      </w:r>
      <w:hyperlink r:id="rId10" w:history="1">
        <w:r w:rsidRPr="00556F62">
          <w:rPr>
            <w:bCs/>
            <w:sz w:val="24"/>
            <w:szCs w:val="24"/>
          </w:rPr>
          <w:t>7</w:t>
        </w:r>
      </w:hyperlink>
      <w:r w:rsidRPr="00556F62">
        <w:rPr>
          <w:bCs/>
          <w:sz w:val="24"/>
          <w:szCs w:val="24"/>
        </w:rPr>
        <w:t xml:space="preserve">, 8 части 1 статьи 7 Федерального закона от 21.12.2004 № 172-ФЗ «О переводе земель или земельных участков из состава земель одной категории в другую»; </w:t>
      </w:r>
    </w:p>
    <w:p w:rsidR="00BB08C3" w:rsidRPr="00556F62" w:rsidRDefault="00BB08C3" w:rsidP="00BB08C3">
      <w:pPr>
        <w:pStyle w:val="25"/>
        <w:spacing w:line="276" w:lineRule="auto"/>
        <w:ind w:firstLine="567"/>
        <w:rPr>
          <w:bCs/>
          <w:sz w:val="24"/>
          <w:szCs w:val="24"/>
        </w:rPr>
      </w:pPr>
      <w:r w:rsidRPr="00556F62">
        <w:rPr>
          <w:bCs/>
          <w:sz w:val="24"/>
          <w:szCs w:val="24"/>
        </w:rPr>
        <w:t>2) несоответствия сельскохозяйственных угодий критериям, указанным в пункте 6 настоящего Порядка;</w:t>
      </w:r>
    </w:p>
    <w:p w:rsidR="00BB08C3" w:rsidRPr="00556F62" w:rsidRDefault="00BB08C3" w:rsidP="00BB08C3">
      <w:pPr>
        <w:pStyle w:val="25"/>
        <w:spacing w:line="276" w:lineRule="auto"/>
        <w:ind w:firstLine="567"/>
        <w:rPr>
          <w:bCs/>
          <w:sz w:val="24"/>
          <w:szCs w:val="24"/>
        </w:rPr>
      </w:pPr>
      <w:r w:rsidRPr="00556F62">
        <w:rPr>
          <w:bCs/>
          <w:sz w:val="24"/>
          <w:szCs w:val="24"/>
        </w:rPr>
        <w:t>3) отнесения сельскохозяйственных угодий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земельные участки, на которых расположены объекты недвижимого имущества.</w:t>
      </w:r>
    </w:p>
    <w:p w:rsidR="00BB08C3" w:rsidRDefault="00BB08C3" w:rsidP="00BB08C3">
      <w:pPr>
        <w:pStyle w:val="25"/>
        <w:spacing w:line="276" w:lineRule="auto"/>
        <w:ind w:firstLine="567"/>
        <w:rPr>
          <w:bCs/>
          <w:sz w:val="24"/>
          <w:szCs w:val="24"/>
        </w:rPr>
      </w:pPr>
      <w:r>
        <w:rPr>
          <w:bCs/>
          <w:sz w:val="24"/>
          <w:szCs w:val="24"/>
        </w:rPr>
        <w:t xml:space="preserve">В соответствии со ст.67.1 Водного кодекса РФ размещение новых населенных пунктов и строительство объектов капитального строительства </w:t>
      </w:r>
      <w:r w:rsidR="00DF6FE5">
        <w:rPr>
          <w:bCs/>
          <w:sz w:val="24"/>
          <w:szCs w:val="24"/>
        </w:rPr>
        <w:t xml:space="preserve">в </w:t>
      </w:r>
      <w:r>
        <w:rPr>
          <w:bCs/>
          <w:sz w:val="24"/>
          <w:szCs w:val="24"/>
        </w:rPr>
        <w:t>зонах затопления, подтопления допускается только после строительства защитных сооружений.</w:t>
      </w:r>
    </w:p>
    <w:p w:rsidR="00BB08C3" w:rsidRPr="00556F62" w:rsidRDefault="00BB08C3" w:rsidP="00BB08C3">
      <w:pPr>
        <w:pStyle w:val="25"/>
        <w:spacing w:line="276" w:lineRule="auto"/>
        <w:ind w:firstLine="567"/>
        <w:rPr>
          <w:bCs/>
          <w:sz w:val="24"/>
          <w:szCs w:val="24"/>
        </w:rPr>
      </w:pPr>
    </w:p>
    <w:p w:rsidR="00814BC1" w:rsidRPr="005E2E95" w:rsidRDefault="00814BC1" w:rsidP="002C3F60">
      <w:pPr>
        <w:pStyle w:val="afe"/>
        <w:numPr>
          <w:ilvl w:val="0"/>
          <w:numId w:val="7"/>
        </w:numPr>
        <w:spacing w:before="0" w:after="0" w:line="276" w:lineRule="auto"/>
        <w:ind w:left="0" w:firstLine="0"/>
        <w:jc w:val="center"/>
        <w:rPr>
          <w:b/>
        </w:rPr>
      </w:pPr>
      <w:r w:rsidRPr="005E2E95">
        <w:rPr>
          <w:b/>
        </w:rPr>
        <w:t>ОБЪЕКТЫ КУЛЬТУРНОГО НАСЛЕДИЯ. МЕРОПРИЯТИЯ ПО СОХРАНЕНИЮ ОБЪЕКТОВ КУЛЬТУРНОГО НАСЛЕДИЯ.</w:t>
      </w:r>
    </w:p>
    <w:p w:rsidR="00814BC1" w:rsidRPr="005E2E95" w:rsidRDefault="00814BC1" w:rsidP="00814BC1">
      <w:pPr>
        <w:pStyle w:val="afe"/>
        <w:spacing w:before="0" w:after="0" w:line="276" w:lineRule="auto"/>
        <w:jc w:val="center"/>
        <w:rPr>
          <w:b/>
        </w:rPr>
      </w:pPr>
    </w:p>
    <w:p w:rsidR="00366F99" w:rsidRDefault="00366F99" w:rsidP="00366F99">
      <w:pPr>
        <w:spacing w:after="0"/>
        <w:ind w:firstLine="567"/>
        <w:jc w:val="both"/>
        <w:rPr>
          <w:rFonts w:ascii="Times New Roman" w:hAnsi="Times New Roman"/>
          <w:sz w:val="24"/>
          <w:szCs w:val="24"/>
        </w:rPr>
      </w:pPr>
      <w:r w:rsidRPr="005E2E95">
        <w:rPr>
          <w:rFonts w:ascii="Times New Roman" w:hAnsi="Times New Roman"/>
          <w:sz w:val="24"/>
          <w:szCs w:val="24"/>
        </w:rPr>
        <w:t xml:space="preserve">Список объектов культурного наследия </w:t>
      </w:r>
      <w:r w:rsidR="00FB5A44">
        <w:rPr>
          <w:rFonts w:ascii="Times New Roman" w:hAnsi="Times New Roman"/>
          <w:sz w:val="24"/>
          <w:szCs w:val="24"/>
        </w:rPr>
        <w:t xml:space="preserve">(приложение 1) </w:t>
      </w:r>
      <w:r>
        <w:rPr>
          <w:rFonts w:ascii="Times New Roman" w:hAnsi="Times New Roman"/>
          <w:sz w:val="24"/>
          <w:szCs w:val="24"/>
        </w:rPr>
        <w:t xml:space="preserve">приведен согласно «Своду объектов культурного наследия Республики Бурятия», том </w:t>
      </w:r>
      <w:r w:rsidRPr="001451B0">
        <w:rPr>
          <w:rFonts w:ascii="Times New Roman" w:hAnsi="Times New Roman"/>
          <w:sz w:val="24"/>
          <w:szCs w:val="24"/>
          <w:lang w:val="en-US"/>
        </w:rPr>
        <w:t>I</w:t>
      </w:r>
      <w:r>
        <w:rPr>
          <w:rFonts w:ascii="Times New Roman" w:hAnsi="Times New Roman"/>
          <w:sz w:val="24"/>
          <w:szCs w:val="24"/>
        </w:rPr>
        <w:t xml:space="preserve"> «Памятники архитектуры и истории», Республиканская служба государственной охраны объектов культурного наследия, 2010 г.,</w:t>
      </w:r>
      <w:r w:rsidRPr="001451B0">
        <w:rPr>
          <w:rFonts w:ascii="Times New Roman" w:hAnsi="Times New Roman"/>
          <w:sz w:val="24"/>
          <w:szCs w:val="24"/>
        </w:rPr>
        <w:t xml:space="preserve"> и </w:t>
      </w:r>
      <w:r>
        <w:rPr>
          <w:rFonts w:ascii="Times New Roman" w:hAnsi="Times New Roman"/>
          <w:sz w:val="24"/>
          <w:szCs w:val="24"/>
        </w:rPr>
        <w:t xml:space="preserve">том </w:t>
      </w:r>
      <w:r w:rsidRPr="001451B0">
        <w:rPr>
          <w:rFonts w:ascii="Times New Roman" w:hAnsi="Times New Roman"/>
          <w:sz w:val="24"/>
          <w:szCs w:val="24"/>
          <w:lang w:val="en-US"/>
        </w:rPr>
        <w:t>II</w:t>
      </w:r>
      <w:r>
        <w:rPr>
          <w:rFonts w:ascii="Times New Roman" w:hAnsi="Times New Roman"/>
          <w:sz w:val="24"/>
          <w:szCs w:val="24"/>
        </w:rPr>
        <w:t xml:space="preserve"> «Памятники археологии», Министерство культуры Республики Бурятия, 2011 г.</w:t>
      </w:r>
    </w:p>
    <w:p w:rsidR="00B447BD" w:rsidRDefault="00FC3955" w:rsidP="00B447BD">
      <w:pPr>
        <w:spacing w:after="0"/>
        <w:ind w:firstLine="709"/>
        <w:jc w:val="both"/>
        <w:outlineLvl w:val="0"/>
        <w:rPr>
          <w:rFonts w:ascii="Times New Roman CYR" w:hAnsi="Times New Roman CYR"/>
          <w:sz w:val="24"/>
          <w:szCs w:val="24"/>
        </w:rPr>
      </w:pPr>
      <w:r>
        <w:rPr>
          <w:rFonts w:ascii="Times New Roman CYR" w:hAnsi="Times New Roman CYR"/>
          <w:sz w:val="24"/>
          <w:szCs w:val="24"/>
        </w:rPr>
        <w:t>Приказом Республиканской службы государственной охраны объектов культурного наследия от 20.03.2009 №15 утверждены границы территории и зон охраны объекта культурного наследия регионального значения «Анинский дацан: Цогчен-дуган», режимы использования земель и градостроительные регламенты в границах данных зон.</w:t>
      </w:r>
      <w:r w:rsidR="00B447BD" w:rsidRPr="00B447BD">
        <w:rPr>
          <w:rFonts w:ascii="Times New Roman CYR" w:hAnsi="Times New Roman CYR"/>
          <w:sz w:val="24"/>
          <w:szCs w:val="24"/>
        </w:rPr>
        <w:t xml:space="preserve"> </w:t>
      </w:r>
      <w:r w:rsidR="00B447BD">
        <w:rPr>
          <w:rFonts w:ascii="Times New Roman CYR" w:hAnsi="Times New Roman CYR"/>
          <w:sz w:val="24"/>
          <w:szCs w:val="24"/>
        </w:rPr>
        <w:t xml:space="preserve">Данные границы и охранные зоны объектов культурного наследия отображены на </w:t>
      </w:r>
      <w:r w:rsidR="00392F91">
        <w:rPr>
          <w:rFonts w:ascii="Times New Roman CYR" w:hAnsi="Times New Roman CYR"/>
          <w:sz w:val="24"/>
          <w:szCs w:val="24"/>
        </w:rPr>
        <w:t>картах</w:t>
      </w:r>
      <w:r w:rsidR="00B447BD">
        <w:rPr>
          <w:rFonts w:ascii="Times New Roman CYR" w:hAnsi="Times New Roman CYR"/>
          <w:sz w:val="24"/>
          <w:szCs w:val="24"/>
        </w:rPr>
        <w:t xml:space="preserve"> (лист </w:t>
      </w:r>
      <w:r w:rsidR="00C559CC">
        <w:rPr>
          <w:rFonts w:ascii="Times New Roman CYR" w:hAnsi="Times New Roman CYR"/>
          <w:sz w:val="24"/>
          <w:szCs w:val="24"/>
        </w:rPr>
        <w:t>2</w:t>
      </w:r>
      <w:r w:rsidR="00B447BD">
        <w:rPr>
          <w:rFonts w:ascii="Times New Roman CYR" w:hAnsi="Times New Roman CYR"/>
          <w:sz w:val="24"/>
          <w:szCs w:val="24"/>
        </w:rPr>
        <w:t xml:space="preserve"> графических приложений).</w:t>
      </w:r>
    </w:p>
    <w:p w:rsidR="00814BC1" w:rsidRPr="005E2E95" w:rsidRDefault="00814BC1" w:rsidP="00814BC1">
      <w:pPr>
        <w:pStyle w:val="32"/>
        <w:spacing w:after="0" w:line="276" w:lineRule="auto"/>
        <w:ind w:left="0" w:firstLine="567"/>
        <w:jc w:val="both"/>
        <w:rPr>
          <w:sz w:val="24"/>
          <w:szCs w:val="24"/>
        </w:rPr>
      </w:pPr>
      <w:r w:rsidRPr="005E2E95">
        <w:rPr>
          <w:sz w:val="24"/>
          <w:szCs w:val="24"/>
        </w:rPr>
        <w:t>Необходимо предусмотреть мероприятия по разработке и утверждению проектов зон охраны объектов культурного наследия, расположенных на территории поселения, на основании ст.34 Федерального закона «Об объектах культурного наследия (памятниках истории и культуры) народов Российской Федерации» от 25.06.2002 года № 73 ФЗ.</w:t>
      </w:r>
    </w:p>
    <w:p w:rsidR="00814BC1" w:rsidRPr="005E2E95" w:rsidRDefault="00814BC1" w:rsidP="00814BC1">
      <w:pPr>
        <w:pStyle w:val="32"/>
        <w:spacing w:after="0" w:line="276" w:lineRule="auto"/>
        <w:ind w:left="0" w:firstLine="567"/>
        <w:jc w:val="both"/>
        <w:rPr>
          <w:sz w:val="24"/>
          <w:szCs w:val="24"/>
        </w:rPr>
      </w:pPr>
      <w:r w:rsidRPr="005E2E95">
        <w:rPr>
          <w:sz w:val="24"/>
          <w:szCs w:val="24"/>
        </w:rPr>
        <w:t>В связи с тем, что детального обследования территории МО СП «</w:t>
      </w:r>
      <w:r w:rsidR="00090C8A">
        <w:rPr>
          <w:sz w:val="24"/>
          <w:szCs w:val="24"/>
        </w:rPr>
        <w:t>Хоринское</w:t>
      </w:r>
      <w:r w:rsidRPr="005E2E95">
        <w:rPr>
          <w:sz w:val="24"/>
          <w:szCs w:val="24"/>
        </w:rPr>
        <w:t xml:space="preserve">» на предмет выявления объектов культурного наследия не проводилось, а рекомендации по режимам использования, границы зон охраны  и регламенты их содержания в настоящее не разработаны, необходимо предусмотреть следующие мероприятия по разработке и утверждению проектов зон охраны объектов культурного наследия: </w:t>
      </w:r>
    </w:p>
    <w:p w:rsidR="00814BC1" w:rsidRPr="005E2E95" w:rsidRDefault="00814BC1" w:rsidP="00814BC1">
      <w:pPr>
        <w:pStyle w:val="32"/>
        <w:spacing w:after="0" w:line="276" w:lineRule="auto"/>
        <w:ind w:left="360"/>
        <w:jc w:val="both"/>
        <w:rPr>
          <w:sz w:val="24"/>
          <w:szCs w:val="24"/>
        </w:rPr>
      </w:pPr>
      <w:r w:rsidRPr="005E2E95">
        <w:rPr>
          <w:sz w:val="24"/>
          <w:szCs w:val="24"/>
        </w:rPr>
        <w:t>- историко-культурная оценка территории;</w:t>
      </w:r>
    </w:p>
    <w:p w:rsidR="00814BC1" w:rsidRPr="005E2E95" w:rsidRDefault="00814BC1" w:rsidP="00814BC1">
      <w:pPr>
        <w:pStyle w:val="32"/>
        <w:spacing w:after="0" w:line="276" w:lineRule="auto"/>
        <w:ind w:left="360"/>
        <w:jc w:val="both"/>
        <w:rPr>
          <w:sz w:val="24"/>
          <w:szCs w:val="24"/>
        </w:rPr>
      </w:pPr>
      <w:r w:rsidRPr="005E2E95">
        <w:rPr>
          <w:sz w:val="24"/>
          <w:szCs w:val="24"/>
        </w:rPr>
        <w:t>- археологическая оценка территории;</w:t>
      </w:r>
    </w:p>
    <w:p w:rsidR="00814BC1" w:rsidRPr="005E2E95" w:rsidRDefault="00814BC1" w:rsidP="00814BC1">
      <w:pPr>
        <w:pStyle w:val="32"/>
        <w:spacing w:after="0" w:line="276" w:lineRule="auto"/>
        <w:ind w:left="360"/>
        <w:jc w:val="both"/>
        <w:rPr>
          <w:sz w:val="24"/>
          <w:szCs w:val="24"/>
        </w:rPr>
      </w:pPr>
      <w:r w:rsidRPr="005E2E95">
        <w:rPr>
          <w:sz w:val="24"/>
          <w:szCs w:val="24"/>
        </w:rPr>
        <w:t>- выявление объектов культурного наследия (историко-культурная экспертиза);</w:t>
      </w:r>
    </w:p>
    <w:p w:rsidR="00814BC1" w:rsidRPr="005E2E95" w:rsidRDefault="00814BC1" w:rsidP="00814BC1">
      <w:pPr>
        <w:pStyle w:val="32"/>
        <w:spacing w:after="0" w:line="276" w:lineRule="auto"/>
        <w:ind w:left="360"/>
        <w:jc w:val="both"/>
        <w:rPr>
          <w:sz w:val="24"/>
          <w:szCs w:val="24"/>
        </w:rPr>
      </w:pPr>
      <w:r w:rsidRPr="005E2E95">
        <w:rPr>
          <w:sz w:val="24"/>
          <w:szCs w:val="24"/>
        </w:rPr>
        <w:lastRenderedPageBreak/>
        <w:t>- паспортизация объектов культурного наследия;</w:t>
      </w:r>
    </w:p>
    <w:p w:rsidR="00814BC1" w:rsidRPr="005E2E95" w:rsidRDefault="00814BC1" w:rsidP="00814BC1">
      <w:pPr>
        <w:pStyle w:val="32"/>
        <w:spacing w:after="0" w:line="276" w:lineRule="auto"/>
        <w:ind w:left="360"/>
        <w:jc w:val="both"/>
        <w:rPr>
          <w:sz w:val="24"/>
          <w:szCs w:val="24"/>
        </w:rPr>
      </w:pPr>
      <w:r w:rsidRPr="005E2E95">
        <w:rPr>
          <w:sz w:val="24"/>
          <w:szCs w:val="24"/>
        </w:rPr>
        <w:t>- постановка на государственную охрану (включение в Реестр объектов культурного наследия);</w:t>
      </w:r>
    </w:p>
    <w:p w:rsidR="00814BC1" w:rsidRPr="005E2E95" w:rsidRDefault="00814BC1" w:rsidP="00814BC1">
      <w:pPr>
        <w:pStyle w:val="32"/>
        <w:spacing w:after="0" w:line="276" w:lineRule="auto"/>
        <w:ind w:left="360"/>
        <w:jc w:val="both"/>
        <w:rPr>
          <w:sz w:val="24"/>
          <w:szCs w:val="24"/>
        </w:rPr>
      </w:pPr>
      <w:r w:rsidRPr="005E2E95">
        <w:rPr>
          <w:sz w:val="24"/>
          <w:szCs w:val="24"/>
        </w:rPr>
        <w:t>- проектирование и отвод охранных зон, установление режимов и регламентов их содержания;</w:t>
      </w:r>
    </w:p>
    <w:p w:rsidR="00814BC1" w:rsidRDefault="00814BC1" w:rsidP="00814BC1">
      <w:pPr>
        <w:pStyle w:val="32"/>
        <w:spacing w:after="0" w:line="276" w:lineRule="auto"/>
        <w:ind w:left="360"/>
        <w:jc w:val="both"/>
        <w:rPr>
          <w:sz w:val="24"/>
          <w:szCs w:val="24"/>
        </w:rPr>
      </w:pPr>
      <w:r w:rsidRPr="005E2E95">
        <w:rPr>
          <w:sz w:val="24"/>
          <w:szCs w:val="24"/>
        </w:rPr>
        <w:t>- разработка муниципальных целевых программ по сохранению (реставрации) объектов культурного наследия в т. ч. формирование историко-культурных заповедников (заповедных территорий).</w:t>
      </w:r>
    </w:p>
    <w:p w:rsidR="009468FC" w:rsidRDefault="009468FC" w:rsidP="000E1109">
      <w:pPr>
        <w:pStyle w:val="a3"/>
        <w:keepNext/>
        <w:tabs>
          <w:tab w:val="left" w:pos="0"/>
        </w:tabs>
        <w:spacing w:after="0"/>
        <w:ind w:left="0" w:firstLine="567"/>
        <w:jc w:val="center"/>
        <w:rPr>
          <w:rFonts w:ascii="Times New Roman" w:eastAsia="Times New Roman" w:hAnsi="Times New Roman"/>
          <w:b/>
          <w:bCs/>
          <w:sz w:val="24"/>
          <w:szCs w:val="24"/>
        </w:rPr>
      </w:pPr>
    </w:p>
    <w:p w:rsidR="000E1109" w:rsidRPr="000E1109" w:rsidRDefault="003B729E" w:rsidP="000E1109">
      <w:pPr>
        <w:pStyle w:val="a3"/>
        <w:keepNext/>
        <w:tabs>
          <w:tab w:val="left" w:pos="0"/>
        </w:tabs>
        <w:spacing w:after="0"/>
        <w:ind w:left="0" w:firstLine="567"/>
        <w:jc w:val="center"/>
        <w:rPr>
          <w:rFonts w:ascii="Times New Roman" w:eastAsia="Times New Roman" w:hAnsi="Times New Roman"/>
          <w:b/>
          <w:bCs/>
          <w:sz w:val="24"/>
          <w:szCs w:val="24"/>
        </w:rPr>
      </w:pPr>
      <w:r>
        <w:rPr>
          <w:rFonts w:ascii="Times New Roman" w:eastAsia="Times New Roman" w:hAnsi="Times New Roman"/>
          <w:b/>
          <w:bCs/>
          <w:sz w:val="24"/>
          <w:szCs w:val="24"/>
        </w:rPr>
        <w:t>3</w:t>
      </w:r>
      <w:r w:rsidR="000E1109" w:rsidRPr="000E1109">
        <w:rPr>
          <w:rFonts w:ascii="Times New Roman" w:eastAsia="Times New Roman" w:hAnsi="Times New Roman"/>
          <w:b/>
          <w:bCs/>
          <w:sz w:val="24"/>
          <w:szCs w:val="24"/>
        </w:rPr>
        <w:t>. ДЕМОГРАФИЧЕСКАЯ СИТУАЦИЯ</w:t>
      </w:r>
      <w:r w:rsidR="000E1109">
        <w:rPr>
          <w:rFonts w:ascii="Times New Roman" w:eastAsia="Times New Roman" w:hAnsi="Times New Roman"/>
          <w:b/>
          <w:bCs/>
          <w:sz w:val="24"/>
          <w:szCs w:val="24"/>
        </w:rPr>
        <w:t xml:space="preserve"> </w:t>
      </w:r>
    </w:p>
    <w:p w:rsidR="000E1109" w:rsidRDefault="000E1109" w:rsidP="00D033EA">
      <w:pPr>
        <w:spacing w:after="0"/>
        <w:jc w:val="both"/>
        <w:rPr>
          <w:rFonts w:ascii="Times New Roman" w:hAnsi="Times New Roman"/>
          <w:sz w:val="24"/>
          <w:szCs w:val="24"/>
        </w:rPr>
      </w:pPr>
    </w:p>
    <w:p w:rsidR="00D033EA" w:rsidRDefault="000E1109" w:rsidP="00D033EA">
      <w:pPr>
        <w:spacing w:after="0"/>
        <w:jc w:val="both"/>
        <w:rPr>
          <w:rFonts w:ascii="Times New Roman" w:hAnsi="Times New Roman"/>
          <w:sz w:val="24"/>
          <w:szCs w:val="24"/>
        </w:rPr>
      </w:pPr>
      <w:r>
        <w:rPr>
          <w:rFonts w:ascii="Times New Roman" w:hAnsi="Times New Roman"/>
          <w:sz w:val="24"/>
          <w:szCs w:val="24"/>
        </w:rPr>
        <w:tab/>
      </w:r>
      <w:r w:rsidR="00D033EA" w:rsidRPr="00BE7B89">
        <w:rPr>
          <w:rFonts w:ascii="Times New Roman" w:hAnsi="Times New Roman"/>
          <w:sz w:val="24"/>
          <w:szCs w:val="24"/>
        </w:rPr>
        <w:t xml:space="preserve">Численность населения </w:t>
      </w:r>
      <w:r>
        <w:rPr>
          <w:rFonts w:ascii="Times New Roman" w:hAnsi="Times New Roman"/>
          <w:sz w:val="24"/>
          <w:szCs w:val="24"/>
        </w:rPr>
        <w:t>МО СП «</w:t>
      </w:r>
      <w:r w:rsidR="00090C8A">
        <w:rPr>
          <w:rFonts w:ascii="Times New Roman" w:hAnsi="Times New Roman"/>
          <w:sz w:val="24"/>
          <w:szCs w:val="24"/>
        </w:rPr>
        <w:t>Хоринское</w:t>
      </w:r>
      <w:r>
        <w:rPr>
          <w:rFonts w:ascii="Times New Roman" w:hAnsi="Times New Roman"/>
          <w:sz w:val="24"/>
          <w:szCs w:val="24"/>
        </w:rPr>
        <w:t xml:space="preserve">» </w:t>
      </w:r>
      <w:r w:rsidR="00D033EA" w:rsidRPr="00BE7B89">
        <w:rPr>
          <w:rFonts w:ascii="Times New Roman" w:hAnsi="Times New Roman"/>
          <w:sz w:val="24"/>
          <w:szCs w:val="24"/>
        </w:rPr>
        <w:t>на 01.01.201</w:t>
      </w:r>
      <w:r w:rsidR="00887422">
        <w:rPr>
          <w:rFonts w:ascii="Times New Roman" w:hAnsi="Times New Roman"/>
          <w:sz w:val="24"/>
          <w:szCs w:val="24"/>
        </w:rPr>
        <w:t>7</w:t>
      </w:r>
      <w:r w:rsidR="00D033EA" w:rsidRPr="00BE7B89">
        <w:rPr>
          <w:rFonts w:ascii="Times New Roman" w:hAnsi="Times New Roman"/>
          <w:sz w:val="24"/>
          <w:szCs w:val="24"/>
        </w:rPr>
        <w:t xml:space="preserve"> </w:t>
      </w:r>
      <w:r>
        <w:rPr>
          <w:rFonts w:ascii="Times New Roman" w:hAnsi="Times New Roman"/>
          <w:sz w:val="24"/>
          <w:szCs w:val="24"/>
        </w:rPr>
        <w:t xml:space="preserve">составляет </w:t>
      </w:r>
      <w:r w:rsidR="00887422">
        <w:rPr>
          <w:rFonts w:ascii="Times New Roman" w:hAnsi="Times New Roman"/>
          <w:sz w:val="24"/>
          <w:szCs w:val="24"/>
        </w:rPr>
        <w:t>9</w:t>
      </w:r>
      <w:r w:rsidR="00F43F69">
        <w:rPr>
          <w:rFonts w:ascii="Times New Roman" w:hAnsi="Times New Roman"/>
          <w:sz w:val="24"/>
          <w:szCs w:val="24"/>
        </w:rPr>
        <w:t>639</w:t>
      </w:r>
      <w:r w:rsidR="00D033EA" w:rsidRPr="00BE7B89">
        <w:rPr>
          <w:rFonts w:ascii="Times New Roman" w:hAnsi="Times New Roman"/>
          <w:sz w:val="24"/>
          <w:szCs w:val="24"/>
        </w:rPr>
        <w:t xml:space="preserve"> чел.</w:t>
      </w:r>
    </w:p>
    <w:p w:rsidR="00F91BAA" w:rsidRDefault="003B729E" w:rsidP="003B729E">
      <w:pPr>
        <w:spacing w:after="0"/>
        <w:jc w:val="right"/>
        <w:rPr>
          <w:rFonts w:ascii="Times New Roman" w:hAnsi="Times New Roman"/>
          <w:sz w:val="24"/>
          <w:szCs w:val="24"/>
        </w:rPr>
      </w:pPr>
      <w:r>
        <w:rPr>
          <w:rFonts w:ascii="Times New Roman" w:hAnsi="Times New Roman"/>
          <w:sz w:val="24"/>
          <w:szCs w:val="24"/>
        </w:rPr>
        <w:t>Таблица 2</w:t>
      </w:r>
    </w:p>
    <w:p w:rsidR="00F91BAA" w:rsidRDefault="00F91BAA" w:rsidP="00D033EA">
      <w:pPr>
        <w:spacing w:after="0"/>
        <w:jc w:val="both"/>
        <w:rPr>
          <w:rFonts w:ascii="Times New Roman" w:hAnsi="Times New Roman"/>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2"/>
        <w:gridCol w:w="2441"/>
        <w:gridCol w:w="2121"/>
      </w:tblGrid>
      <w:tr w:rsidR="00F91BAA" w:rsidRPr="006D5586" w:rsidTr="003B729E">
        <w:tc>
          <w:tcPr>
            <w:tcW w:w="2782" w:type="dxa"/>
            <w:vAlign w:val="center"/>
          </w:tcPr>
          <w:p w:rsidR="00F91BAA" w:rsidRPr="006D5586" w:rsidRDefault="00F91BAA" w:rsidP="00F91BAA">
            <w:pPr>
              <w:spacing w:after="0"/>
              <w:jc w:val="center"/>
              <w:rPr>
                <w:rFonts w:ascii="Times New Roman" w:hAnsi="Times New Roman"/>
                <w:b/>
                <w:sz w:val="24"/>
                <w:szCs w:val="24"/>
              </w:rPr>
            </w:pPr>
            <w:r w:rsidRPr="006D5586">
              <w:rPr>
                <w:rFonts w:ascii="Times New Roman" w:hAnsi="Times New Roman"/>
                <w:b/>
                <w:sz w:val="24"/>
                <w:szCs w:val="24"/>
              </w:rPr>
              <w:t>На</w:t>
            </w:r>
            <w:r>
              <w:rPr>
                <w:rFonts w:ascii="Times New Roman" w:hAnsi="Times New Roman"/>
                <w:b/>
                <w:sz w:val="24"/>
                <w:szCs w:val="24"/>
              </w:rPr>
              <w:t>селенные пункты</w:t>
            </w:r>
          </w:p>
        </w:tc>
        <w:tc>
          <w:tcPr>
            <w:tcW w:w="2441" w:type="dxa"/>
          </w:tcPr>
          <w:p w:rsidR="00F91BAA" w:rsidRPr="006D5586" w:rsidRDefault="00F91BAA" w:rsidP="00F91BAA">
            <w:pPr>
              <w:spacing w:after="0"/>
              <w:jc w:val="center"/>
              <w:rPr>
                <w:rFonts w:ascii="Times New Roman" w:hAnsi="Times New Roman"/>
                <w:b/>
                <w:sz w:val="24"/>
                <w:szCs w:val="24"/>
              </w:rPr>
            </w:pPr>
            <w:r w:rsidRPr="006D5586">
              <w:rPr>
                <w:rFonts w:ascii="Times New Roman" w:hAnsi="Times New Roman"/>
                <w:b/>
                <w:sz w:val="24"/>
                <w:szCs w:val="24"/>
              </w:rPr>
              <w:t>На начало проектирования</w:t>
            </w:r>
          </w:p>
        </w:tc>
        <w:tc>
          <w:tcPr>
            <w:tcW w:w="2121" w:type="dxa"/>
          </w:tcPr>
          <w:p w:rsidR="00F91BAA" w:rsidRPr="006D5586" w:rsidRDefault="00F91BAA" w:rsidP="00F91BAA">
            <w:pPr>
              <w:spacing w:after="0"/>
              <w:jc w:val="center"/>
              <w:rPr>
                <w:rFonts w:ascii="Times New Roman" w:hAnsi="Times New Roman"/>
                <w:b/>
                <w:sz w:val="24"/>
                <w:szCs w:val="24"/>
              </w:rPr>
            </w:pPr>
            <w:r w:rsidRPr="006D5586">
              <w:rPr>
                <w:rFonts w:ascii="Times New Roman" w:hAnsi="Times New Roman"/>
                <w:b/>
                <w:sz w:val="24"/>
                <w:szCs w:val="24"/>
              </w:rPr>
              <w:t>На расчетный срок</w:t>
            </w:r>
          </w:p>
        </w:tc>
      </w:tr>
      <w:tr w:rsidR="00F91BAA" w:rsidRPr="008B62C2" w:rsidTr="003B729E">
        <w:tc>
          <w:tcPr>
            <w:tcW w:w="2782" w:type="dxa"/>
          </w:tcPr>
          <w:p w:rsidR="00F91BAA" w:rsidRPr="008B62C2" w:rsidRDefault="00F91BAA" w:rsidP="00F91BAA">
            <w:pPr>
              <w:spacing w:after="0"/>
              <w:rPr>
                <w:rFonts w:ascii="Times New Roman" w:hAnsi="Times New Roman"/>
                <w:sz w:val="24"/>
                <w:szCs w:val="24"/>
              </w:rPr>
            </w:pPr>
            <w:r>
              <w:rPr>
                <w:rFonts w:ascii="Times New Roman" w:hAnsi="Times New Roman"/>
                <w:sz w:val="24"/>
                <w:szCs w:val="24"/>
              </w:rPr>
              <w:t>с.Хоринск</w:t>
            </w:r>
          </w:p>
        </w:tc>
        <w:tc>
          <w:tcPr>
            <w:tcW w:w="2441" w:type="dxa"/>
          </w:tcPr>
          <w:p w:rsidR="00F91BAA" w:rsidRPr="00F91BAA" w:rsidRDefault="00F91BAA" w:rsidP="00F91BAA">
            <w:pPr>
              <w:spacing w:after="0"/>
              <w:jc w:val="center"/>
              <w:rPr>
                <w:rFonts w:ascii="Times New Roman" w:hAnsi="Times New Roman"/>
                <w:sz w:val="24"/>
                <w:szCs w:val="24"/>
              </w:rPr>
            </w:pPr>
            <w:r>
              <w:rPr>
                <w:rFonts w:ascii="Times New Roman" w:hAnsi="Times New Roman"/>
                <w:sz w:val="24"/>
                <w:szCs w:val="24"/>
              </w:rPr>
              <w:t>8138</w:t>
            </w:r>
          </w:p>
        </w:tc>
        <w:tc>
          <w:tcPr>
            <w:tcW w:w="2121" w:type="dxa"/>
          </w:tcPr>
          <w:p w:rsidR="00F91BAA" w:rsidRPr="008B62C2" w:rsidRDefault="00F43F69" w:rsidP="00F91BAA">
            <w:pPr>
              <w:spacing w:after="0"/>
              <w:jc w:val="center"/>
              <w:rPr>
                <w:rFonts w:ascii="Times New Roman" w:hAnsi="Times New Roman"/>
                <w:sz w:val="24"/>
                <w:szCs w:val="24"/>
              </w:rPr>
            </w:pPr>
            <w:r>
              <w:rPr>
                <w:rFonts w:ascii="Times New Roman" w:hAnsi="Times New Roman"/>
                <w:sz w:val="24"/>
                <w:szCs w:val="24"/>
              </w:rPr>
              <w:t>10000</w:t>
            </w:r>
          </w:p>
        </w:tc>
      </w:tr>
      <w:tr w:rsidR="00F43F69" w:rsidRPr="008B62C2" w:rsidTr="003B729E">
        <w:tc>
          <w:tcPr>
            <w:tcW w:w="2782" w:type="dxa"/>
          </w:tcPr>
          <w:p w:rsidR="00F43F69" w:rsidRPr="008B62C2" w:rsidRDefault="00F43F69" w:rsidP="00F91BAA">
            <w:pPr>
              <w:spacing w:after="0"/>
              <w:rPr>
                <w:rFonts w:ascii="Times New Roman" w:hAnsi="Times New Roman"/>
                <w:sz w:val="24"/>
                <w:szCs w:val="24"/>
              </w:rPr>
            </w:pPr>
            <w:r>
              <w:rPr>
                <w:rFonts w:ascii="Times New Roman" w:hAnsi="Times New Roman"/>
                <w:sz w:val="24"/>
                <w:szCs w:val="24"/>
              </w:rPr>
              <w:t>с.Анинск</w:t>
            </w:r>
          </w:p>
        </w:tc>
        <w:tc>
          <w:tcPr>
            <w:tcW w:w="2441" w:type="dxa"/>
          </w:tcPr>
          <w:p w:rsidR="00F43F69" w:rsidRPr="00F91BAA" w:rsidRDefault="00F43F69" w:rsidP="00F91BAA">
            <w:pPr>
              <w:spacing w:after="0"/>
              <w:jc w:val="center"/>
              <w:rPr>
                <w:rFonts w:ascii="Times New Roman" w:hAnsi="Times New Roman"/>
                <w:sz w:val="24"/>
                <w:szCs w:val="24"/>
              </w:rPr>
            </w:pPr>
            <w:r>
              <w:rPr>
                <w:rFonts w:ascii="Times New Roman" w:hAnsi="Times New Roman"/>
                <w:sz w:val="24"/>
                <w:szCs w:val="24"/>
              </w:rPr>
              <w:t>270</w:t>
            </w:r>
          </w:p>
        </w:tc>
        <w:tc>
          <w:tcPr>
            <w:tcW w:w="2121" w:type="dxa"/>
          </w:tcPr>
          <w:p w:rsidR="00F43F69" w:rsidRPr="00F91BAA" w:rsidRDefault="00F43F69" w:rsidP="003B729E">
            <w:pPr>
              <w:spacing w:after="0"/>
              <w:jc w:val="center"/>
              <w:rPr>
                <w:rFonts w:ascii="Times New Roman" w:hAnsi="Times New Roman"/>
                <w:sz w:val="24"/>
                <w:szCs w:val="24"/>
              </w:rPr>
            </w:pPr>
            <w:r>
              <w:rPr>
                <w:rFonts w:ascii="Times New Roman" w:hAnsi="Times New Roman"/>
                <w:sz w:val="24"/>
                <w:szCs w:val="24"/>
              </w:rPr>
              <w:t>300</w:t>
            </w:r>
          </w:p>
        </w:tc>
      </w:tr>
      <w:tr w:rsidR="00F43F69" w:rsidRPr="008B62C2" w:rsidTr="003B729E">
        <w:tc>
          <w:tcPr>
            <w:tcW w:w="2782" w:type="dxa"/>
          </w:tcPr>
          <w:p w:rsidR="00F43F69" w:rsidRPr="008B62C2" w:rsidRDefault="00F43F69" w:rsidP="00F91BAA">
            <w:pPr>
              <w:spacing w:after="0"/>
              <w:rPr>
                <w:rFonts w:ascii="Times New Roman" w:hAnsi="Times New Roman"/>
                <w:sz w:val="24"/>
                <w:szCs w:val="24"/>
              </w:rPr>
            </w:pPr>
            <w:r>
              <w:rPr>
                <w:rFonts w:ascii="Times New Roman" w:hAnsi="Times New Roman"/>
                <w:sz w:val="24"/>
                <w:szCs w:val="24"/>
              </w:rPr>
              <w:t>п.Майла</w:t>
            </w:r>
          </w:p>
        </w:tc>
        <w:tc>
          <w:tcPr>
            <w:tcW w:w="2441" w:type="dxa"/>
          </w:tcPr>
          <w:p w:rsidR="00F43F69" w:rsidRPr="00F91BAA" w:rsidRDefault="00F43F69" w:rsidP="00F91BAA">
            <w:pPr>
              <w:spacing w:after="0"/>
              <w:jc w:val="center"/>
              <w:rPr>
                <w:rFonts w:ascii="Times New Roman" w:hAnsi="Times New Roman"/>
                <w:sz w:val="24"/>
                <w:szCs w:val="24"/>
              </w:rPr>
            </w:pPr>
            <w:r>
              <w:rPr>
                <w:rFonts w:ascii="Times New Roman" w:hAnsi="Times New Roman"/>
                <w:sz w:val="24"/>
                <w:szCs w:val="24"/>
              </w:rPr>
              <w:t>337</w:t>
            </w:r>
          </w:p>
        </w:tc>
        <w:tc>
          <w:tcPr>
            <w:tcW w:w="2121" w:type="dxa"/>
          </w:tcPr>
          <w:p w:rsidR="00F43F69" w:rsidRPr="00F91BAA" w:rsidRDefault="00F43F69" w:rsidP="00F43F69">
            <w:pPr>
              <w:spacing w:after="0"/>
              <w:jc w:val="center"/>
              <w:rPr>
                <w:rFonts w:ascii="Times New Roman" w:hAnsi="Times New Roman"/>
                <w:sz w:val="24"/>
                <w:szCs w:val="24"/>
              </w:rPr>
            </w:pPr>
            <w:r>
              <w:rPr>
                <w:rFonts w:ascii="Times New Roman" w:hAnsi="Times New Roman"/>
                <w:sz w:val="24"/>
                <w:szCs w:val="24"/>
              </w:rPr>
              <w:t>340</w:t>
            </w:r>
          </w:p>
        </w:tc>
      </w:tr>
      <w:tr w:rsidR="00F43F69" w:rsidRPr="008B62C2" w:rsidTr="003B729E">
        <w:tc>
          <w:tcPr>
            <w:tcW w:w="2782" w:type="dxa"/>
          </w:tcPr>
          <w:p w:rsidR="00F43F69" w:rsidRPr="008B62C2" w:rsidRDefault="00F43F69" w:rsidP="00F91BAA">
            <w:pPr>
              <w:spacing w:after="0"/>
              <w:rPr>
                <w:rFonts w:ascii="Times New Roman" w:hAnsi="Times New Roman"/>
                <w:sz w:val="24"/>
                <w:szCs w:val="24"/>
              </w:rPr>
            </w:pPr>
            <w:r>
              <w:rPr>
                <w:rFonts w:ascii="Times New Roman" w:hAnsi="Times New Roman"/>
                <w:sz w:val="24"/>
                <w:szCs w:val="24"/>
              </w:rPr>
              <w:t>у.Кульский Станок</w:t>
            </w:r>
          </w:p>
        </w:tc>
        <w:tc>
          <w:tcPr>
            <w:tcW w:w="2441" w:type="dxa"/>
          </w:tcPr>
          <w:p w:rsidR="00F43F69" w:rsidRPr="00F43F69" w:rsidRDefault="00F43F69" w:rsidP="00F91BAA">
            <w:pPr>
              <w:spacing w:after="0"/>
              <w:jc w:val="center"/>
              <w:rPr>
                <w:rFonts w:ascii="Times New Roman" w:hAnsi="Times New Roman"/>
                <w:sz w:val="24"/>
                <w:szCs w:val="24"/>
              </w:rPr>
            </w:pPr>
            <w:r>
              <w:rPr>
                <w:rFonts w:ascii="Times New Roman" w:hAnsi="Times New Roman"/>
                <w:sz w:val="24"/>
                <w:szCs w:val="24"/>
              </w:rPr>
              <w:t>571</w:t>
            </w:r>
          </w:p>
        </w:tc>
        <w:tc>
          <w:tcPr>
            <w:tcW w:w="2121" w:type="dxa"/>
          </w:tcPr>
          <w:p w:rsidR="00F43F69" w:rsidRPr="00F43F69" w:rsidRDefault="00F43F69" w:rsidP="00F43F69">
            <w:pPr>
              <w:spacing w:after="0"/>
              <w:jc w:val="center"/>
              <w:rPr>
                <w:rFonts w:ascii="Times New Roman" w:hAnsi="Times New Roman"/>
                <w:sz w:val="24"/>
                <w:szCs w:val="24"/>
              </w:rPr>
            </w:pPr>
            <w:r>
              <w:rPr>
                <w:rFonts w:ascii="Times New Roman" w:hAnsi="Times New Roman"/>
                <w:sz w:val="24"/>
                <w:szCs w:val="24"/>
              </w:rPr>
              <w:t>580</w:t>
            </w:r>
          </w:p>
        </w:tc>
      </w:tr>
      <w:tr w:rsidR="00F43F69" w:rsidRPr="008B62C2" w:rsidTr="003B729E">
        <w:tc>
          <w:tcPr>
            <w:tcW w:w="2782" w:type="dxa"/>
          </w:tcPr>
          <w:p w:rsidR="00F43F69" w:rsidRPr="008B62C2" w:rsidRDefault="00F43F69" w:rsidP="00F91BAA">
            <w:pPr>
              <w:spacing w:after="0"/>
              <w:rPr>
                <w:rFonts w:ascii="Times New Roman" w:hAnsi="Times New Roman"/>
                <w:sz w:val="24"/>
                <w:szCs w:val="24"/>
              </w:rPr>
            </w:pPr>
            <w:r>
              <w:rPr>
                <w:rFonts w:ascii="Times New Roman" w:hAnsi="Times New Roman"/>
                <w:sz w:val="24"/>
                <w:szCs w:val="24"/>
              </w:rPr>
              <w:t>у.Алан</w:t>
            </w:r>
          </w:p>
        </w:tc>
        <w:tc>
          <w:tcPr>
            <w:tcW w:w="2441" w:type="dxa"/>
          </w:tcPr>
          <w:p w:rsidR="00F43F69" w:rsidRPr="00F43F69" w:rsidRDefault="00F43F69" w:rsidP="00F91BAA">
            <w:pPr>
              <w:spacing w:after="0"/>
              <w:jc w:val="center"/>
              <w:rPr>
                <w:rFonts w:ascii="Times New Roman" w:hAnsi="Times New Roman"/>
                <w:sz w:val="24"/>
                <w:szCs w:val="24"/>
              </w:rPr>
            </w:pPr>
            <w:r>
              <w:rPr>
                <w:rFonts w:ascii="Times New Roman" w:hAnsi="Times New Roman"/>
                <w:sz w:val="24"/>
                <w:szCs w:val="24"/>
              </w:rPr>
              <w:t>323</w:t>
            </w:r>
          </w:p>
        </w:tc>
        <w:tc>
          <w:tcPr>
            <w:tcW w:w="2121" w:type="dxa"/>
          </w:tcPr>
          <w:p w:rsidR="00F43F69" w:rsidRPr="00F43F69" w:rsidRDefault="00F43F69" w:rsidP="00F43F69">
            <w:pPr>
              <w:spacing w:after="0"/>
              <w:jc w:val="center"/>
              <w:rPr>
                <w:rFonts w:ascii="Times New Roman" w:hAnsi="Times New Roman"/>
                <w:sz w:val="24"/>
                <w:szCs w:val="24"/>
              </w:rPr>
            </w:pPr>
            <w:r>
              <w:rPr>
                <w:rFonts w:ascii="Times New Roman" w:hAnsi="Times New Roman"/>
                <w:sz w:val="24"/>
                <w:szCs w:val="24"/>
              </w:rPr>
              <w:t>500</w:t>
            </w:r>
          </w:p>
        </w:tc>
      </w:tr>
      <w:tr w:rsidR="00F43F69" w:rsidRPr="008B62C2" w:rsidTr="003B729E">
        <w:tc>
          <w:tcPr>
            <w:tcW w:w="2782" w:type="dxa"/>
            <w:tcBorders>
              <w:top w:val="single" w:sz="4" w:space="0" w:color="auto"/>
              <w:left w:val="single" w:sz="4" w:space="0" w:color="auto"/>
              <w:bottom w:val="single" w:sz="4" w:space="0" w:color="auto"/>
              <w:right w:val="single" w:sz="4" w:space="0" w:color="auto"/>
            </w:tcBorders>
          </w:tcPr>
          <w:p w:rsidR="00F43F69" w:rsidRPr="006D5586" w:rsidRDefault="00F43F69" w:rsidP="00F91BAA">
            <w:pPr>
              <w:spacing w:after="0"/>
              <w:ind w:firstLine="357"/>
              <w:jc w:val="both"/>
              <w:rPr>
                <w:rFonts w:ascii="Times New Roman" w:hAnsi="Times New Roman"/>
                <w:b/>
                <w:sz w:val="24"/>
                <w:szCs w:val="24"/>
              </w:rPr>
            </w:pPr>
            <w:r>
              <w:rPr>
                <w:rFonts w:ascii="Times New Roman" w:hAnsi="Times New Roman"/>
                <w:b/>
                <w:sz w:val="24"/>
                <w:szCs w:val="24"/>
              </w:rPr>
              <w:t>Итого</w:t>
            </w:r>
          </w:p>
        </w:tc>
        <w:tc>
          <w:tcPr>
            <w:tcW w:w="2441" w:type="dxa"/>
            <w:tcBorders>
              <w:top w:val="single" w:sz="4" w:space="0" w:color="auto"/>
              <w:left w:val="single" w:sz="4" w:space="0" w:color="auto"/>
              <w:bottom w:val="single" w:sz="4" w:space="0" w:color="auto"/>
              <w:right w:val="single" w:sz="4" w:space="0" w:color="auto"/>
            </w:tcBorders>
          </w:tcPr>
          <w:p w:rsidR="00F43F69" w:rsidRPr="008B62C2" w:rsidRDefault="00F43F69" w:rsidP="00F91BAA">
            <w:pPr>
              <w:spacing w:after="0"/>
              <w:jc w:val="center"/>
              <w:rPr>
                <w:rFonts w:ascii="Times New Roman" w:hAnsi="Times New Roman"/>
                <w:b/>
                <w:sz w:val="24"/>
                <w:szCs w:val="24"/>
              </w:rPr>
            </w:pPr>
            <w:r>
              <w:rPr>
                <w:rFonts w:ascii="Times New Roman" w:hAnsi="Times New Roman"/>
                <w:b/>
                <w:sz w:val="24"/>
                <w:szCs w:val="24"/>
              </w:rPr>
              <w:t>9639</w:t>
            </w:r>
          </w:p>
        </w:tc>
        <w:tc>
          <w:tcPr>
            <w:tcW w:w="2121" w:type="dxa"/>
            <w:tcBorders>
              <w:top w:val="single" w:sz="4" w:space="0" w:color="auto"/>
              <w:left w:val="single" w:sz="4" w:space="0" w:color="auto"/>
              <w:bottom w:val="single" w:sz="4" w:space="0" w:color="auto"/>
              <w:right w:val="single" w:sz="4" w:space="0" w:color="auto"/>
            </w:tcBorders>
          </w:tcPr>
          <w:p w:rsidR="00F43F69" w:rsidRPr="008B62C2" w:rsidRDefault="00F43F69" w:rsidP="00F91BAA">
            <w:pPr>
              <w:spacing w:after="0"/>
              <w:jc w:val="center"/>
              <w:rPr>
                <w:rFonts w:ascii="Times New Roman" w:hAnsi="Times New Roman"/>
                <w:b/>
                <w:sz w:val="24"/>
                <w:szCs w:val="24"/>
              </w:rPr>
            </w:pPr>
            <w:r>
              <w:rPr>
                <w:rFonts w:ascii="Times New Roman" w:hAnsi="Times New Roman"/>
                <w:b/>
                <w:sz w:val="24"/>
                <w:szCs w:val="24"/>
              </w:rPr>
              <w:t>11720</w:t>
            </w:r>
          </w:p>
        </w:tc>
      </w:tr>
    </w:tbl>
    <w:p w:rsidR="00F43F69" w:rsidRDefault="00F43F69" w:rsidP="00F43F69">
      <w:pPr>
        <w:pStyle w:val="a3"/>
        <w:keepNext/>
        <w:tabs>
          <w:tab w:val="left" w:pos="0"/>
        </w:tabs>
        <w:spacing w:after="0"/>
        <w:ind w:left="927"/>
        <w:rPr>
          <w:rFonts w:ascii="Times New Roman" w:eastAsia="Times New Roman" w:hAnsi="Times New Roman"/>
          <w:b/>
          <w:bCs/>
          <w:sz w:val="24"/>
          <w:szCs w:val="24"/>
        </w:rPr>
      </w:pPr>
    </w:p>
    <w:p w:rsidR="003B729E" w:rsidRDefault="003B729E" w:rsidP="00F43F69">
      <w:pPr>
        <w:pStyle w:val="a3"/>
        <w:keepNext/>
        <w:tabs>
          <w:tab w:val="left" w:pos="0"/>
        </w:tabs>
        <w:spacing w:after="0"/>
        <w:ind w:left="927"/>
        <w:rPr>
          <w:rFonts w:ascii="Times New Roman" w:eastAsia="Times New Roman" w:hAnsi="Times New Roman"/>
          <w:b/>
          <w:bCs/>
          <w:sz w:val="24"/>
          <w:szCs w:val="24"/>
        </w:rPr>
      </w:pPr>
    </w:p>
    <w:p w:rsidR="000779A9" w:rsidRPr="003B729E" w:rsidRDefault="000779A9" w:rsidP="003B729E">
      <w:pPr>
        <w:pStyle w:val="a3"/>
        <w:keepNext/>
        <w:numPr>
          <w:ilvl w:val="0"/>
          <w:numId w:val="36"/>
        </w:numPr>
        <w:tabs>
          <w:tab w:val="left" w:pos="0"/>
        </w:tabs>
        <w:spacing w:after="0"/>
        <w:jc w:val="center"/>
        <w:rPr>
          <w:rFonts w:ascii="Times New Roman" w:eastAsia="Times New Roman" w:hAnsi="Times New Roman"/>
          <w:b/>
          <w:bCs/>
          <w:sz w:val="24"/>
          <w:szCs w:val="24"/>
        </w:rPr>
      </w:pPr>
      <w:r w:rsidRPr="003B729E">
        <w:rPr>
          <w:rFonts w:ascii="Times New Roman" w:eastAsia="Times New Roman" w:hAnsi="Times New Roman"/>
          <w:b/>
          <w:bCs/>
          <w:sz w:val="24"/>
          <w:szCs w:val="24"/>
        </w:rPr>
        <w:t>ТРАНСПОРТНАЯ ИНФРАСТРУКТУРА</w:t>
      </w:r>
    </w:p>
    <w:p w:rsidR="000779A9" w:rsidRPr="005E2E95" w:rsidRDefault="000779A9" w:rsidP="00DC73BD">
      <w:pPr>
        <w:autoSpaceDE w:val="0"/>
        <w:autoSpaceDN w:val="0"/>
        <w:adjustRightInd w:val="0"/>
        <w:spacing w:after="0"/>
        <w:ind w:firstLine="567"/>
        <w:jc w:val="both"/>
        <w:rPr>
          <w:rFonts w:ascii="Times New Roman" w:hAnsi="Times New Roman"/>
          <w:color w:val="000000"/>
          <w:sz w:val="24"/>
          <w:szCs w:val="24"/>
        </w:rPr>
      </w:pPr>
    </w:p>
    <w:p w:rsidR="002603AC" w:rsidRPr="00F43F69" w:rsidRDefault="002603AC" w:rsidP="00F43F69">
      <w:pPr>
        <w:spacing w:after="0"/>
        <w:ind w:firstLine="709"/>
        <w:rPr>
          <w:rFonts w:ascii="Times New Roman" w:hAnsi="Times New Roman"/>
          <w:sz w:val="24"/>
          <w:szCs w:val="24"/>
        </w:rPr>
      </w:pPr>
      <w:r w:rsidRPr="00F43F69">
        <w:rPr>
          <w:rFonts w:ascii="Times New Roman" w:hAnsi="Times New Roman"/>
          <w:sz w:val="24"/>
          <w:szCs w:val="24"/>
        </w:rPr>
        <w:t>По территории МО СП «Хоринское» проходят автомобильные дороги общего пользования регионального значения:</w:t>
      </w:r>
    </w:p>
    <w:p w:rsidR="002603AC" w:rsidRPr="00F43F69" w:rsidRDefault="002603AC" w:rsidP="00F43F69">
      <w:pPr>
        <w:spacing w:after="0"/>
        <w:ind w:firstLine="709"/>
        <w:rPr>
          <w:rFonts w:ascii="Times New Roman" w:hAnsi="Times New Roman"/>
          <w:sz w:val="24"/>
          <w:szCs w:val="24"/>
        </w:rPr>
      </w:pPr>
      <w:r w:rsidRPr="00F43F69">
        <w:rPr>
          <w:rFonts w:ascii="Times New Roman" w:hAnsi="Times New Roman"/>
          <w:sz w:val="24"/>
          <w:szCs w:val="24"/>
        </w:rPr>
        <w:t>- 03-ОП-РЗ-03Р-002 Улан-Удэ – Романовка – Чита;</w:t>
      </w:r>
    </w:p>
    <w:p w:rsidR="002603AC" w:rsidRPr="00F43F69" w:rsidRDefault="002603AC" w:rsidP="00F43F69">
      <w:pPr>
        <w:spacing w:after="0"/>
        <w:ind w:firstLine="709"/>
        <w:rPr>
          <w:rFonts w:ascii="Times New Roman" w:hAnsi="Times New Roman"/>
          <w:sz w:val="24"/>
          <w:szCs w:val="24"/>
        </w:rPr>
      </w:pPr>
      <w:r w:rsidRPr="00F43F69">
        <w:rPr>
          <w:rFonts w:ascii="Times New Roman" w:hAnsi="Times New Roman"/>
          <w:sz w:val="24"/>
          <w:szCs w:val="24"/>
        </w:rPr>
        <w:t>- 03-ОП-РЗ-03К-010 Улан-Удэ – Заиграево – Кижинга – Хоринск;</w:t>
      </w:r>
    </w:p>
    <w:p w:rsidR="002603AC" w:rsidRPr="00F43F69" w:rsidRDefault="002603AC" w:rsidP="00F43F69">
      <w:pPr>
        <w:spacing w:after="0"/>
        <w:ind w:firstLine="709"/>
        <w:rPr>
          <w:rFonts w:ascii="Times New Roman" w:hAnsi="Times New Roman"/>
          <w:sz w:val="24"/>
          <w:szCs w:val="24"/>
        </w:rPr>
      </w:pPr>
      <w:r w:rsidRPr="00F43F69">
        <w:rPr>
          <w:rFonts w:ascii="Times New Roman" w:hAnsi="Times New Roman"/>
          <w:sz w:val="24"/>
          <w:szCs w:val="24"/>
        </w:rPr>
        <w:t xml:space="preserve">- 03-ОП-РЗ-03К-011Гортоповский мост – Верхние Тальцы – Хоринск. </w:t>
      </w:r>
    </w:p>
    <w:p w:rsidR="002603AC" w:rsidRPr="00F43F69" w:rsidRDefault="002603AC" w:rsidP="00F43F69">
      <w:pPr>
        <w:spacing w:after="0"/>
        <w:ind w:firstLine="708"/>
        <w:rPr>
          <w:rFonts w:ascii="Times New Roman" w:hAnsi="Times New Roman"/>
          <w:sz w:val="24"/>
          <w:szCs w:val="24"/>
        </w:rPr>
      </w:pPr>
      <w:r w:rsidRPr="00F43F69">
        <w:rPr>
          <w:rFonts w:ascii="Times New Roman" w:hAnsi="Times New Roman"/>
          <w:sz w:val="24"/>
          <w:szCs w:val="24"/>
        </w:rPr>
        <w:t>Сеть автомобильных дорог общего пользования местного значения соединяет все населенные пункты сельского поселения.</w:t>
      </w:r>
    </w:p>
    <w:p w:rsidR="00887422" w:rsidRDefault="00887422" w:rsidP="00940572">
      <w:pPr>
        <w:spacing w:after="0"/>
        <w:ind w:firstLine="567"/>
        <w:jc w:val="both"/>
        <w:rPr>
          <w:rFonts w:ascii="Times New Roman" w:hAnsi="Times New Roman"/>
          <w:sz w:val="24"/>
          <w:szCs w:val="24"/>
        </w:rPr>
      </w:pPr>
    </w:p>
    <w:p w:rsidR="00940572" w:rsidRDefault="00940572" w:rsidP="00940572">
      <w:pPr>
        <w:tabs>
          <w:tab w:val="left" w:pos="4341"/>
        </w:tabs>
        <w:autoSpaceDE w:val="0"/>
        <w:autoSpaceDN w:val="0"/>
        <w:adjustRightInd w:val="0"/>
        <w:spacing w:after="0"/>
        <w:ind w:firstLine="709"/>
        <w:jc w:val="both"/>
        <w:rPr>
          <w:rFonts w:ascii="Times New Roman" w:hAnsi="Times New Roman"/>
          <w:sz w:val="24"/>
          <w:szCs w:val="24"/>
        </w:rPr>
      </w:pPr>
    </w:p>
    <w:p w:rsidR="000779A9" w:rsidRPr="005E2E95" w:rsidRDefault="000779A9" w:rsidP="003B729E">
      <w:pPr>
        <w:pStyle w:val="a3"/>
        <w:keepNext/>
        <w:numPr>
          <w:ilvl w:val="0"/>
          <w:numId w:val="36"/>
        </w:numPr>
        <w:tabs>
          <w:tab w:val="left" w:pos="0"/>
        </w:tabs>
        <w:spacing w:after="0"/>
        <w:ind w:left="0" w:firstLine="0"/>
        <w:jc w:val="center"/>
        <w:rPr>
          <w:rFonts w:ascii="Times New Roman" w:eastAsia="Times New Roman" w:hAnsi="Times New Roman"/>
          <w:b/>
          <w:bCs/>
          <w:sz w:val="24"/>
          <w:szCs w:val="24"/>
        </w:rPr>
      </w:pPr>
      <w:r w:rsidRPr="005E2E95">
        <w:rPr>
          <w:rFonts w:ascii="Times New Roman" w:eastAsia="Times New Roman" w:hAnsi="Times New Roman"/>
          <w:b/>
          <w:bCs/>
          <w:sz w:val="24"/>
          <w:szCs w:val="24"/>
        </w:rPr>
        <w:t>ПРЕДЛОЖЕНИЯ ПО ФУНКЦИОНАЛЬНОМУ ЗОНИРОВАНИЮ</w:t>
      </w:r>
    </w:p>
    <w:p w:rsidR="000779A9" w:rsidRPr="005E2E95" w:rsidRDefault="000779A9" w:rsidP="000779A9">
      <w:pPr>
        <w:keepNext/>
        <w:numPr>
          <w:ilvl w:val="2"/>
          <w:numId w:val="0"/>
        </w:numPr>
        <w:tabs>
          <w:tab w:val="left" w:pos="1276"/>
        </w:tabs>
        <w:spacing w:after="0"/>
        <w:ind w:firstLine="709"/>
        <w:jc w:val="center"/>
        <w:rPr>
          <w:rFonts w:ascii="Times New Roman" w:eastAsia="Times New Roman" w:hAnsi="Times New Roman"/>
          <w:b/>
          <w:bCs/>
          <w:sz w:val="24"/>
          <w:szCs w:val="24"/>
        </w:rPr>
      </w:pPr>
    </w:p>
    <w:p w:rsidR="000779A9" w:rsidRDefault="000779A9" w:rsidP="000779A9">
      <w:pPr>
        <w:spacing w:after="0"/>
        <w:ind w:firstLine="709"/>
        <w:jc w:val="both"/>
        <w:rPr>
          <w:rFonts w:ascii="Times New Roman" w:eastAsia="Times New Roman" w:hAnsi="Times New Roman"/>
          <w:sz w:val="24"/>
          <w:szCs w:val="24"/>
        </w:rPr>
      </w:pPr>
      <w:r w:rsidRPr="005E2E95">
        <w:rPr>
          <w:rFonts w:ascii="Times New Roman" w:eastAsia="Times New Roman" w:hAnsi="Times New Roman"/>
          <w:sz w:val="24"/>
          <w:szCs w:val="24"/>
        </w:rPr>
        <w:t>Генеральный план МО СП «</w:t>
      </w:r>
      <w:r w:rsidR="00090C8A">
        <w:rPr>
          <w:rFonts w:ascii="Times New Roman" w:eastAsia="Times New Roman" w:hAnsi="Times New Roman"/>
          <w:sz w:val="24"/>
          <w:szCs w:val="24"/>
        </w:rPr>
        <w:t>Хоринское</w:t>
      </w:r>
      <w:r w:rsidRPr="005E2E95">
        <w:rPr>
          <w:rFonts w:ascii="Times New Roman" w:eastAsia="Times New Roman" w:hAnsi="Times New Roman"/>
          <w:sz w:val="24"/>
          <w:szCs w:val="24"/>
        </w:rPr>
        <w:t>» устанавливает функциональное зонирование территории сельского поселения и населенных пунктов, входящих в его состав, исходя из совокупности социальных, экономических, экологических и иных факторов в целях устойчивого развития территорий, развития инженерной, транспортной, социальной инфраструктур.</w:t>
      </w:r>
    </w:p>
    <w:p w:rsidR="000779A9" w:rsidRPr="00F25FF0" w:rsidRDefault="000779A9" w:rsidP="000779A9">
      <w:pPr>
        <w:spacing w:after="0"/>
        <w:ind w:firstLine="709"/>
        <w:jc w:val="both"/>
        <w:rPr>
          <w:rFonts w:ascii="Times New Roman" w:eastAsia="Times New Roman" w:hAnsi="Times New Roman"/>
          <w:sz w:val="24"/>
          <w:szCs w:val="24"/>
        </w:rPr>
      </w:pPr>
      <w:r w:rsidRPr="00F25FF0">
        <w:rPr>
          <w:rFonts w:ascii="Times New Roman" w:eastAsia="Times New Roman" w:hAnsi="Times New Roman"/>
          <w:sz w:val="24"/>
          <w:szCs w:val="24"/>
        </w:rPr>
        <w:t xml:space="preserve">Данным проектом </w:t>
      </w:r>
      <w:r>
        <w:rPr>
          <w:rFonts w:ascii="Times New Roman" w:eastAsia="Times New Roman" w:hAnsi="Times New Roman"/>
          <w:sz w:val="24"/>
          <w:szCs w:val="24"/>
        </w:rPr>
        <w:t>на территории МО СП «</w:t>
      </w:r>
      <w:r w:rsidR="00090C8A">
        <w:rPr>
          <w:rFonts w:ascii="Times New Roman" w:eastAsia="Times New Roman" w:hAnsi="Times New Roman"/>
          <w:sz w:val="24"/>
          <w:szCs w:val="24"/>
        </w:rPr>
        <w:t>Хоринское</w:t>
      </w:r>
      <w:r>
        <w:rPr>
          <w:rFonts w:ascii="Times New Roman" w:eastAsia="Times New Roman" w:hAnsi="Times New Roman"/>
          <w:sz w:val="24"/>
          <w:szCs w:val="24"/>
        </w:rPr>
        <w:t xml:space="preserve">» </w:t>
      </w:r>
      <w:r w:rsidRPr="00F25FF0">
        <w:rPr>
          <w:rFonts w:ascii="Times New Roman" w:eastAsia="Times New Roman" w:hAnsi="Times New Roman"/>
          <w:sz w:val="24"/>
          <w:szCs w:val="24"/>
        </w:rPr>
        <w:t>выделены следующие функциональные зоны:</w:t>
      </w:r>
    </w:p>
    <w:p w:rsidR="000779A9" w:rsidRPr="00F25FF0" w:rsidRDefault="000779A9" w:rsidP="000779A9">
      <w:pPr>
        <w:spacing w:after="0"/>
        <w:ind w:firstLine="709"/>
        <w:jc w:val="both"/>
        <w:rPr>
          <w:rFonts w:ascii="Times New Roman" w:eastAsia="Times New Roman" w:hAnsi="Times New Roman"/>
          <w:sz w:val="24"/>
          <w:szCs w:val="24"/>
        </w:rPr>
      </w:pPr>
      <w:r w:rsidRPr="00F25FF0">
        <w:rPr>
          <w:rFonts w:ascii="Times New Roman" w:eastAsia="Times New Roman" w:hAnsi="Times New Roman"/>
          <w:sz w:val="24"/>
          <w:szCs w:val="24"/>
        </w:rPr>
        <w:t>- зон</w:t>
      </w:r>
      <w:r>
        <w:rPr>
          <w:rFonts w:ascii="Times New Roman" w:eastAsia="Times New Roman" w:hAnsi="Times New Roman"/>
          <w:sz w:val="24"/>
          <w:szCs w:val="24"/>
        </w:rPr>
        <w:t>а</w:t>
      </w:r>
      <w:r w:rsidRPr="00F25FF0">
        <w:rPr>
          <w:rFonts w:ascii="Times New Roman" w:eastAsia="Times New Roman" w:hAnsi="Times New Roman"/>
          <w:sz w:val="24"/>
          <w:szCs w:val="24"/>
        </w:rPr>
        <w:t xml:space="preserve"> градостроительного использования (населенные пункты);</w:t>
      </w:r>
    </w:p>
    <w:p w:rsidR="000779A9" w:rsidRPr="00F25FF0" w:rsidRDefault="000779A9" w:rsidP="000779A9">
      <w:pPr>
        <w:spacing w:after="0"/>
        <w:ind w:firstLine="709"/>
        <w:jc w:val="both"/>
        <w:rPr>
          <w:rFonts w:ascii="Times New Roman" w:eastAsia="Times New Roman" w:hAnsi="Times New Roman"/>
          <w:sz w:val="24"/>
          <w:szCs w:val="24"/>
        </w:rPr>
      </w:pPr>
      <w:r w:rsidRPr="00F25FF0">
        <w:rPr>
          <w:rFonts w:ascii="Times New Roman" w:eastAsia="Times New Roman" w:hAnsi="Times New Roman"/>
          <w:sz w:val="24"/>
          <w:szCs w:val="24"/>
        </w:rPr>
        <w:lastRenderedPageBreak/>
        <w:t>- зон</w:t>
      </w:r>
      <w:r>
        <w:rPr>
          <w:rFonts w:ascii="Times New Roman" w:eastAsia="Times New Roman" w:hAnsi="Times New Roman"/>
          <w:sz w:val="24"/>
          <w:szCs w:val="24"/>
        </w:rPr>
        <w:t>а</w:t>
      </w:r>
      <w:r w:rsidRPr="00F25FF0">
        <w:rPr>
          <w:rFonts w:ascii="Times New Roman" w:eastAsia="Times New Roman" w:hAnsi="Times New Roman"/>
          <w:sz w:val="24"/>
          <w:szCs w:val="24"/>
        </w:rPr>
        <w:t xml:space="preserve"> производственного</w:t>
      </w:r>
      <w:r>
        <w:rPr>
          <w:rFonts w:ascii="Times New Roman" w:eastAsia="Times New Roman" w:hAnsi="Times New Roman"/>
          <w:sz w:val="24"/>
          <w:szCs w:val="24"/>
        </w:rPr>
        <w:t xml:space="preserve"> использования</w:t>
      </w:r>
      <w:r w:rsidRPr="00F25FF0">
        <w:rPr>
          <w:rFonts w:ascii="Times New Roman" w:eastAsia="Times New Roman" w:hAnsi="Times New Roman"/>
          <w:sz w:val="24"/>
          <w:szCs w:val="24"/>
        </w:rPr>
        <w:t>;</w:t>
      </w:r>
    </w:p>
    <w:p w:rsidR="000779A9" w:rsidRPr="00F25FF0" w:rsidRDefault="000779A9" w:rsidP="000779A9">
      <w:pPr>
        <w:spacing w:after="0"/>
        <w:ind w:firstLine="709"/>
        <w:jc w:val="both"/>
        <w:rPr>
          <w:rFonts w:ascii="Times New Roman" w:eastAsia="Times New Roman" w:hAnsi="Times New Roman"/>
          <w:sz w:val="24"/>
          <w:szCs w:val="24"/>
        </w:rPr>
      </w:pPr>
      <w:r w:rsidRPr="00F25FF0">
        <w:rPr>
          <w:rFonts w:ascii="Times New Roman" w:eastAsia="Times New Roman" w:hAnsi="Times New Roman"/>
          <w:sz w:val="24"/>
          <w:szCs w:val="24"/>
        </w:rPr>
        <w:t>- зон</w:t>
      </w:r>
      <w:r>
        <w:rPr>
          <w:rFonts w:ascii="Times New Roman" w:eastAsia="Times New Roman" w:hAnsi="Times New Roman"/>
          <w:sz w:val="24"/>
          <w:szCs w:val="24"/>
        </w:rPr>
        <w:t>а</w:t>
      </w:r>
      <w:r w:rsidRPr="00F25FF0">
        <w:rPr>
          <w:rFonts w:ascii="Times New Roman" w:eastAsia="Times New Roman" w:hAnsi="Times New Roman"/>
          <w:sz w:val="24"/>
          <w:szCs w:val="24"/>
        </w:rPr>
        <w:t xml:space="preserve"> сельскохозяйственного использования (сельскохозяйственные угодья);</w:t>
      </w:r>
    </w:p>
    <w:p w:rsidR="000779A9" w:rsidRPr="00F25FF0" w:rsidRDefault="000779A9" w:rsidP="000779A9">
      <w:pPr>
        <w:spacing w:after="0"/>
        <w:ind w:firstLine="709"/>
        <w:jc w:val="both"/>
        <w:rPr>
          <w:rFonts w:ascii="Times New Roman" w:eastAsia="Times New Roman" w:hAnsi="Times New Roman"/>
          <w:sz w:val="24"/>
          <w:szCs w:val="24"/>
        </w:rPr>
      </w:pPr>
      <w:r w:rsidRPr="00F25FF0">
        <w:rPr>
          <w:rFonts w:ascii="Times New Roman" w:eastAsia="Times New Roman" w:hAnsi="Times New Roman"/>
          <w:sz w:val="24"/>
          <w:szCs w:val="24"/>
        </w:rPr>
        <w:t>- зон</w:t>
      </w:r>
      <w:r>
        <w:rPr>
          <w:rFonts w:ascii="Times New Roman" w:eastAsia="Times New Roman" w:hAnsi="Times New Roman"/>
          <w:sz w:val="24"/>
          <w:szCs w:val="24"/>
        </w:rPr>
        <w:t>а</w:t>
      </w:r>
      <w:r w:rsidRPr="00F25FF0">
        <w:rPr>
          <w:rFonts w:ascii="Times New Roman" w:eastAsia="Times New Roman" w:hAnsi="Times New Roman"/>
          <w:sz w:val="24"/>
          <w:szCs w:val="24"/>
        </w:rPr>
        <w:t xml:space="preserve"> рекреационного назначения (леса</w:t>
      </w:r>
      <w:r>
        <w:rPr>
          <w:rFonts w:ascii="Times New Roman" w:eastAsia="Times New Roman" w:hAnsi="Times New Roman"/>
          <w:sz w:val="24"/>
          <w:szCs w:val="24"/>
        </w:rPr>
        <w:t xml:space="preserve"> и зоны отдыха населения</w:t>
      </w:r>
      <w:r w:rsidRPr="00F25FF0">
        <w:rPr>
          <w:rFonts w:ascii="Times New Roman" w:eastAsia="Times New Roman" w:hAnsi="Times New Roman"/>
          <w:sz w:val="24"/>
          <w:szCs w:val="24"/>
        </w:rPr>
        <w:t>);</w:t>
      </w:r>
    </w:p>
    <w:p w:rsidR="000779A9" w:rsidRPr="00F25FF0" w:rsidRDefault="000779A9" w:rsidP="000779A9">
      <w:pPr>
        <w:spacing w:after="0"/>
        <w:ind w:firstLine="709"/>
        <w:jc w:val="both"/>
        <w:rPr>
          <w:rFonts w:ascii="Times New Roman" w:eastAsia="Times New Roman" w:hAnsi="Times New Roman"/>
          <w:sz w:val="24"/>
          <w:szCs w:val="24"/>
        </w:rPr>
      </w:pPr>
      <w:r w:rsidRPr="00F25FF0">
        <w:rPr>
          <w:rFonts w:ascii="Times New Roman" w:eastAsia="Times New Roman" w:hAnsi="Times New Roman"/>
          <w:sz w:val="24"/>
          <w:szCs w:val="24"/>
        </w:rPr>
        <w:t>- зон</w:t>
      </w:r>
      <w:r>
        <w:rPr>
          <w:rFonts w:ascii="Times New Roman" w:eastAsia="Times New Roman" w:hAnsi="Times New Roman"/>
          <w:sz w:val="24"/>
          <w:szCs w:val="24"/>
        </w:rPr>
        <w:t>а</w:t>
      </w:r>
      <w:r w:rsidRPr="00F25FF0">
        <w:rPr>
          <w:rFonts w:ascii="Times New Roman" w:eastAsia="Times New Roman" w:hAnsi="Times New Roman"/>
          <w:sz w:val="24"/>
          <w:szCs w:val="24"/>
        </w:rPr>
        <w:t xml:space="preserve"> специального назначения (кладбища и объекты размещения отходов);</w:t>
      </w:r>
    </w:p>
    <w:p w:rsidR="000779A9" w:rsidRDefault="000779A9" w:rsidP="000779A9">
      <w:pPr>
        <w:spacing w:after="0"/>
        <w:ind w:firstLine="709"/>
        <w:jc w:val="both"/>
        <w:rPr>
          <w:rFonts w:ascii="Times New Roman" w:eastAsia="Times New Roman" w:hAnsi="Times New Roman"/>
          <w:sz w:val="24"/>
          <w:szCs w:val="24"/>
        </w:rPr>
      </w:pPr>
      <w:r w:rsidRPr="00F25FF0">
        <w:rPr>
          <w:rFonts w:ascii="Times New Roman" w:eastAsia="Times New Roman" w:hAnsi="Times New Roman"/>
          <w:sz w:val="24"/>
          <w:szCs w:val="24"/>
        </w:rPr>
        <w:t>- зон</w:t>
      </w:r>
      <w:r>
        <w:rPr>
          <w:rFonts w:ascii="Times New Roman" w:eastAsia="Times New Roman" w:hAnsi="Times New Roman"/>
          <w:sz w:val="24"/>
          <w:szCs w:val="24"/>
        </w:rPr>
        <w:t>а</w:t>
      </w:r>
      <w:r w:rsidR="00FC3600">
        <w:rPr>
          <w:rFonts w:ascii="Times New Roman" w:eastAsia="Times New Roman" w:hAnsi="Times New Roman"/>
          <w:sz w:val="24"/>
          <w:szCs w:val="24"/>
        </w:rPr>
        <w:t xml:space="preserve"> </w:t>
      </w:r>
      <w:r>
        <w:rPr>
          <w:rFonts w:ascii="Times New Roman" w:eastAsia="Times New Roman" w:hAnsi="Times New Roman"/>
          <w:sz w:val="24"/>
          <w:szCs w:val="24"/>
        </w:rPr>
        <w:t>транспортной инфраструктуры (зоны автомобильного транспорта)</w:t>
      </w:r>
      <w:r w:rsidRPr="00F25FF0">
        <w:rPr>
          <w:rFonts w:ascii="Times New Roman" w:eastAsia="Times New Roman" w:hAnsi="Times New Roman"/>
          <w:sz w:val="24"/>
          <w:szCs w:val="24"/>
        </w:rPr>
        <w:t>;</w:t>
      </w:r>
    </w:p>
    <w:p w:rsidR="000779A9" w:rsidRPr="00F25FF0" w:rsidRDefault="000779A9" w:rsidP="000779A9">
      <w:pPr>
        <w:spacing w:after="0"/>
        <w:ind w:firstLine="709"/>
        <w:jc w:val="both"/>
        <w:rPr>
          <w:rFonts w:ascii="Times New Roman" w:eastAsia="Times New Roman" w:hAnsi="Times New Roman"/>
          <w:sz w:val="24"/>
          <w:szCs w:val="24"/>
        </w:rPr>
      </w:pPr>
      <w:r w:rsidRPr="00F25FF0">
        <w:rPr>
          <w:rFonts w:ascii="Times New Roman" w:eastAsia="Times New Roman" w:hAnsi="Times New Roman"/>
          <w:sz w:val="24"/>
          <w:szCs w:val="24"/>
        </w:rPr>
        <w:t xml:space="preserve">- зоны </w:t>
      </w:r>
      <w:r w:rsidR="00D47BCA">
        <w:rPr>
          <w:rFonts w:ascii="Times New Roman" w:eastAsia="Times New Roman" w:hAnsi="Times New Roman"/>
          <w:sz w:val="24"/>
          <w:szCs w:val="24"/>
        </w:rPr>
        <w:t>инженерной инфраструктуры</w:t>
      </w:r>
      <w:r w:rsidRPr="00F25FF0">
        <w:rPr>
          <w:rFonts w:ascii="Times New Roman" w:eastAsia="Times New Roman" w:hAnsi="Times New Roman"/>
          <w:sz w:val="24"/>
          <w:szCs w:val="24"/>
        </w:rPr>
        <w:t xml:space="preserve"> (ЛЭП с охранными зонами);</w:t>
      </w:r>
    </w:p>
    <w:p w:rsidR="000779A9" w:rsidRDefault="000779A9" w:rsidP="000779A9">
      <w:pPr>
        <w:spacing w:after="0"/>
        <w:ind w:firstLine="709"/>
        <w:jc w:val="both"/>
        <w:rPr>
          <w:rFonts w:ascii="Times New Roman" w:eastAsia="Times New Roman" w:hAnsi="Times New Roman"/>
          <w:sz w:val="24"/>
          <w:szCs w:val="24"/>
        </w:rPr>
      </w:pPr>
      <w:r w:rsidRPr="00907EFD">
        <w:rPr>
          <w:rFonts w:ascii="Times New Roman" w:eastAsia="Times New Roman" w:hAnsi="Times New Roman"/>
          <w:sz w:val="24"/>
          <w:szCs w:val="24"/>
        </w:rPr>
        <w:t>Данная работа по внесению изменений в генеральный план затронула изменение границ следующих функциональных зон:</w:t>
      </w:r>
    </w:p>
    <w:p w:rsidR="008C22B3" w:rsidRDefault="008C22B3" w:rsidP="000779A9">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зона </w:t>
      </w:r>
      <w:r w:rsidR="00F43F69">
        <w:rPr>
          <w:rFonts w:ascii="Times New Roman" w:eastAsia="Times New Roman" w:hAnsi="Times New Roman"/>
          <w:sz w:val="24"/>
          <w:szCs w:val="24"/>
        </w:rPr>
        <w:t>жилая</w:t>
      </w:r>
      <w:r>
        <w:rPr>
          <w:rFonts w:ascii="Times New Roman" w:eastAsia="Times New Roman" w:hAnsi="Times New Roman"/>
          <w:sz w:val="24"/>
          <w:szCs w:val="24"/>
        </w:rPr>
        <w:t xml:space="preserve"> – </w:t>
      </w:r>
      <w:r w:rsidR="00F43F69">
        <w:rPr>
          <w:rFonts w:ascii="Times New Roman" w:eastAsia="Times New Roman" w:hAnsi="Times New Roman"/>
          <w:sz w:val="24"/>
          <w:szCs w:val="24"/>
        </w:rPr>
        <w:t>изменение границ населенных пунктов</w:t>
      </w:r>
    </w:p>
    <w:p w:rsidR="000779A9" w:rsidRDefault="000779A9" w:rsidP="000779A9">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зона специального назначения – предлагается строительство </w:t>
      </w:r>
      <w:r w:rsidR="00B12AC6">
        <w:rPr>
          <w:rFonts w:ascii="Times New Roman" w:eastAsia="Times New Roman" w:hAnsi="Times New Roman"/>
          <w:sz w:val="24"/>
          <w:szCs w:val="24"/>
        </w:rPr>
        <w:t>полигона</w:t>
      </w:r>
      <w:r w:rsidR="008C1DBB">
        <w:rPr>
          <w:rFonts w:ascii="Times New Roman" w:eastAsia="Times New Roman" w:hAnsi="Times New Roman"/>
          <w:sz w:val="24"/>
          <w:szCs w:val="24"/>
        </w:rPr>
        <w:t xml:space="preserve"> ТКО</w:t>
      </w:r>
      <w:r w:rsidR="00F43F69">
        <w:rPr>
          <w:rFonts w:ascii="Times New Roman" w:eastAsia="Times New Roman" w:hAnsi="Times New Roman"/>
          <w:sz w:val="24"/>
          <w:szCs w:val="24"/>
        </w:rPr>
        <w:t>;</w:t>
      </w:r>
    </w:p>
    <w:p w:rsidR="00F43F69" w:rsidRDefault="00F43F69" w:rsidP="000779A9">
      <w:pPr>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 зона инженерной инфраструктуры – предлагается строительство солнечной электростанции.</w:t>
      </w:r>
    </w:p>
    <w:p w:rsidR="008C1DBB" w:rsidRPr="0062678F" w:rsidRDefault="008C1DBB" w:rsidP="000779A9">
      <w:pPr>
        <w:spacing w:after="0"/>
        <w:ind w:firstLine="709"/>
        <w:jc w:val="both"/>
        <w:rPr>
          <w:rFonts w:ascii="Times New Roman" w:eastAsia="Times New Roman" w:hAnsi="Times New Roman"/>
          <w:sz w:val="24"/>
          <w:szCs w:val="24"/>
        </w:rPr>
      </w:pPr>
    </w:p>
    <w:p w:rsidR="00492E3E" w:rsidRDefault="00492E3E" w:rsidP="000779A9">
      <w:pPr>
        <w:spacing w:after="0"/>
        <w:ind w:firstLine="709"/>
        <w:jc w:val="both"/>
        <w:rPr>
          <w:rFonts w:ascii="Times New Roman" w:eastAsia="Times New Roman" w:hAnsi="Times New Roman"/>
          <w:sz w:val="24"/>
          <w:szCs w:val="24"/>
        </w:rPr>
      </w:pPr>
    </w:p>
    <w:p w:rsidR="004555DB" w:rsidRPr="00DF0B6E" w:rsidRDefault="00B12AC6" w:rsidP="003B729E">
      <w:pPr>
        <w:numPr>
          <w:ilvl w:val="0"/>
          <w:numId w:val="36"/>
        </w:numPr>
        <w:spacing w:after="0"/>
        <w:ind w:left="0" w:firstLine="0"/>
        <w:jc w:val="center"/>
        <w:rPr>
          <w:rFonts w:ascii="Times New Roman" w:hAnsi="Times New Roman"/>
          <w:b/>
          <w:sz w:val="24"/>
          <w:szCs w:val="24"/>
        </w:rPr>
      </w:pPr>
      <w:r w:rsidRPr="00DF0B6E">
        <w:rPr>
          <w:rFonts w:ascii="Times New Roman" w:hAnsi="Times New Roman"/>
          <w:b/>
          <w:sz w:val="24"/>
          <w:szCs w:val="24"/>
        </w:rPr>
        <w:t>ПАРАМЕТРЫ</w:t>
      </w:r>
      <w:r w:rsidRPr="00DF0B6E">
        <w:rPr>
          <w:rFonts w:ascii="Times New Roman" w:eastAsia="Times New Roman" w:hAnsi="Times New Roman"/>
          <w:b/>
          <w:bCs/>
          <w:sz w:val="24"/>
          <w:szCs w:val="24"/>
        </w:rPr>
        <w:t xml:space="preserve"> ФУНКЦИОНАЛЬНЫХ ЗОН, СВЕДЕНИЯ О ПЛАНИРУЕМЫХ ДЛЯ РАЗМЕЩЕНИЯ В НИХ ОБЪЕКТАХ КАПИТАЛЬНОГО СТРОИТЕЛЬСТВА ФЕДЕРАЛЬНОГО ЗНАЧЕНИЯ, ОБЪЕКТАХ РЕГИОНАЛЬНОГО ЗНАЧЕНИЯ</w:t>
      </w:r>
    </w:p>
    <w:p w:rsidR="00DF0B6E" w:rsidRDefault="00DF0B6E" w:rsidP="00DF0B6E">
      <w:pPr>
        <w:spacing w:after="0"/>
        <w:jc w:val="center"/>
        <w:rPr>
          <w:rFonts w:ascii="Times New Roman" w:eastAsia="Times New Roman" w:hAnsi="Times New Roman"/>
          <w:b/>
          <w:bCs/>
          <w:sz w:val="24"/>
          <w:szCs w:val="24"/>
        </w:rPr>
      </w:pPr>
    </w:p>
    <w:p w:rsidR="00DF0B6E" w:rsidRPr="002D34A5" w:rsidRDefault="00DF0B6E" w:rsidP="00DF0B6E">
      <w:pPr>
        <w:spacing w:after="0"/>
        <w:ind w:firstLine="567"/>
        <w:jc w:val="both"/>
        <w:rPr>
          <w:rFonts w:ascii="Times New Roman" w:hAnsi="Times New Roman"/>
          <w:sz w:val="24"/>
          <w:szCs w:val="24"/>
        </w:rPr>
      </w:pPr>
      <w:r>
        <w:rPr>
          <w:rFonts w:ascii="Times New Roman" w:hAnsi="Times New Roman"/>
          <w:sz w:val="24"/>
          <w:szCs w:val="24"/>
        </w:rPr>
        <w:t>В соответствии со схемами территориального планирования Российской Федерации, схемой территориального планирования Республики Бурятия (утв. Постановлением Правительства Республики Бурятия от 03.12.2010 №524) н</w:t>
      </w:r>
      <w:r w:rsidRPr="00F25FF0">
        <w:rPr>
          <w:rFonts w:ascii="Times New Roman" w:hAnsi="Times New Roman"/>
          <w:sz w:val="24"/>
          <w:szCs w:val="24"/>
        </w:rPr>
        <w:t xml:space="preserve">а территории  </w:t>
      </w:r>
      <w:r>
        <w:rPr>
          <w:rFonts w:ascii="Times New Roman" w:hAnsi="Times New Roman"/>
          <w:sz w:val="24"/>
          <w:szCs w:val="24"/>
        </w:rPr>
        <w:t>МО СП «</w:t>
      </w:r>
      <w:r w:rsidR="00090C8A">
        <w:rPr>
          <w:rFonts w:ascii="Times New Roman" w:hAnsi="Times New Roman"/>
          <w:sz w:val="24"/>
          <w:szCs w:val="24"/>
        </w:rPr>
        <w:t>Хоринское</w:t>
      </w:r>
      <w:r>
        <w:rPr>
          <w:rFonts w:ascii="Times New Roman" w:hAnsi="Times New Roman"/>
          <w:sz w:val="24"/>
          <w:szCs w:val="24"/>
        </w:rPr>
        <w:t xml:space="preserve">» </w:t>
      </w:r>
      <w:r w:rsidRPr="00F25FF0">
        <w:rPr>
          <w:rFonts w:ascii="Times New Roman" w:hAnsi="Times New Roman"/>
          <w:sz w:val="24"/>
          <w:szCs w:val="24"/>
        </w:rPr>
        <w:t>не планируется строительство объектов капитального строительства федера</w:t>
      </w:r>
      <w:r>
        <w:rPr>
          <w:rFonts w:ascii="Times New Roman" w:hAnsi="Times New Roman"/>
          <w:sz w:val="24"/>
          <w:szCs w:val="24"/>
        </w:rPr>
        <w:t>льного и регионального значения.</w:t>
      </w:r>
    </w:p>
    <w:p w:rsidR="00C559CC" w:rsidRDefault="00C559CC" w:rsidP="00DF0B6E">
      <w:pPr>
        <w:spacing w:after="0"/>
        <w:jc w:val="center"/>
        <w:rPr>
          <w:rFonts w:ascii="Times New Roman" w:hAnsi="Times New Roman"/>
          <w:b/>
          <w:sz w:val="24"/>
          <w:szCs w:val="24"/>
        </w:rPr>
        <w:sectPr w:rsidR="00C559CC" w:rsidSect="00286C42">
          <w:footerReference w:type="default" r:id="rId11"/>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C559CC" w:rsidRPr="00C559CC" w:rsidRDefault="00C559CC" w:rsidP="003B729E">
      <w:pPr>
        <w:pStyle w:val="a3"/>
        <w:keepNext/>
        <w:numPr>
          <w:ilvl w:val="0"/>
          <w:numId w:val="36"/>
        </w:numPr>
        <w:tabs>
          <w:tab w:val="left" w:pos="0"/>
        </w:tabs>
        <w:spacing w:after="0"/>
        <w:jc w:val="center"/>
        <w:outlineLvl w:val="2"/>
        <w:rPr>
          <w:rFonts w:ascii="Times New Roman CYR" w:eastAsia="Times New Roman" w:hAnsi="Times New Roman CYR" w:cs="Times New Roman CYR"/>
          <w:b/>
          <w:bCs/>
          <w:sz w:val="24"/>
          <w:szCs w:val="24"/>
        </w:rPr>
      </w:pPr>
      <w:r w:rsidRPr="00C559CC">
        <w:rPr>
          <w:rFonts w:ascii="Times New Roman CYR" w:eastAsia="Times New Roman" w:hAnsi="Times New Roman CYR" w:cs="Times New Roman CYR"/>
          <w:b/>
          <w:bCs/>
          <w:sz w:val="24"/>
          <w:szCs w:val="24"/>
        </w:rPr>
        <w:lastRenderedPageBreak/>
        <w:t>ПЕРЕЧЕНЬ ЗЕМЕЛЬНЫХ УЧАСТКОВ, ПОДЛЕЖАЩИХ ПЕРЕВОДУ ИЗ ОДНОЙ КАТЕГОРИИ ЗЕМЕЛЬ В ДРУГУЮ</w:t>
      </w:r>
    </w:p>
    <w:p w:rsidR="00C559CC" w:rsidRDefault="00C559CC" w:rsidP="00C559CC">
      <w:pPr>
        <w:keepNext/>
        <w:tabs>
          <w:tab w:val="left" w:pos="0"/>
        </w:tabs>
        <w:spacing w:after="0"/>
        <w:jc w:val="center"/>
        <w:outlineLvl w:val="2"/>
        <w:rPr>
          <w:rFonts w:ascii="Times New Roman CYR" w:eastAsia="Times New Roman" w:hAnsi="Times New Roman CYR" w:cs="Times New Roman CYR"/>
          <w:b/>
          <w:bCs/>
          <w:sz w:val="24"/>
          <w:szCs w:val="24"/>
        </w:rPr>
      </w:pPr>
    </w:p>
    <w:p w:rsidR="00C559CC" w:rsidRDefault="00C559CC" w:rsidP="00C559CC">
      <w:pPr>
        <w:keepNext/>
        <w:tabs>
          <w:tab w:val="left" w:pos="1276"/>
        </w:tabs>
        <w:spacing w:after="0"/>
        <w:jc w:val="center"/>
        <w:outlineLvl w:val="2"/>
        <w:rPr>
          <w:rFonts w:ascii="Times New Roman CYR" w:eastAsia="Times New Roman" w:hAnsi="Times New Roman CYR" w:cs="Times New Roman CYR"/>
          <w:b/>
          <w:bCs/>
          <w:sz w:val="24"/>
          <w:szCs w:val="24"/>
        </w:rPr>
      </w:pPr>
      <w:r w:rsidRPr="00F25FF0">
        <w:rPr>
          <w:rFonts w:ascii="Times New Roman CYR" w:eastAsia="Times New Roman" w:hAnsi="Times New Roman CYR" w:cs="Times New Roman CYR"/>
          <w:b/>
          <w:bCs/>
          <w:sz w:val="24"/>
          <w:szCs w:val="24"/>
        </w:rPr>
        <w:t xml:space="preserve">Перечень земельных участков, </w:t>
      </w:r>
      <w:r>
        <w:rPr>
          <w:rFonts w:ascii="Times New Roman CYR" w:eastAsia="Times New Roman" w:hAnsi="Times New Roman CYR" w:cs="Times New Roman CYR"/>
          <w:b/>
          <w:bCs/>
          <w:sz w:val="24"/>
          <w:szCs w:val="24"/>
        </w:rPr>
        <w:t>подлежащих переводу в земли населенных пунктов</w:t>
      </w:r>
    </w:p>
    <w:p w:rsidR="00C559CC" w:rsidRDefault="003B729E" w:rsidP="003B729E">
      <w:pPr>
        <w:keepNext/>
        <w:tabs>
          <w:tab w:val="left" w:pos="1276"/>
        </w:tabs>
        <w:spacing w:after="0"/>
        <w:jc w:val="right"/>
        <w:outlineLvl w:val="2"/>
        <w:rPr>
          <w:rFonts w:ascii="Times New Roman CYR" w:eastAsia="Times New Roman" w:hAnsi="Times New Roman CYR" w:cs="Times New Roman CYR"/>
          <w:bCs/>
          <w:sz w:val="24"/>
          <w:szCs w:val="24"/>
        </w:rPr>
      </w:pPr>
      <w:r w:rsidRPr="003B729E">
        <w:rPr>
          <w:rFonts w:ascii="Times New Roman CYR" w:eastAsia="Times New Roman" w:hAnsi="Times New Roman CYR" w:cs="Times New Roman CYR"/>
          <w:bCs/>
          <w:sz w:val="24"/>
          <w:szCs w:val="24"/>
        </w:rPr>
        <w:t>Таблица 3</w:t>
      </w:r>
    </w:p>
    <w:p w:rsidR="003B729E" w:rsidRPr="003B729E" w:rsidRDefault="003B729E" w:rsidP="003B729E">
      <w:pPr>
        <w:keepNext/>
        <w:tabs>
          <w:tab w:val="left" w:pos="1276"/>
        </w:tabs>
        <w:spacing w:after="0"/>
        <w:jc w:val="right"/>
        <w:outlineLvl w:val="2"/>
        <w:rPr>
          <w:rFonts w:ascii="Times New Roman CYR" w:eastAsia="Times New Roman" w:hAnsi="Times New Roman CYR" w:cs="Times New Roman CYR"/>
          <w:bCs/>
          <w:sz w:val="24"/>
          <w:szCs w:val="24"/>
        </w:rPr>
      </w:pP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99"/>
        <w:gridCol w:w="2268"/>
        <w:gridCol w:w="992"/>
        <w:gridCol w:w="2379"/>
        <w:gridCol w:w="2835"/>
        <w:gridCol w:w="1893"/>
        <w:gridCol w:w="1842"/>
      </w:tblGrid>
      <w:tr w:rsidR="00C559CC" w:rsidRPr="00850082" w:rsidTr="006B4C39">
        <w:trPr>
          <w:trHeight w:val="486"/>
        </w:trPr>
        <w:tc>
          <w:tcPr>
            <w:tcW w:w="675" w:type="dxa"/>
            <w:vMerge w:val="restart"/>
            <w:shd w:val="clear" w:color="auto" w:fill="auto"/>
          </w:tcPr>
          <w:p w:rsidR="00C559CC" w:rsidRPr="00850082" w:rsidRDefault="00C559CC" w:rsidP="006B4C39">
            <w:pPr>
              <w:spacing w:after="0" w:line="240" w:lineRule="auto"/>
              <w:jc w:val="center"/>
              <w:rPr>
                <w:rFonts w:ascii="Times New Roman" w:hAnsi="Times New Roman"/>
                <w:sz w:val="20"/>
                <w:szCs w:val="20"/>
                <w:lang w:eastAsia="ru-RU"/>
              </w:rPr>
            </w:pPr>
            <w:r w:rsidRPr="00850082">
              <w:rPr>
                <w:rFonts w:ascii="Times New Roman" w:hAnsi="Times New Roman"/>
                <w:b/>
                <w:sz w:val="20"/>
                <w:szCs w:val="20"/>
                <w:lang w:eastAsia="ru-RU"/>
              </w:rPr>
              <w:t>№ п/п</w:t>
            </w:r>
          </w:p>
        </w:tc>
        <w:tc>
          <w:tcPr>
            <w:tcW w:w="2299" w:type="dxa"/>
            <w:vMerge w:val="restart"/>
            <w:shd w:val="clear" w:color="auto" w:fill="auto"/>
          </w:tcPr>
          <w:p w:rsidR="00C559CC" w:rsidRPr="00850082" w:rsidRDefault="00C559CC" w:rsidP="006B4C39">
            <w:pPr>
              <w:spacing w:after="0" w:line="240" w:lineRule="auto"/>
              <w:jc w:val="center"/>
              <w:rPr>
                <w:rFonts w:ascii="Times New Roman" w:hAnsi="Times New Roman"/>
                <w:b/>
                <w:sz w:val="20"/>
                <w:szCs w:val="20"/>
                <w:lang w:eastAsia="ru-RU"/>
              </w:rPr>
            </w:pPr>
          </w:p>
          <w:p w:rsidR="00C559CC" w:rsidRPr="00A11158" w:rsidRDefault="00C559CC" w:rsidP="006B4C39">
            <w:pPr>
              <w:spacing w:after="0" w:line="240" w:lineRule="auto"/>
              <w:jc w:val="center"/>
            </w:pPr>
            <w:r w:rsidRPr="00850082">
              <w:rPr>
                <w:rFonts w:ascii="Times New Roman" w:hAnsi="Times New Roman"/>
                <w:b/>
                <w:sz w:val="20"/>
                <w:szCs w:val="20"/>
                <w:lang w:eastAsia="ru-RU"/>
              </w:rPr>
              <w:t>Кадастровый номер земельного участка</w:t>
            </w:r>
          </w:p>
        </w:tc>
        <w:tc>
          <w:tcPr>
            <w:tcW w:w="2268" w:type="dxa"/>
            <w:vMerge w:val="restart"/>
            <w:shd w:val="clear" w:color="auto" w:fill="auto"/>
          </w:tcPr>
          <w:p w:rsidR="00C559CC" w:rsidRPr="00850082" w:rsidRDefault="00C559CC" w:rsidP="006B4C39">
            <w:pPr>
              <w:keepNext/>
              <w:numPr>
                <w:ilvl w:val="2"/>
                <w:numId w:val="0"/>
              </w:numPr>
              <w:tabs>
                <w:tab w:val="left" w:pos="1276"/>
                <w:tab w:val="center" w:pos="4961"/>
              </w:tabs>
              <w:spacing w:after="0" w:line="240" w:lineRule="auto"/>
              <w:jc w:val="center"/>
              <w:outlineLvl w:val="2"/>
              <w:rPr>
                <w:rFonts w:ascii="Times New Roman" w:hAnsi="Times New Roman"/>
                <w:b/>
                <w:sz w:val="20"/>
                <w:szCs w:val="20"/>
                <w:lang w:eastAsia="ru-RU"/>
              </w:rPr>
            </w:pPr>
          </w:p>
          <w:p w:rsidR="00C559CC" w:rsidRPr="00850082" w:rsidRDefault="00C559CC"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sidRPr="00850082">
              <w:rPr>
                <w:rFonts w:ascii="Times New Roman" w:hAnsi="Times New Roman"/>
                <w:b/>
                <w:sz w:val="20"/>
                <w:szCs w:val="20"/>
                <w:lang w:eastAsia="ru-RU"/>
              </w:rPr>
              <w:t>Местоположение земельного участка</w:t>
            </w:r>
          </w:p>
        </w:tc>
        <w:tc>
          <w:tcPr>
            <w:tcW w:w="992" w:type="dxa"/>
            <w:vMerge w:val="restart"/>
            <w:shd w:val="clear" w:color="auto" w:fill="auto"/>
          </w:tcPr>
          <w:p w:rsidR="00C559CC" w:rsidRPr="00850082" w:rsidRDefault="00C559CC" w:rsidP="006B4C39">
            <w:pPr>
              <w:spacing w:after="0" w:line="240" w:lineRule="auto"/>
              <w:jc w:val="center"/>
              <w:rPr>
                <w:rFonts w:ascii="Times New Roman" w:hAnsi="Times New Roman"/>
                <w:b/>
                <w:sz w:val="20"/>
                <w:szCs w:val="20"/>
                <w:lang w:eastAsia="ru-RU"/>
              </w:rPr>
            </w:pPr>
            <w:r w:rsidRPr="00850082">
              <w:rPr>
                <w:rFonts w:ascii="Times New Roman" w:hAnsi="Times New Roman"/>
                <w:b/>
                <w:sz w:val="20"/>
                <w:szCs w:val="20"/>
                <w:lang w:eastAsia="ru-RU"/>
              </w:rPr>
              <w:t>Пло-щадь</w:t>
            </w:r>
          </w:p>
          <w:p w:rsidR="00C559CC" w:rsidRPr="00850082" w:rsidRDefault="00C559CC" w:rsidP="006B4C39">
            <w:pPr>
              <w:spacing w:after="0" w:line="240" w:lineRule="auto"/>
              <w:jc w:val="center"/>
              <w:rPr>
                <w:rFonts w:ascii="Times New Roman" w:hAnsi="Times New Roman"/>
                <w:b/>
                <w:sz w:val="20"/>
                <w:szCs w:val="20"/>
                <w:lang w:eastAsia="ru-RU"/>
              </w:rPr>
            </w:pPr>
            <w:r w:rsidRPr="00850082">
              <w:rPr>
                <w:rFonts w:ascii="Times New Roman" w:hAnsi="Times New Roman"/>
                <w:b/>
                <w:sz w:val="20"/>
                <w:szCs w:val="20"/>
                <w:lang w:eastAsia="ru-RU"/>
              </w:rPr>
              <w:t>земель-ного</w:t>
            </w:r>
          </w:p>
          <w:p w:rsidR="00C559CC" w:rsidRPr="00850082" w:rsidRDefault="00C559CC" w:rsidP="006B4C39">
            <w:pPr>
              <w:spacing w:after="0" w:line="240" w:lineRule="auto"/>
              <w:jc w:val="center"/>
              <w:rPr>
                <w:rFonts w:ascii="Times New Roman" w:hAnsi="Times New Roman"/>
                <w:b/>
                <w:bCs/>
                <w:color w:val="333333"/>
                <w:sz w:val="20"/>
                <w:szCs w:val="20"/>
                <w:lang w:eastAsia="ru-RU"/>
              </w:rPr>
            </w:pPr>
            <w:r w:rsidRPr="00850082">
              <w:rPr>
                <w:rFonts w:ascii="Times New Roman" w:hAnsi="Times New Roman"/>
                <w:b/>
                <w:sz w:val="20"/>
                <w:szCs w:val="20"/>
                <w:lang w:eastAsia="ru-RU"/>
              </w:rPr>
              <w:t>участ-ка, га</w:t>
            </w:r>
          </w:p>
        </w:tc>
        <w:tc>
          <w:tcPr>
            <w:tcW w:w="5214" w:type="dxa"/>
            <w:gridSpan w:val="2"/>
            <w:shd w:val="clear" w:color="auto" w:fill="auto"/>
          </w:tcPr>
          <w:p w:rsidR="00C559CC" w:rsidRPr="00850082" w:rsidRDefault="00C559CC" w:rsidP="006B4C39">
            <w:pPr>
              <w:spacing w:after="0" w:line="240" w:lineRule="auto"/>
              <w:jc w:val="center"/>
              <w:rPr>
                <w:rFonts w:ascii="Times New Roman" w:hAnsi="Times New Roman"/>
                <w:sz w:val="20"/>
                <w:szCs w:val="20"/>
                <w:lang w:eastAsia="ru-RU"/>
              </w:rPr>
            </w:pPr>
            <w:r w:rsidRPr="00850082">
              <w:rPr>
                <w:rFonts w:ascii="Times New Roman" w:hAnsi="Times New Roman"/>
                <w:b/>
                <w:bCs/>
                <w:sz w:val="20"/>
                <w:szCs w:val="20"/>
                <w:lang w:eastAsia="ru-RU"/>
              </w:rPr>
              <w:t>Текущее состояние земельных участков</w:t>
            </w:r>
          </w:p>
        </w:tc>
        <w:tc>
          <w:tcPr>
            <w:tcW w:w="1893" w:type="dxa"/>
            <w:vMerge w:val="restart"/>
            <w:shd w:val="clear" w:color="auto" w:fill="auto"/>
          </w:tcPr>
          <w:p w:rsidR="00C559CC" w:rsidRPr="00850082" w:rsidRDefault="00C559CC" w:rsidP="006B4C39">
            <w:pPr>
              <w:spacing w:after="0" w:line="240" w:lineRule="auto"/>
              <w:jc w:val="center"/>
              <w:rPr>
                <w:rFonts w:ascii="Times New Roman" w:hAnsi="Times New Roman"/>
                <w:b/>
                <w:sz w:val="20"/>
                <w:szCs w:val="20"/>
                <w:lang w:eastAsia="ru-RU"/>
              </w:rPr>
            </w:pPr>
          </w:p>
          <w:p w:rsidR="00C559CC" w:rsidRPr="00850082" w:rsidRDefault="00C559CC" w:rsidP="006B4C39">
            <w:pPr>
              <w:spacing w:after="0" w:line="240" w:lineRule="auto"/>
              <w:jc w:val="center"/>
              <w:rPr>
                <w:rFonts w:ascii="Times New Roman" w:hAnsi="Times New Roman"/>
                <w:sz w:val="20"/>
                <w:szCs w:val="20"/>
                <w:lang w:eastAsia="ru-RU"/>
              </w:rPr>
            </w:pPr>
            <w:r w:rsidRPr="00850082">
              <w:rPr>
                <w:rFonts w:ascii="Times New Roman" w:hAnsi="Times New Roman"/>
                <w:b/>
                <w:sz w:val="20"/>
                <w:szCs w:val="20"/>
                <w:lang w:eastAsia="ru-RU"/>
              </w:rPr>
              <w:t>Цель планируемого использования земельного участка</w:t>
            </w:r>
          </w:p>
        </w:tc>
        <w:tc>
          <w:tcPr>
            <w:tcW w:w="1842" w:type="dxa"/>
            <w:vMerge w:val="restart"/>
            <w:shd w:val="clear" w:color="auto" w:fill="auto"/>
          </w:tcPr>
          <w:p w:rsidR="00C559CC" w:rsidRPr="00850082" w:rsidRDefault="00C559CC" w:rsidP="006B4C39">
            <w:pPr>
              <w:spacing w:after="0" w:line="240" w:lineRule="auto"/>
              <w:jc w:val="center"/>
              <w:rPr>
                <w:rFonts w:ascii="Times New Roman" w:hAnsi="Times New Roman"/>
                <w:b/>
                <w:sz w:val="20"/>
                <w:szCs w:val="20"/>
                <w:lang w:eastAsia="ru-RU"/>
              </w:rPr>
            </w:pPr>
          </w:p>
          <w:p w:rsidR="00C559CC" w:rsidRPr="00850082" w:rsidRDefault="00C559CC" w:rsidP="006B4C39">
            <w:pPr>
              <w:spacing w:after="0" w:line="240" w:lineRule="auto"/>
              <w:jc w:val="center"/>
              <w:rPr>
                <w:rFonts w:ascii="Times New Roman" w:hAnsi="Times New Roman"/>
                <w:sz w:val="20"/>
                <w:szCs w:val="20"/>
                <w:lang w:eastAsia="ru-RU"/>
              </w:rPr>
            </w:pPr>
            <w:r w:rsidRPr="00850082">
              <w:rPr>
                <w:rFonts w:ascii="Times New Roman" w:hAnsi="Times New Roman"/>
                <w:b/>
                <w:sz w:val="20"/>
                <w:szCs w:val="20"/>
                <w:lang w:eastAsia="ru-RU"/>
              </w:rPr>
              <w:t>Планируемое функциональное использование территории</w:t>
            </w:r>
          </w:p>
        </w:tc>
      </w:tr>
      <w:tr w:rsidR="00C559CC" w:rsidRPr="00850082" w:rsidTr="006B4C39">
        <w:trPr>
          <w:trHeight w:val="486"/>
        </w:trPr>
        <w:tc>
          <w:tcPr>
            <w:tcW w:w="675" w:type="dxa"/>
            <w:vMerge/>
            <w:shd w:val="clear" w:color="auto" w:fill="auto"/>
          </w:tcPr>
          <w:p w:rsidR="00C559CC" w:rsidRPr="00850082" w:rsidRDefault="00C559CC" w:rsidP="006B4C39">
            <w:pPr>
              <w:spacing w:after="0" w:line="240" w:lineRule="auto"/>
              <w:jc w:val="center"/>
              <w:rPr>
                <w:rFonts w:ascii="Times New Roman" w:hAnsi="Times New Roman"/>
                <w:sz w:val="20"/>
                <w:szCs w:val="20"/>
                <w:lang w:eastAsia="ru-RU"/>
              </w:rPr>
            </w:pPr>
          </w:p>
        </w:tc>
        <w:tc>
          <w:tcPr>
            <w:tcW w:w="2299" w:type="dxa"/>
            <w:vMerge/>
            <w:shd w:val="clear" w:color="auto" w:fill="auto"/>
          </w:tcPr>
          <w:p w:rsidR="00C559CC" w:rsidRPr="00850082" w:rsidRDefault="00C559CC" w:rsidP="006B4C39">
            <w:pPr>
              <w:spacing w:after="0" w:line="240" w:lineRule="auto"/>
              <w:jc w:val="center"/>
              <w:rPr>
                <w:rFonts w:ascii="Times New Roman" w:hAnsi="Times New Roman"/>
                <w:sz w:val="20"/>
                <w:szCs w:val="20"/>
                <w:lang w:eastAsia="ru-RU"/>
              </w:rPr>
            </w:pPr>
          </w:p>
        </w:tc>
        <w:tc>
          <w:tcPr>
            <w:tcW w:w="2268" w:type="dxa"/>
            <w:vMerge/>
            <w:shd w:val="clear" w:color="auto" w:fill="auto"/>
          </w:tcPr>
          <w:p w:rsidR="00C559CC" w:rsidRPr="00850082" w:rsidRDefault="00C559CC" w:rsidP="006B4C39">
            <w:pPr>
              <w:keepNext/>
              <w:numPr>
                <w:ilvl w:val="2"/>
                <w:numId w:val="0"/>
              </w:numPr>
              <w:tabs>
                <w:tab w:val="left" w:pos="1276"/>
                <w:tab w:val="center" w:pos="4961"/>
              </w:tabs>
              <w:spacing w:after="0" w:line="240" w:lineRule="auto"/>
              <w:jc w:val="center"/>
              <w:outlineLvl w:val="2"/>
              <w:rPr>
                <w:rFonts w:ascii="Times New Roman" w:hAnsi="Times New Roman"/>
                <w:b/>
                <w:sz w:val="20"/>
                <w:szCs w:val="20"/>
                <w:lang w:eastAsia="ru-RU"/>
              </w:rPr>
            </w:pPr>
          </w:p>
        </w:tc>
        <w:tc>
          <w:tcPr>
            <w:tcW w:w="992" w:type="dxa"/>
            <w:vMerge/>
            <w:shd w:val="clear" w:color="auto" w:fill="auto"/>
          </w:tcPr>
          <w:p w:rsidR="00C559CC" w:rsidRPr="00850082" w:rsidRDefault="00C559CC" w:rsidP="006B4C39">
            <w:pPr>
              <w:spacing w:after="0" w:line="240" w:lineRule="auto"/>
              <w:jc w:val="center"/>
              <w:rPr>
                <w:rFonts w:ascii="Times New Roman" w:hAnsi="Times New Roman"/>
                <w:sz w:val="20"/>
                <w:szCs w:val="20"/>
                <w:lang w:eastAsia="ru-RU"/>
              </w:rPr>
            </w:pPr>
          </w:p>
        </w:tc>
        <w:tc>
          <w:tcPr>
            <w:tcW w:w="2379" w:type="dxa"/>
            <w:shd w:val="clear" w:color="auto" w:fill="auto"/>
          </w:tcPr>
          <w:p w:rsidR="00C559CC" w:rsidRPr="00850082" w:rsidRDefault="00C559CC" w:rsidP="006B4C39">
            <w:pPr>
              <w:spacing w:after="0" w:line="240" w:lineRule="auto"/>
              <w:jc w:val="center"/>
              <w:rPr>
                <w:rFonts w:ascii="Times New Roman" w:hAnsi="Times New Roman"/>
                <w:b/>
                <w:sz w:val="20"/>
                <w:szCs w:val="20"/>
                <w:lang w:eastAsia="ru-RU"/>
              </w:rPr>
            </w:pPr>
            <w:r w:rsidRPr="00850082">
              <w:rPr>
                <w:rFonts w:ascii="Times New Roman" w:hAnsi="Times New Roman"/>
                <w:b/>
                <w:sz w:val="20"/>
                <w:szCs w:val="20"/>
                <w:lang w:eastAsia="ru-RU"/>
              </w:rPr>
              <w:t>Категория земель существующая</w:t>
            </w:r>
          </w:p>
        </w:tc>
        <w:tc>
          <w:tcPr>
            <w:tcW w:w="2835" w:type="dxa"/>
            <w:shd w:val="clear" w:color="auto" w:fill="auto"/>
          </w:tcPr>
          <w:p w:rsidR="00C559CC" w:rsidRPr="00850082" w:rsidRDefault="00C559CC" w:rsidP="006B4C39">
            <w:pPr>
              <w:spacing w:after="0" w:line="240" w:lineRule="auto"/>
              <w:jc w:val="center"/>
              <w:rPr>
                <w:rFonts w:ascii="Times New Roman" w:hAnsi="Times New Roman"/>
                <w:b/>
                <w:sz w:val="20"/>
                <w:szCs w:val="20"/>
                <w:lang w:eastAsia="ru-RU"/>
              </w:rPr>
            </w:pPr>
            <w:r w:rsidRPr="00850082">
              <w:rPr>
                <w:rFonts w:ascii="Times New Roman" w:hAnsi="Times New Roman"/>
                <w:b/>
                <w:sz w:val="20"/>
                <w:szCs w:val="20"/>
                <w:lang w:eastAsia="ru-RU"/>
              </w:rPr>
              <w:t>Разрешенное</w:t>
            </w:r>
          </w:p>
          <w:p w:rsidR="00C559CC" w:rsidRPr="00850082" w:rsidRDefault="00C559CC" w:rsidP="006B4C39">
            <w:pPr>
              <w:spacing w:after="0" w:line="240" w:lineRule="auto"/>
              <w:jc w:val="center"/>
              <w:rPr>
                <w:rFonts w:ascii="Times New Roman" w:hAnsi="Times New Roman"/>
                <w:sz w:val="20"/>
                <w:szCs w:val="20"/>
                <w:lang w:eastAsia="ru-RU"/>
              </w:rPr>
            </w:pPr>
            <w:r w:rsidRPr="00850082">
              <w:rPr>
                <w:rFonts w:ascii="Times New Roman" w:hAnsi="Times New Roman"/>
                <w:b/>
                <w:sz w:val="20"/>
                <w:szCs w:val="20"/>
                <w:lang w:eastAsia="ru-RU"/>
              </w:rPr>
              <w:t>использование</w:t>
            </w:r>
          </w:p>
        </w:tc>
        <w:tc>
          <w:tcPr>
            <w:tcW w:w="1893" w:type="dxa"/>
            <w:vMerge/>
            <w:shd w:val="clear" w:color="auto" w:fill="auto"/>
          </w:tcPr>
          <w:p w:rsidR="00C559CC" w:rsidRPr="00850082" w:rsidRDefault="00C559CC" w:rsidP="006B4C39">
            <w:pPr>
              <w:spacing w:after="0" w:line="240" w:lineRule="auto"/>
              <w:jc w:val="both"/>
              <w:rPr>
                <w:rFonts w:ascii="Times New Roman" w:hAnsi="Times New Roman"/>
                <w:sz w:val="20"/>
                <w:szCs w:val="20"/>
                <w:lang w:eastAsia="ru-RU"/>
              </w:rPr>
            </w:pPr>
          </w:p>
        </w:tc>
        <w:tc>
          <w:tcPr>
            <w:tcW w:w="1842" w:type="dxa"/>
            <w:vMerge/>
            <w:shd w:val="clear" w:color="auto" w:fill="auto"/>
          </w:tcPr>
          <w:p w:rsidR="00C559CC" w:rsidRDefault="00C559CC" w:rsidP="006B4C39">
            <w:pPr>
              <w:spacing w:after="0" w:line="240" w:lineRule="auto"/>
              <w:jc w:val="both"/>
              <w:rPr>
                <w:rFonts w:ascii="Times New Roman" w:hAnsi="Times New Roman"/>
                <w:sz w:val="20"/>
                <w:szCs w:val="20"/>
                <w:lang w:eastAsia="ru-RU"/>
              </w:rPr>
            </w:pPr>
          </w:p>
        </w:tc>
      </w:tr>
      <w:tr w:rsidR="002C307C" w:rsidRPr="00850082" w:rsidTr="002C307C">
        <w:trPr>
          <w:trHeight w:val="165"/>
        </w:trPr>
        <w:tc>
          <w:tcPr>
            <w:tcW w:w="15183" w:type="dxa"/>
            <w:gridSpan w:val="8"/>
            <w:shd w:val="clear" w:color="auto" w:fill="auto"/>
          </w:tcPr>
          <w:p w:rsidR="002C307C" w:rsidRPr="002C307C" w:rsidRDefault="002C307C" w:rsidP="002C307C">
            <w:pPr>
              <w:spacing w:after="0" w:line="240" w:lineRule="auto"/>
              <w:jc w:val="center"/>
              <w:rPr>
                <w:rFonts w:ascii="Times New Roman" w:hAnsi="Times New Roman"/>
                <w:b/>
                <w:sz w:val="20"/>
                <w:szCs w:val="20"/>
                <w:lang w:eastAsia="ru-RU"/>
              </w:rPr>
            </w:pPr>
            <w:r w:rsidRPr="002C307C">
              <w:rPr>
                <w:rFonts w:ascii="Times New Roman" w:hAnsi="Times New Roman"/>
                <w:b/>
                <w:sz w:val="20"/>
                <w:szCs w:val="20"/>
                <w:lang w:eastAsia="ru-RU"/>
              </w:rPr>
              <w:t>Алан</w:t>
            </w:r>
          </w:p>
        </w:tc>
      </w:tr>
      <w:tr w:rsidR="00C559CC" w:rsidRPr="00850082" w:rsidTr="006B4C39">
        <w:trPr>
          <w:trHeight w:val="486"/>
        </w:trPr>
        <w:tc>
          <w:tcPr>
            <w:tcW w:w="675" w:type="dxa"/>
            <w:shd w:val="clear" w:color="auto" w:fill="auto"/>
          </w:tcPr>
          <w:p w:rsidR="00C559CC" w:rsidRPr="00033674" w:rsidRDefault="00C559CC" w:rsidP="006B4C39">
            <w:pPr>
              <w:spacing w:after="0" w:line="240" w:lineRule="auto"/>
              <w:jc w:val="both"/>
              <w:rPr>
                <w:rFonts w:ascii="Times New Roman" w:hAnsi="Times New Roman"/>
                <w:sz w:val="20"/>
                <w:szCs w:val="20"/>
                <w:lang w:eastAsia="ru-RU"/>
              </w:rPr>
            </w:pPr>
            <w:r w:rsidRPr="00033674">
              <w:rPr>
                <w:rFonts w:ascii="Times New Roman" w:hAnsi="Times New Roman"/>
                <w:sz w:val="20"/>
                <w:szCs w:val="20"/>
                <w:lang w:eastAsia="ru-RU"/>
              </w:rPr>
              <w:t>1</w:t>
            </w:r>
          </w:p>
        </w:tc>
        <w:tc>
          <w:tcPr>
            <w:tcW w:w="2299" w:type="dxa"/>
            <w:shd w:val="clear" w:color="auto" w:fill="auto"/>
          </w:tcPr>
          <w:p w:rsidR="00C559CC" w:rsidRPr="006A487E" w:rsidRDefault="00992BF4" w:rsidP="006B4C39">
            <w:pPr>
              <w:spacing w:after="0" w:line="240" w:lineRule="auto"/>
              <w:rPr>
                <w:rFonts w:ascii="Times New Roman" w:hAnsi="Times New Roman"/>
                <w:sz w:val="20"/>
                <w:szCs w:val="20"/>
                <w:lang w:eastAsia="ru-RU"/>
              </w:rPr>
            </w:pPr>
            <w:r>
              <w:rPr>
                <w:rFonts w:ascii="Times New Roman" w:hAnsi="Times New Roman"/>
                <w:sz w:val="20"/>
                <w:szCs w:val="20"/>
                <w:lang w:eastAsia="ru-RU"/>
              </w:rPr>
              <w:t>03:21:000000:3089</w:t>
            </w:r>
          </w:p>
        </w:tc>
        <w:tc>
          <w:tcPr>
            <w:tcW w:w="2268" w:type="dxa"/>
            <w:shd w:val="clear" w:color="auto" w:fill="auto"/>
          </w:tcPr>
          <w:p w:rsidR="00C559CC" w:rsidRPr="00850082" w:rsidRDefault="00C559CC" w:rsidP="00992BF4">
            <w:pPr>
              <w:spacing w:after="0" w:line="240" w:lineRule="auto"/>
              <w:jc w:val="both"/>
              <w:rPr>
                <w:rFonts w:ascii="Times New Roman" w:hAnsi="Times New Roman"/>
                <w:sz w:val="20"/>
                <w:szCs w:val="20"/>
                <w:lang w:eastAsia="ru-RU"/>
              </w:rPr>
            </w:pPr>
            <w:r w:rsidRPr="00850082">
              <w:rPr>
                <w:rFonts w:ascii="Times New Roman" w:hAnsi="Times New Roman"/>
                <w:sz w:val="20"/>
                <w:szCs w:val="20"/>
              </w:rPr>
              <w:t xml:space="preserve">Республика Бурятия, район </w:t>
            </w:r>
            <w:r w:rsidR="00992BF4">
              <w:rPr>
                <w:rFonts w:ascii="Times New Roman" w:hAnsi="Times New Roman"/>
                <w:sz w:val="20"/>
                <w:szCs w:val="20"/>
              </w:rPr>
              <w:t>Хоринский</w:t>
            </w:r>
          </w:p>
        </w:tc>
        <w:tc>
          <w:tcPr>
            <w:tcW w:w="992" w:type="dxa"/>
            <w:shd w:val="clear" w:color="auto" w:fill="auto"/>
          </w:tcPr>
          <w:p w:rsidR="00C559CC" w:rsidRPr="00850082"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556,9</w:t>
            </w:r>
          </w:p>
        </w:tc>
        <w:tc>
          <w:tcPr>
            <w:tcW w:w="2379" w:type="dxa"/>
            <w:shd w:val="clear" w:color="auto" w:fill="auto"/>
          </w:tcPr>
          <w:p w:rsidR="00C559CC" w:rsidRPr="00850082" w:rsidRDefault="00C559CC"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Земли сельскохозяйствен</w:t>
            </w:r>
            <w:r w:rsidRPr="00850082">
              <w:rPr>
                <w:rFonts w:ascii="Times New Roman" w:hAnsi="Times New Roman"/>
                <w:sz w:val="20"/>
                <w:szCs w:val="20"/>
                <w:lang w:eastAsia="ru-RU"/>
              </w:rPr>
              <w:t>ного назначения</w:t>
            </w:r>
          </w:p>
        </w:tc>
        <w:tc>
          <w:tcPr>
            <w:tcW w:w="2835" w:type="dxa"/>
            <w:shd w:val="clear" w:color="auto" w:fill="auto"/>
          </w:tcPr>
          <w:p w:rsidR="00C559CC" w:rsidRPr="00992BF4" w:rsidRDefault="00992BF4" w:rsidP="006B4C39">
            <w:pPr>
              <w:spacing w:after="0" w:line="240" w:lineRule="auto"/>
              <w:jc w:val="center"/>
              <w:rPr>
                <w:rFonts w:ascii="Times New Roman" w:hAnsi="Times New Roman"/>
                <w:sz w:val="20"/>
                <w:szCs w:val="20"/>
                <w:lang w:eastAsia="ru-RU"/>
              </w:rPr>
            </w:pPr>
            <w:r w:rsidRPr="00992BF4">
              <w:rPr>
                <w:rFonts w:ascii="Times New Roman" w:hAnsi="Times New Roman"/>
                <w:sz w:val="20"/>
                <w:szCs w:val="20"/>
                <w:lang w:eastAsia="ru-RU"/>
              </w:rPr>
              <w:t>Для сельскохозяйственного назначения</w:t>
            </w:r>
          </w:p>
        </w:tc>
        <w:tc>
          <w:tcPr>
            <w:tcW w:w="1893" w:type="dxa"/>
            <w:shd w:val="clear" w:color="auto" w:fill="auto"/>
          </w:tcPr>
          <w:p w:rsidR="00C559CC" w:rsidRPr="00850082" w:rsidRDefault="00992BF4"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Для религиозного использования</w:t>
            </w:r>
          </w:p>
        </w:tc>
        <w:tc>
          <w:tcPr>
            <w:tcW w:w="1842" w:type="dxa"/>
            <w:shd w:val="clear" w:color="auto" w:fill="auto"/>
          </w:tcPr>
          <w:p w:rsidR="00C559CC" w:rsidRPr="00850082" w:rsidRDefault="00992BF4"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Зона общест</w:t>
            </w:r>
            <w:r w:rsidR="002C307C">
              <w:rPr>
                <w:rFonts w:ascii="Times New Roman" w:hAnsi="Times New Roman"/>
                <w:sz w:val="20"/>
                <w:szCs w:val="20"/>
                <w:lang w:eastAsia="ru-RU"/>
              </w:rPr>
              <w:t>в</w:t>
            </w:r>
            <w:r>
              <w:rPr>
                <w:rFonts w:ascii="Times New Roman" w:hAnsi="Times New Roman"/>
                <w:sz w:val="20"/>
                <w:szCs w:val="20"/>
                <w:lang w:eastAsia="ru-RU"/>
              </w:rPr>
              <w:t>енно-деловая</w:t>
            </w:r>
          </w:p>
        </w:tc>
      </w:tr>
      <w:tr w:rsidR="002C307C" w:rsidRPr="00850082" w:rsidTr="002C307C">
        <w:trPr>
          <w:trHeight w:val="239"/>
        </w:trPr>
        <w:tc>
          <w:tcPr>
            <w:tcW w:w="15183" w:type="dxa"/>
            <w:gridSpan w:val="8"/>
            <w:shd w:val="clear" w:color="auto" w:fill="auto"/>
          </w:tcPr>
          <w:p w:rsidR="002C307C" w:rsidRPr="002C307C" w:rsidRDefault="002C307C" w:rsidP="002C307C">
            <w:pPr>
              <w:spacing w:after="0" w:line="240" w:lineRule="auto"/>
              <w:jc w:val="center"/>
              <w:rPr>
                <w:rFonts w:ascii="Times New Roman" w:hAnsi="Times New Roman"/>
                <w:b/>
                <w:sz w:val="20"/>
                <w:szCs w:val="20"/>
                <w:lang w:eastAsia="ru-RU"/>
              </w:rPr>
            </w:pPr>
            <w:r w:rsidRPr="002C307C">
              <w:rPr>
                <w:rFonts w:ascii="Times New Roman" w:hAnsi="Times New Roman"/>
                <w:b/>
                <w:sz w:val="20"/>
                <w:szCs w:val="20"/>
                <w:lang w:eastAsia="ru-RU"/>
              </w:rPr>
              <w:t>Анинск</w:t>
            </w:r>
          </w:p>
        </w:tc>
      </w:tr>
      <w:tr w:rsidR="00C559CC" w:rsidRPr="00850082" w:rsidTr="006B4C39">
        <w:trPr>
          <w:trHeight w:val="486"/>
        </w:trPr>
        <w:tc>
          <w:tcPr>
            <w:tcW w:w="675" w:type="dxa"/>
            <w:shd w:val="clear" w:color="auto" w:fill="auto"/>
          </w:tcPr>
          <w:p w:rsidR="00C559CC" w:rsidRPr="00850082" w:rsidRDefault="00C559CC" w:rsidP="006B4C39">
            <w:pPr>
              <w:spacing w:after="0" w:line="240" w:lineRule="auto"/>
              <w:jc w:val="both"/>
              <w:rPr>
                <w:rFonts w:ascii="Times New Roman" w:hAnsi="Times New Roman"/>
                <w:sz w:val="20"/>
                <w:szCs w:val="20"/>
                <w:lang w:eastAsia="ru-RU"/>
              </w:rPr>
            </w:pPr>
            <w:r w:rsidRPr="00850082">
              <w:rPr>
                <w:rFonts w:ascii="Times New Roman" w:hAnsi="Times New Roman"/>
                <w:sz w:val="20"/>
                <w:szCs w:val="20"/>
                <w:lang w:eastAsia="ru-RU"/>
              </w:rPr>
              <w:t>2</w:t>
            </w:r>
          </w:p>
        </w:tc>
        <w:tc>
          <w:tcPr>
            <w:tcW w:w="2299" w:type="dxa"/>
            <w:shd w:val="clear" w:color="auto" w:fill="auto"/>
          </w:tcPr>
          <w:p w:rsidR="00C559CC" w:rsidRPr="00992BF4" w:rsidRDefault="00992BF4" w:rsidP="006B4C39">
            <w:pPr>
              <w:rPr>
                <w:rFonts w:ascii="Times New Roman" w:hAnsi="Times New Roman"/>
                <w:sz w:val="20"/>
                <w:szCs w:val="20"/>
              </w:rPr>
            </w:pPr>
            <w:r w:rsidRPr="00992BF4">
              <w:rPr>
                <w:rFonts w:ascii="Times New Roman" w:hAnsi="Times New Roman"/>
                <w:sz w:val="20"/>
                <w:szCs w:val="20"/>
              </w:rPr>
              <w:t>Часть кад.квартала 03:21:030139</w:t>
            </w:r>
          </w:p>
        </w:tc>
        <w:tc>
          <w:tcPr>
            <w:tcW w:w="2268" w:type="dxa"/>
            <w:shd w:val="clear" w:color="auto" w:fill="auto"/>
          </w:tcPr>
          <w:p w:rsidR="00C559CC" w:rsidRPr="00850082" w:rsidRDefault="00C559CC" w:rsidP="002C307C">
            <w:pPr>
              <w:keepNext/>
              <w:numPr>
                <w:ilvl w:val="2"/>
                <w:numId w:val="0"/>
              </w:numPr>
              <w:tabs>
                <w:tab w:val="left" w:pos="1276"/>
                <w:tab w:val="center" w:pos="4961"/>
              </w:tabs>
              <w:spacing w:after="0"/>
              <w:jc w:val="center"/>
              <w:outlineLvl w:val="2"/>
              <w:rPr>
                <w:rFonts w:ascii="Times New Roman" w:hAnsi="Times New Roman"/>
                <w:sz w:val="20"/>
                <w:szCs w:val="20"/>
              </w:rPr>
            </w:pPr>
            <w:r w:rsidRPr="00850082">
              <w:rPr>
                <w:rFonts w:ascii="Times New Roman" w:hAnsi="Times New Roman"/>
                <w:sz w:val="20"/>
                <w:szCs w:val="20"/>
              </w:rPr>
              <w:t xml:space="preserve">Республика Бурятия, район </w:t>
            </w:r>
            <w:r w:rsidR="0010755A">
              <w:rPr>
                <w:rFonts w:ascii="Times New Roman" w:hAnsi="Times New Roman"/>
                <w:sz w:val="20"/>
                <w:szCs w:val="20"/>
              </w:rPr>
              <w:t>Хоринский</w:t>
            </w:r>
            <w:r w:rsidR="00992BF4">
              <w:rPr>
                <w:rFonts w:ascii="Times New Roman" w:hAnsi="Times New Roman"/>
                <w:sz w:val="20"/>
                <w:szCs w:val="20"/>
              </w:rPr>
              <w:t xml:space="preserve"> </w:t>
            </w:r>
          </w:p>
        </w:tc>
        <w:tc>
          <w:tcPr>
            <w:tcW w:w="992" w:type="dxa"/>
            <w:shd w:val="clear" w:color="auto" w:fill="auto"/>
          </w:tcPr>
          <w:p w:rsidR="00C559CC" w:rsidRPr="00413885"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3,1</w:t>
            </w:r>
          </w:p>
        </w:tc>
        <w:tc>
          <w:tcPr>
            <w:tcW w:w="2379" w:type="dxa"/>
            <w:shd w:val="clear" w:color="auto" w:fill="auto"/>
          </w:tcPr>
          <w:p w:rsidR="00C559CC" w:rsidRPr="00850082" w:rsidRDefault="00C559CC" w:rsidP="006B4C39">
            <w:pPr>
              <w:spacing w:after="0" w:line="240" w:lineRule="auto"/>
              <w:jc w:val="center"/>
              <w:rPr>
                <w:rFonts w:ascii="Times New Roman" w:hAnsi="Times New Roman"/>
                <w:b/>
                <w:sz w:val="20"/>
                <w:szCs w:val="20"/>
                <w:lang w:eastAsia="ru-RU"/>
              </w:rPr>
            </w:pPr>
            <w:r>
              <w:rPr>
                <w:rFonts w:ascii="Times New Roman" w:hAnsi="Times New Roman"/>
                <w:sz w:val="20"/>
                <w:szCs w:val="20"/>
                <w:lang w:eastAsia="ru-RU"/>
              </w:rPr>
              <w:t>Земли сельскохозяйствен</w:t>
            </w:r>
            <w:r w:rsidRPr="00850082">
              <w:rPr>
                <w:rFonts w:ascii="Times New Roman" w:hAnsi="Times New Roman"/>
                <w:sz w:val="20"/>
                <w:szCs w:val="20"/>
                <w:lang w:eastAsia="ru-RU"/>
              </w:rPr>
              <w:t>ного назначения</w:t>
            </w:r>
          </w:p>
        </w:tc>
        <w:tc>
          <w:tcPr>
            <w:tcW w:w="2835" w:type="dxa"/>
            <w:shd w:val="clear" w:color="auto" w:fill="auto"/>
          </w:tcPr>
          <w:p w:rsidR="00C559CC" w:rsidRPr="00850082"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1893" w:type="dxa"/>
            <w:shd w:val="clear" w:color="auto" w:fill="auto"/>
          </w:tcPr>
          <w:p w:rsidR="00C559CC" w:rsidRPr="00850082" w:rsidRDefault="00992BF4" w:rsidP="006B4C39">
            <w:pPr>
              <w:spacing w:after="0" w:line="240" w:lineRule="auto"/>
              <w:rPr>
                <w:rFonts w:ascii="Times New Roman" w:hAnsi="Times New Roman"/>
                <w:sz w:val="20"/>
                <w:szCs w:val="20"/>
                <w:lang w:eastAsia="ru-RU"/>
              </w:rPr>
            </w:pPr>
            <w:r>
              <w:rPr>
                <w:rFonts w:ascii="Times New Roman" w:hAnsi="Times New Roman"/>
                <w:sz w:val="20"/>
                <w:szCs w:val="20"/>
                <w:lang w:eastAsia="ru-RU"/>
              </w:rPr>
              <w:t>Для индивидуального жилищного строительства</w:t>
            </w:r>
          </w:p>
        </w:tc>
        <w:tc>
          <w:tcPr>
            <w:tcW w:w="1842" w:type="dxa"/>
            <w:shd w:val="clear" w:color="auto" w:fill="auto"/>
          </w:tcPr>
          <w:p w:rsidR="00C559CC" w:rsidRPr="00850082" w:rsidRDefault="00992BF4"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Зона жилая</w:t>
            </w:r>
          </w:p>
        </w:tc>
      </w:tr>
      <w:tr w:rsidR="0010755A" w:rsidRPr="00850082" w:rsidTr="006B4C39">
        <w:trPr>
          <w:trHeight w:val="486"/>
        </w:trPr>
        <w:tc>
          <w:tcPr>
            <w:tcW w:w="675" w:type="dxa"/>
            <w:shd w:val="clear" w:color="auto" w:fill="auto"/>
          </w:tcPr>
          <w:p w:rsidR="0010755A" w:rsidRPr="00850082" w:rsidRDefault="0010755A"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w:t>
            </w:r>
          </w:p>
        </w:tc>
        <w:tc>
          <w:tcPr>
            <w:tcW w:w="2299" w:type="dxa"/>
            <w:shd w:val="clear" w:color="auto" w:fill="auto"/>
          </w:tcPr>
          <w:p w:rsidR="0010755A" w:rsidRPr="00992BF4" w:rsidRDefault="0010755A" w:rsidP="006B4C39">
            <w:pPr>
              <w:rPr>
                <w:rFonts w:ascii="Times New Roman" w:hAnsi="Times New Roman"/>
                <w:sz w:val="20"/>
                <w:szCs w:val="20"/>
              </w:rPr>
            </w:pPr>
            <w:r>
              <w:rPr>
                <w:rFonts w:ascii="Times New Roman" w:hAnsi="Times New Roman"/>
                <w:sz w:val="20"/>
                <w:szCs w:val="20"/>
              </w:rPr>
              <w:t>03:21:320163:592</w:t>
            </w:r>
          </w:p>
        </w:tc>
        <w:tc>
          <w:tcPr>
            <w:tcW w:w="2268" w:type="dxa"/>
            <w:shd w:val="clear" w:color="auto" w:fill="auto"/>
          </w:tcPr>
          <w:p w:rsidR="0010755A" w:rsidRPr="00850082" w:rsidRDefault="0010755A" w:rsidP="002C307C">
            <w:pPr>
              <w:keepNext/>
              <w:numPr>
                <w:ilvl w:val="2"/>
                <w:numId w:val="0"/>
              </w:numPr>
              <w:tabs>
                <w:tab w:val="left" w:pos="1276"/>
                <w:tab w:val="center" w:pos="4961"/>
              </w:tabs>
              <w:spacing w:after="0"/>
              <w:jc w:val="center"/>
              <w:outlineLvl w:val="2"/>
              <w:rPr>
                <w:rFonts w:ascii="Times New Roman" w:hAnsi="Times New Roman"/>
                <w:sz w:val="20"/>
                <w:szCs w:val="20"/>
              </w:rPr>
            </w:pPr>
            <w:r w:rsidRPr="00850082">
              <w:rPr>
                <w:rFonts w:ascii="Times New Roman" w:hAnsi="Times New Roman"/>
                <w:sz w:val="20"/>
                <w:szCs w:val="20"/>
              </w:rPr>
              <w:t xml:space="preserve">Республика Бурятия, район </w:t>
            </w:r>
            <w:r>
              <w:rPr>
                <w:rFonts w:ascii="Times New Roman" w:hAnsi="Times New Roman"/>
                <w:sz w:val="20"/>
                <w:szCs w:val="20"/>
              </w:rPr>
              <w:t>Хоринский</w:t>
            </w:r>
          </w:p>
        </w:tc>
        <w:tc>
          <w:tcPr>
            <w:tcW w:w="992" w:type="dxa"/>
            <w:shd w:val="clear" w:color="auto" w:fill="auto"/>
          </w:tcPr>
          <w:p w:rsidR="0010755A" w:rsidRDefault="0010755A"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0,0848</w:t>
            </w:r>
          </w:p>
        </w:tc>
        <w:tc>
          <w:tcPr>
            <w:tcW w:w="2379" w:type="dxa"/>
            <w:shd w:val="clear" w:color="auto" w:fill="auto"/>
          </w:tcPr>
          <w:p w:rsidR="0010755A" w:rsidRDefault="0010755A"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Земли сельскохозяйствен</w:t>
            </w:r>
            <w:r w:rsidRPr="00850082">
              <w:rPr>
                <w:rFonts w:ascii="Times New Roman" w:hAnsi="Times New Roman"/>
                <w:sz w:val="20"/>
                <w:szCs w:val="20"/>
                <w:lang w:eastAsia="ru-RU"/>
              </w:rPr>
              <w:t>ного назначения</w:t>
            </w:r>
          </w:p>
        </w:tc>
        <w:tc>
          <w:tcPr>
            <w:tcW w:w="2835" w:type="dxa"/>
            <w:shd w:val="clear" w:color="auto" w:fill="auto"/>
          </w:tcPr>
          <w:p w:rsidR="0010755A" w:rsidRDefault="0010755A"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Сельскохозяйственное использование</w:t>
            </w:r>
          </w:p>
        </w:tc>
        <w:tc>
          <w:tcPr>
            <w:tcW w:w="1893" w:type="dxa"/>
            <w:shd w:val="clear" w:color="auto" w:fill="auto"/>
          </w:tcPr>
          <w:p w:rsidR="0010755A" w:rsidRDefault="0010755A" w:rsidP="006B4C39">
            <w:pPr>
              <w:spacing w:after="0" w:line="240" w:lineRule="auto"/>
              <w:rPr>
                <w:rFonts w:ascii="Times New Roman" w:hAnsi="Times New Roman"/>
                <w:sz w:val="20"/>
                <w:szCs w:val="20"/>
                <w:lang w:eastAsia="ru-RU"/>
              </w:rPr>
            </w:pPr>
            <w:r>
              <w:rPr>
                <w:rFonts w:ascii="Times New Roman" w:hAnsi="Times New Roman"/>
                <w:sz w:val="20"/>
                <w:szCs w:val="20"/>
                <w:lang w:eastAsia="ru-RU"/>
              </w:rPr>
              <w:t>Для размещения гидрологического поста</w:t>
            </w:r>
          </w:p>
        </w:tc>
        <w:tc>
          <w:tcPr>
            <w:tcW w:w="1842" w:type="dxa"/>
            <w:shd w:val="clear" w:color="auto" w:fill="auto"/>
          </w:tcPr>
          <w:p w:rsidR="0010755A" w:rsidRDefault="0010755A"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Зона </w:t>
            </w:r>
            <w:r w:rsidR="006C7D97">
              <w:rPr>
                <w:rFonts w:ascii="Times New Roman" w:hAnsi="Times New Roman"/>
                <w:sz w:val="20"/>
                <w:szCs w:val="20"/>
                <w:lang w:eastAsia="ru-RU"/>
              </w:rPr>
              <w:t>общественно-деловая</w:t>
            </w:r>
          </w:p>
        </w:tc>
      </w:tr>
      <w:tr w:rsidR="0010755A" w:rsidRPr="00850082" w:rsidTr="00D733C2">
        <w:trPr>
          <w:trHeight w:val="486"/>
        </w:trPr>
        <w:tc>
          <w:tcPr>
            <w:tcW w:w="15183" w:type="dxa"/>
            <w:gridSpan w:val="8"/>
            <w:shd w:val="clear" w:color="auto" w:fill="auto"/>
          </w:tcPr>
          <w:p w:rsidR="0010755A" w:rsidRPr="0010755A" w:rsidRDefault="0010755A" w:rsidP="0010755A">
            <w:pPr>
              <w:spacing w:after="0" w:line="240" w:lineRule="auto"/>
              <w:jc w:val="center"/>
              <w:rPr>
                <w:rFonts w:ascii="Times New Roman" w:hAnsi="Times New Roman"/>
                <w:b/>
                <w:sz w:val="20"/>
                <w:szCs w:val="20"/>
                <w:lang w:eastAsia="ru-RU"/>
              </w:rPr>
            </w:pPr>
            <w:r w:rsidRPr="0010755A">
              <w:rPr>
                <w:rFonts w:ascii="Times New Roman" w:hAnsi="Times New Roman"/>
                <w:b/>
                <w:sz w:val="20"/>
                <w:szCs w:val="20"/>
                <w:lang w:eastAsia="ru-RU"/>
              </w:rPr>
              <w:t>Майла</w:t>
            </w:r>
          </w:p>
        </w:tc>
      </w:tr>
      <w:tr w:rsidR="0010755A" w:rsidRPr="00850082" w:rsidTr="006B4C39">
        <w:trPr>
          <w:trHeight w:val="486"/>
        </w:trPr>
        <w:tc>
          <w:tcPr>
            <w:tcW w:w="675" w:type="dxa"/>
            <w:shd w:val="clear" w:color="auto" w:fill="auto"/>
          </w:tcPr>
          <w:p w:rsidR="0010755A" w:rsidRDefault="0010755A" w:rsidP="006B4C39">
            <w:pPr>
              <w:spacing w:after="0" w:line="240" w:lineRule="auto"/>
              <w:jc w:val="both"/>
              <w:rPr>
                <w:rFonts w:ascii="Times New Roman" w:hAnsi="Times New Roman"/>
                <w:sz w:val="20"/>
                <w:szCs w:val="20"/>
                <w:lang w:eastAsia="ru-RU"/>
              </w:rPr>
            </w:pPr>
          </w:p>
        </w:tc>
        <w:tc>
          <w:tcPr>
            <w:tcW w:w="2299" w:type="dxa"/>
            <w:shd w:val="clear" w:color="auto" w:fill="auto"/>
          </w:tcPr>
          <w:p w:rsidR="0010755A" w:rsidRDefault="0010755A" w:rsidP="006B4C39">
            <w:pPr>
              <w:rPr>
                <w:rFonts w:ascii="Times New Roman" w:hAnsi="Times New Roman"/>
                <w:sz w:val="20"/>
                <w:szCs w:val="20"/>
              </w:rPr>
            </w:pPr>
            <w:r>
              <w:rPr>
                <w:rFonts w:ascii="Times New Roman" w:hAnsi="Times New Roman"/>
                <w:sz w:val="20"/>
                <w:szCs w:val="20"/>
              </w:rPr>
              <w:t>03:21:000000:2950</w:t>
            </w:r>
          </w:p>
        </w:tc>
        <w:tc>
          <w:tcPr>
            <w:tcW w:w="2268" w:type="dxa"/>
            <w:shd w:val="clear" w:color="auto" w:fill="auto"/>
          </w:tcPr>
          <w:p w:rsidR="0010755A" w:rsidRPr="00850082" w:rsidRDefault="0010755A" w:rsidP="002C307C">
            <w:pPr>
              <w:keepNext/>
              <w:numPr>
                <w:ilvl w:val="2"/>
                <w:numId w:val="0"/>
              </w:numPr>
              <w:tabs>
                <w:tab w:val="left" w:pos="1276"/>
                <w:tab w:val="center" w:pos="4961"/>
              </w:tabs>
              <w:spacing w:after="0"/>
              <w:jc w:val="center"/>
              <w:outlineLvl w:val="2"/>
              <w:rPr>
                <w:rFonts w:ascii="Times New Roman" w:hAnsi="Times New Roman"/>
                <w:sz w:val="20"/>
                <w:szCs w:val="20"/>
              </w:rPr>
            </w:pPr>
            <w:r w:rsidRPr="00850082">
              <w:rPr>
                <w:rFonts w:ascii="Times New Roman" w:hAnsi="Times New Roman"/>
                <w:sz w:val="20"/>
                <w:szCs w:val="20"/>
              </w:rPr>
              <w:t xml:space="preserve">Республика Бурятия, район </w:t>
            </w:r>
            <w:r>
              <w:rPr>
                <w:rFonts w:ascii="Times New Roman" w:hAnsi="Times New Roman"/>
                <w:sz w:val="20"/>
                <w:szCs w:val="20"/>
              </w:rPr>
              <w:t>Хоринский</w:t>
            </w:r>
          </w:p>
        </w:tc>
        <w:tc>
          <w:tcPr>
            <w:tcW w:w="992" w:type="dxa"/>
            <w:shd w:val="clear" w:color="auto" w:fill="auto"/>
          </w:tcPr>
          <w:p w:rsidR="0010755A" w:rsidRDefault="0010755A"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82363D">
              <w:rPr>
                <w:rFonts w:ascii="Times New Roman" w:hAnsi="Times New Roman"/>
                <w:sz w:val="20"/>
                <w:szCs w:val="20"/>
                <w:lang w:eastAsia="ru-RU"/>
              </w:rPr>
              <w:t>4</w:t>
            </w:r>
          </w:p>
        </w:tc>
        <w:tc>
          <w:tcPr>
            <w:tcW w:w="2379" w:type="dxa"/>
            <w:shd w:val="clear" w:color="auto" w:fill="auto"/>
          </w:tcPr>
          <w:p w:rsidR="0010755A" w:rsidRDefault="0010755A"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Земли лесного фонда</w:t>
            </w:r>
          </w:p>
        </w:tc>
        <w:tc>
          <w:tcPr>
            <w:tcW w:w="2835" w:type="dxa"/>
            <w:shd w:val="clear" w:color="auto" w:fill="auto"/>
          </w:tcPr>
          <w:p w:rsidR="0010755A" w:rsidRDefault="0010755A"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Лесной участок</w:t>
            </w:r>
          </w:p>
        </w:tc>
        <w:tc>
          <w:tcPr>
            <w:tcW w:w="1893" w:type="dxa"/>
            <w:shd w:val="clear" w:color="auto" w:fill="auto"/>
          </w:tcPr>
          <w:p w:rsidR="0010755A" w:rsidRDefault="0010755A" w:rsidP="006B4C39">
            <w:pPr>
              <w:spacing w:after="0" w:line="240" w:lineRule="auto"/>
              <w:rPr>
                <w:rFonts w:ascii="Times New Roman" w:hAnsi="Times New Roman"/>
                <w:sz w:val="20"/>
                <w:szCs w:val="20"/>
                <w:lang w:eastAsia="ru-RU"/>
              </w:rPr>
            </w:pPr>
            <w:r>
              <w:rPr>
                <w:rFonts w:ascii="Times New Roman" w:hAnsi="Times New Roman"/>
                <w:sz w:val="20"/>
                <w:szCs w:val="20"/>
                <w:lang w:eastAsia="ru-RU"/>
              </w:rPr>
              <w:t>Для размещения гидрологического поста</w:t>
            </w:r>
          </w:p>
        </w:tc>
        <w:tc>
          <w:tcPr>
            <w:tcW w:w="1842" w:type="dxa"/>
            <w:shd w:val="clear" w:color="auto" w:fill="auto"/>
          </w:tcPr>
          <w:p w:rsidR="0010755A" w:rsidRDefault="0010755A"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Зона</w:t>
            </w:r>
            <w:r w:rsidR="006C7D97">
              <w:rPr>
                <w:rFonts w:ascii="Times New Roman" w:hAnsi="Times New Roman"/>
                <w:sz w:val="20"/>
                <w:szCs w:val="20"/>
                <w:lang w:eastAsia="ru-RU"/>
              </w:rPr>
              <w:t xml:space="preserve"> общественно-деловая</w:t>
            </w:r>
          </w:p>
        </w:tc>
      </w:tr>
    </w:tbl>
    <w:p w:rsidR="00DF0B6E" w:rsidRDefault="00DF0B6E" w:rsidP="00DF0B6E">
      <w:pPr>
        <w:spacing w:after="0"/>
        <w:jc w:val="center"/>
        <w:rPr>
          <w:rFonts w:ascii="Times New Roman" w:hAnsi="Times New Roman"/>
          <w:b/>
          <w:sz w:val="24"/>
          <w:szCs w:val="24"/>
        </w:rPr>
      </w:pPr>
    </w:p>
    <w:p w:rsidR="0010755A" w:rsidRDefault="0010755A" w:rsidP="00DF0B6E">
      <w:pPr>
        <w:spacing w:after="0"/>
        <w:jc w:val="center"/>
        <w:rPr>
          <w:rFonts w:ascii="Times New Roman" w:hAnsi="Times New Roman"/>
          <w:b/>
          <w:sz w:val="24"/>
          <w:szCs w:val="24"/>
        </w:rPr>
      </w:pPr>
    </w:p>
    <w:p w:rsidR="0010755A" w:rsidRDefault="0010755A" w:rsidP="00DF0B6E">
      <w:pPr>
        <w:spacing w:after="0"/>
        <w:jc w:val="center"/>
        <w:rPr>
          <w:rFonts w:ascii="Times New Roman" w:hAnsi="Times New Roman"/>
          <w:b/>
          <w:sz w:val="24"/>
          <w:szCs w:val="24"/>
        </w:rPr>
      </w:pPr>
    </w:p>
    <w:p w:rsidR="009E39FE" w:rsidRPr="00C225C3" w:rsidRDefault="009E39FE" w:rsidP="009E39FE">
      <w:pPr>
        <w:keepNext/>
        <w:tabs>
          <w:tab w:val="left" w:pos="0"/>
        </w:tabs>
        <w:spacing w:after="0"/>
        <w:jc w:val="center"/>
        <w:outlineLvl w:val="2"/>
        <w:rPr>
          <w:rFonts w:ascii="Times New Roman" w:eastAsia="Times New Roman" w:hAnsi="Times New Roman"/>
          <w:b/>
          <w:sz w:val="24"/>
          <w:szCs w:val="24"/>
        </w:rPr>
      </w:pPr>
      <w:r w:rsidRPr="00F25FF0">
        <w:rPr>
          <w:rFonts w:ascii="Times New Roman CYR" w:eastAsia="Times New Roman" w:hAnsi="Times New Roman CYR" w:cs="Times New Roman CYR"/>
          <w:b/>
          <w:bCs/>
          <w:sz w:val="24"/>
          <w:szCs w:val="24"/>
        </w:rPr>
        <w:lastRenderedPageBreak/>
        <w:t xml:space="preserve">Перечень земельных участков, </w:t>
      </w:r>
      <w:r>
        <w:rPr>
          <w:rFonts w:ascii="Times New Roman CYR" w:eastAsia="Times New Roman" w:hAnsi="Times New Roman CYR" w:cs="Times New Roman CYR"/>
          <w:b/>
          <w:bCs/>
          <w:sz w:val="24"/>
          <w:szCs w:val="24"/>
        </w:rPr>
        <w:t xml:space="preserve">подлежащих переводу в земли </w:t>
      </w:r>
      <w:r w:rsidRPr="00C225C3">
        <w:rPr>
          <w:rFonts w:ascii="Times New Roman" w:eastAsia="Times New Roman" w:hAnsi="Times New Roman"/>
          <w:b/>
          <w:sz w:val="24"/>
          <w:szCs w:val="24"/>
        </w:rPr>
        <w:t xml:space="preserve">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w:t>
      </w:r>
    </w:p>
    <w:p w:rsidR="009E39FE" w:rsidRDefault="009E39FE" w:rsidP="009E39FE">
      <w:pPr>
        <w:keepNext/>
        <w:tabs>
          <w:tab w:val="left" w:pos="1276"/>
        </w:tabs>
        <w:spacing w:after="0"/>
        <w:jc w:val="center"/>
        <w:outlineLvl w:val="2"/>
        <w:rPr>
          <w:rFonts w:ascii="Times New Roman" w:eastAsia="Times New Roman" w:hAnsi="Times New Roman"/>
          <w:b/>
          <w:sz w:val="24"/>
          <w:szCs w:val="24"/>
        </w:rPr>
      </w:pPr>
      <w:r w:rsidRPr="00C225C3">
        <w:rPr>
          <w:rFonts w:ascii="Times New Roman" w:eastAsia="Times New Roman" w:hAnsi="Times New Roman"/>
          <w:b/>
          <w:sz w:val="24"/>
          <w:szCs w:val="24"/>
        </w:rPr>
        <w:t>и земли иного специального назначения</w:t>
      </w:r>
    </w:p>
    <w:p w:rsidR="009E39FE" w:rsidRPr="003B729E" w:rsidRDefault="003B729E" w:rsidP="003B729E">
      <w:pPr>
        <w:keepNext/>
        <w:tabs>
          <w:tab w:val="left" w:pos="1276"/>
        </w:tabs>
        <w:spacing w:after="0"/>
        <w:jc w:val="right"/>
        <w:outlineLvl w:val="2"/>
        <w:rPr>
          <w:rFonts w:ascii="Times New Roman CYR" w:eastAsia="Times New Roman" w:hAnsi="Times New Roman CYR" w:cs="Times New Roman CYR"/>
          <w:bCs/>
          <w:sz w:val="24"/>
          <w:szCs w:val="24"/>
        </w:rPr>
      </w:pPr>
      <w:r w:rsidRPr="003B729E">
        <w:rPr>
          <w:rFonts w:ascii="Times New Roman CYR" w:eastAsia="Times New Roman" w:hAnsi="Times New Roman CYR" w:cs="Times New Roman CYR"/>
          <w:bCs/>
          <w:sz w:val="24"/>
          <w:szCs w:val="24"/>
        </w:rPr>
        <w:t>Таблица 4</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99"/>
        <w:gridCol w:w="2268"/>
        <w:gridCol w:w="992"/>
        <w:gridCol w:w="2379"/>
        <w:gridCol w:w="2835"/>
        <w:gridCol w:w="1893"/>
        <w:gridCol w:w="1842"/>
      </w:tblGrid>
      <w:tr w:rsidR="009E39FE" w:rsidRPr="00850082" w:rsidTr="006B4C39">
        <w:trPr>
          <w:trHeight w:val="486"/>
        </w:trPr>
        <w:tc>
          <w:tcPr>
            <w:tcW w:w="675" w:type="dxa"/>
            <w:vMerge w:val="restart"/>
            <w:shd w:val="clear" w:color="auto" w:fill="auto"/>
          </w:tcPr>
          <w:p w:rsidR="009E39FE" w:rsidRPr="00850082" w:rsidRDefault="009E39FE" w:rsidP="006B4C39">
            <w:pPr>
              <w:spacing w:after="0" w:line="240" w:lineRule="auto"/>
              <w:jc w:val="center"/>
              <w:rPr>
                <w:rFonts w:ascii="Times New Roman" w:hAnsi="Times New Roman"/>
                <w:sz w:val="20"/>
                <w:szCs w:val="20"/>
                <w:lang w:eastAsia="ru-RU"/>
              </w:rPr>
            </w:pPr>
            <w:r w:rsidRPr="00850082">
              <w:rPr>
                <w:rFonts w:ascii="Times New Roman" w:hAnsi="Times New Roman"/>
                <w:b/>
                <w:sz w:val="20"/>
                <w:szCs w:val="20"/>
                <w:lang w:eastAsia="ru-RU"/>
              </w:rPr>
              <w:t>№ п/п</w:t>
            </w:r>
          </w:p>
        </w:tc>
        <w:tc>
          <w:tcPr>
            <w:tcW w:w="2299" w:type="dxa"/>
            <w:vMerge w:val="restart"/>
            <w:shd w:val="clear" w:color="auto" w:fill="auto"/>
          </w:tcPr>
          <w:p w:rsidR="009E39FE" w:rsidRPr="00850082" w:rsidRDefault="009E39FE" w:rsidP="006B4C39">
            <w:pPr>
              <w:spacing w:after="0" w:line="240" w:lineRule="auto"/>
              <w:jc w:val="center"/>
              <w:rPr>
                <w:rFonts w:ascii="Times New Roman" w:hAnsi="Times New Roman"/>
                <w:b/>
                <w:sz w:val="20"/>
                <w:szCs w:val="20"/>
                <w:lang w:eastAsia="ru-RU"/>
              </w:rPr>
            </w:pPr>
          </w:p>
          <w:p w:rsidR="009E39FE" w:rsidRPr="00A11158" w:rsidRDefault="009E39FE" w:rsidP="006B4C39">
            <w:pPr>
              <w:spacing w:after="0" w:line="240" w:lineRule="auto"/>
              <w:jc w:val="center"/>
            </w:pPr>
            <w:r w:rsidRPr="00850082">
              <w:rPr>
                <w:rFonts w:ascii="Times New Roman" w:hAnsi="Times New Roman"/>
                <w:b/>
                <w:sz w:val="20"/>
                <w:szCs w:val="20"/>
                <w:lang w:eastAsia="ru-RU"/>
              </w:rPr>
              <w:t>Кадастровый номер земельного участка</w:t>
            </w:r>
          </w:p>
        </w:tc>
        <w:tc>
          <w:tcPr>
            <w:tcW w:w="2268" w:type="dxa"/>
            <w:vMerge w:val="restart"/>
            <w:shd w:val="clear" w:color="auto" w:fill="auto"/>
          </w:tcPr>
          <w:p w:rsidR="009E39FE" w:rsidRPr="00850082" w:rsidRDefault="009E39FE" w:rsidP="006B4C39">
            <w:pPr>
              <w:keepNext/>
              <w:numPr>
                <w:ilvl w:val="2"/>
                <w:numId w:val="0"/>
              </w:numPr>
              <w:tabs>
                <w:tab w:val="left" w:pos="1276"/>
                <w:tab w:val="center" w:pos="4961"/>
              </w:tabs>
              <w:spacing w:after="0" w:line="240" w:lineRule="auto"/>
              <w:jc w:val="center"/>
              <w:outlineLvl w:val="2"/>
              <w:rPr>
                <w:rFonts w:ascii="Times New Roman" w:hAnsi="Times New Roman"/>
                <w:b/>
                <w:sz w:val="20"/>
                <w:szCs w:val="20"/>
                <w:lang w:eastAsia="ru-RU"/>
              </w:rPr>
            </w:pPr>
          </w:p>
          <w:p w:rsidR="009E39FE" w:rsidRPr="00850082" w:rsidRDefault="009E39FE"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sidRPr="00850082">
              <w:rPr>
                <w:rFonts w:ascii="Times New Roman" w:hAnsi="Times New Roman"/>
                <w:b/>
                <w:sz w:val="20"/>
                <w:szCs w:val="20"/>
                <w:lang w:eastAsia="ru-RU"/>
              </w:rPr>
              <w:t>Местоположение земельного участка</w:t>
            </w:r>
          </w:p>
        </w:tc>
        <w:tc>
          <w:tcPr>
            <w:tcW w:w="992" w:type="dxa"/>
            <w:vMerge w:val="restart"/>
            <w:shd w:val="clear" w:color="auto" w:fill="auto"/>
          </w:tcPr>
          <w:p w:rsidR="009E39FE" w:rsidRPr="00850082" w:rsidRDefault="009E39FE" w:rsidP="006B4C39">
            <w:pPr>
              <w:spacing w:after="0" w:line="240" w:lineRule="auto"/>
              <w:jc w:val="center"/>
              <w:rPr>
                <w:rFonts w:ascii="Times New Roman" w:hAnsi="Times New Roman"/>
                <w:b/>
                <w:sz w:val="20"/>
                <w:szCs w:val="20"/>
                <w:lang w:eastAsia="ru-RU"/>
              </w:rPr>
            </w:pPr>
            <w:r w:rsidRPr="00850082">
              <w:rPr>
                <w:rFonts w:ascii="Times New Roman" w:hAnsi="Times New Roman"/>
                <w:b/>
                <w:sz w:val="20"/>
                <w:szCs w:val="20"/>
                <w:lang w:eastAsia="ru-RU"/>
              </w:rPr>
              <w:t>Пло-щадь</w:t>
            </w:r>
          </w:p>
          <w:p w:rsidR="009E39FE" w:rsidRPr="00850082" w:rsidRDefault="009E39FE" w:rsidP="006B4C39">
            <w:pPr>
              <w:spacing w:after="0" w:line="240" w:lineRule="auto"/>
              <w:jc w:val="center"/>
              <w:rPr>
                <w:rFonts w:ascii="Times New Roman" w:hAnsi="Times New Roman"/>
                <w:b/>
                <w:sz w:val="20"/>
                <w:szCs w:val="20"/>
                <w:lang w:eastAsia="ru-RU"/>
              </w:rPr>
            </w:pPr>
            <w:r w:rsidRPr="00850082">
              <w:rPr>
                <w:rFonts w:ascii="Times New Roman" w:hAnsi="Times New Roman"/>
                <w:b/>
                <w:sz w:val="20"/>
                <w:szCs w:val="20"/>
                <w:lang w:eastAsia="ru-RU"/>
              </w:rPr>
              <w:t>земель-ного</w:t>
            </w:r>
          </w:p>
          <w:p w:rsidR="009E39FE" w:rsidRPr="00850082" w:rsidRDefault="009E39FE" w:rsidP="006B4C39">
            <w:pPr>
              <w:spacing w:after="0" w:line="240" w:lineRule="auto"/>
              <w:jc w:val="center"/>
              <w:rPr>
                <w:rFonts w:ascii="Times New Roman" w:hAnsi="Times New Roman"/>
                <w:b/>
                <w:bCs/>
                <w:color w:val="333333"/>
                <w:sz w:val="20"/>
                <w:szCs w:val="20"/>
                <w:lang w:eastAsia="ru-RU"/>
              </w:rPr>
            </w:pPr>
            <w:r w:rsidRPr="00850082">
              <w:rPr>
                <w:rFonts w:ascii="Times New Roman" w:hAnsi="Times New Roman"/>
                <w:b/>
                <w:sz w:val="20"/>
                <w:szCs w:val="20"/>
                <w:lang w:eastAsia="ru-RU"/>
              </w:rPr>
              <w:t>участ-ка, га</w:t>
            </w:r>
          </w:p>
        </w:tc>
        <w:tc>
          <w:tcPr>
            <w:tcW w:w="5214" w:type="dxa"/>
            <w:gridSpan w:val="2"/>
            <w:shd w:val="clear" w:color="auto" w:fill="auto"/>
          </w:tcPr>
          <w:p w:rsidR="009E39FE" w:rsidRPr="00850082" w:rsidRDefault="009E39FE" w:rsidP="006B4C39">
            <w:pPr>
              <w:spacing w:after="0" w:line="240" w:lineRule="auto"/>
              <w:jc w:val="center"/>
              <w:rPr>
                <w:rFonts w:ascii="Times New Roman" w:hAnsi="Times New Roman"/>
                <w:sz w:val="20"/>
                <w:szCs w:val="20"/>
                <w:lang w:eastAsia="ru-RU"/>
              </w:rPr>
            </w:pPr>
            <w:r w:rsidRPr="00850082">
              <w:rPr>
                <w:rFonts w:ascii="Times New Roman" w:hAnsi="Times New Roman"/>
                <w:b/>
                <w:bCs/>
                <w:sz w:val="20"/>
                <w:szCs w:val="20"/>
                <w:lang w:eastAsia="ru-RU"/>
              </w:rPr>
              <w:t>Текущее состояние земельных участков</w:t>
            </w:r>
          </w:p>
        </w:tc>
        <w:tc>
          <w:tcPr>
            <w:tcW w:w="1893" w:type="dxa"/>
            <w:vMerge w:val="restart"/>
            <w:shd w:val="clear" w:color="auto" w:fill="auto"/>
          </w:tcPr>
          <w:p w:rsidR="009E39FE" w:rsidRPr="00850082" w:rsidRDefault="009E39FE" w:rsidP="006B4C39">
            <w:pPr>
              <w:spacing w:after="0" w:line="240" w:lineRule="auto"/>
              <w:jc w:val="center"/>
              <w:rPr>
                <w:rFonts w:ascii="Times New Roman" w:hAnsi="Times New Roman"/>
                <w:b/>
                <w:sz w:val="20"/>
                <w:szCs w:val="20"/>
                <w:lang w:eastAsia="ru-RU"/>
              </w:rPr>
            </w:pPr>
          </w:p>
          <w:p w:rsidR="009E39FE" w:rsidRPr="00850082" w:rsidRDefault="009E39FE" w:rsidP="006B4C39">
            <w:pPr>
              <w:spacing w:after="0" w:line="240" w:lineRule="auto"/>
              <w:jc w:val="center"/>
              <w:rPr>
                <w:rFonts w:ascii="Times New Roman" w:hAnsi="Times New Roman"/>
                <w:sz w:val="20"/>
                <w:szCs w:val="20"/>
                <w:lang w:eastAsia="ru-RU"/>
              </w:rPr>
            </w:pPr>
            <w:r w:rsidRPr="00850082">
              <w:rPr>
                <w:rFonts w:ascii="Times New Roman" w:hAnsi="Times New Roman"/>
                <w:b/>
                <w:sz w:val="20"/>
                <w:szCs w:val="20"/>
                <w:lang w:eastAsia="ru-RU"/>
              </w:rPr>
              <w:t>Цель планируемого использования земельного участка</w:t>
            </w:r>
          </w:p>
        </w:tc>
        <w:tc>
          <w:tcPr>
            <w:tcW w:w="1842" w:type="dxa"/>
            <w:vMerge w:val="restart"/>
            <w:shd w:val="clear" w:color="auto" w:fill="auto"/>
          </w:tcPr>
          <w:p w:rsidR="009E39FE" w:rsidRPr="00850082" w:rsidRDefault="009E39FE" w:rsidP="006B4C39">
            <w:pPr>
              <w:spacing w:after="0" w:line="240" w:lineRule="auto"/>
              <w:jc w:val="center"/>
              <w:rPr>
                <w:rFonts w:ascii="Times New Roman" w:hAnsi="Times New Roman"/>
                <w:b/>
                <w:sz w:val="20"/>
                <w:szCs w:val="20"/>
                <w:lang w:eastAsia="ru-RU"/>
              </w:rPr>
            </w:pPr>
          </w:p>
          <w:p w:rsidR="009E39FE" w:rsidRPr="00850082" w:rsidRDefault="009E39FE" w:rsidP="006B4C39">
            <w:pPr>
              <w:spacing w:after="0" w:line="240" w:lineRule="auto"/>
              <w:jc w:val="center"/>
              <w:rPr>
                <w:rFonts w:ascii="Times New Roman" w:hAnsi="Times New Roman"/>
                <w:sz w:val="20"/>
                <w:szCs w:val="20"/>
                <w:lang w:eastAsia="ru-RU"/>
              </w:rPr>
            </w:pPr>
            <w:r w:rsidRPr="00850082">
              <w:rPr>
                <w:rFonts w:ascii="Times New Roman" w:hAnsi="Times New Roman"/>
                <w:b/>
                <w:sz w:val="20"/>
                <w:szCs w:val="20"/>
                <w:lang w:eastAsia="ru-RU"/>
              </w:rPr>
              <w:t>Планируемое функциональное использование территории</w:t>
            </w:r>
          </w:p>
        </w:tc>
      </w:tr>
      <w:tr w:rsidR="009E39FE" w:rsidRPr="00850082" w:rsidTr="006B4C39">
        <w:trPr>
          <w:trHeight w:val="486"/>
        </w:trPr>
        <w:tc>
          <w:tcPr>
            <w:tcW w:w="675" w:type="dxa"/>
            <w:vMerge/>
            <w:shd w:val="clear" w:color="auto" w:fill="auto"/>
          </w:tcPr>
          <w:p w:rsidR="009E39FE" w:rsidRPr="00850082" w:rsidRDefault="009E39FE" w:rsidP="006B4C39">
            <w:pPr>
              <w:spacing w:after="0" w:line="240" w:lineRule="auto"/>
              <w:jc w:val="center"/>
              <w:rPr>
                <w:rFonts w:ascii="Times New Roman" w:hAnsi="Times New Roman"/>
                <w:sz w:val="20"/>
                <w:szCs w:val="20"/>
                <w:lang w:eastAsia="ru-RU"/>
              </w:rPr>
            </w:pPr>
          </w:p>
        </w:tc>
        <w:tc>
          <w:tcPr>
            <w:tcW w:w="2299" w:type="dxa"/>
            <w:vMerge/>
            <w:shd w:val="clear" w:color="auto" w:fill="auto"/>
          </w:tcPr>
          <w:p w:rsidR="009E39FE" w:rsidRPr="00850082" w:rsidRDefault="009E39FE" w:rsidP="006B4C39">
            <w:pPr>
              <w:spacing w:after="0" w:line="240" w:lineRule="auto"/>
              <w:jc w:val="center"/>
              <w:rPr>
                <w:rFonts w:ascii="Times New Roman" w:hAnsi="Times New Roman"/>
                <w:sz w:val="20"/>
                <w:szCs w:val="20"/>
                <w:lang w:eastAsia="ru-RU"/>
              </w:rPr>
            </w:pPr>
          </w:p>
        </w:tc>
        <w:tc>
          <w:tcPr>
            <w:tcW w:w="2268" w:type="dxa"/>
            <w:vMerge/>
            <w:shd w:val="clear" w:color="auto" w:fill="auto"/>
          </w:tcPr>
          <w:p w:rsidR="009E39FE" w:rsidRPr="00850082" w:rsidRDefault="009E39FE" w:rsidP="006B4C39">
            <w:pPr>
              <w:keepNext/>
              <w:numPr>
                <w:ilvl w:val="2"/>
                <w:numId w:val="0"/>
              </w:numPr>
              <w:tabs>
                <w:tab w:val="left" w:pos="1276"/>
                <w:tab w:val="center" w:pos="4961"/>
              </w:tabs>
              <w:spacing w:after="0" w:line="240" w:lineRule="auto"/>
              <w:jc w:val="center"/>
              <w:outlineLvl w:val="2"/>
              <w:rPr>
                <w:rFonts w:ascii="Times New Roman" w:hAnsi="Times New Roman"/>
                <w:b/>
                <w:sz w:val="20"/>
                <w:szCs w:val="20"/>
                <w:lang w:eastAsia="ru-RU"/>
              </w:rPr>
            </w:pPr>
          </w:p>
        </w:tc>
        <w:tc>
          <w:tcPr>
            <w:tcW w:w="992" w:type="dxa"/>
            <w:vMerge/>
            <w:shd w:val="clear" w:color="auto" w:fill="auto"/>
          </w:tcPr>
          <w:p w:rsidR="009E39FE" w:rsidRPr="00850082" w:rsidRDefault="009E39FE" w:rsidP="006B4C39">
            <w:pPr>
              <w:spacing w:after="0" w:line="240" w:lineRule="auto"/>
              <w:jc w:val="center"/>
              <w:rPr>
                <w:rFonts w:ascii="Times New Roman" w:hAnsi="Times New Roman"/>
                <w:sz w:val="20"/>
                <w:szCs w:val="20"/>
                <w:lang w:eastAsia="ru-RU"/>
              </w:rPr>
            </w:pPr>
          </w:p>
        </w:tc>
        <w:tc>
          <w:tcPr>
            <w:tcW w:w="2379" w:type="dxa"/>
            <w:shd w:val="clear" w:color="auto" w:fill="auto"/>
          </w:tcPr>
          <w:p w:rsidR="009E39FE" w:rsidRPr="00850082" w:rsidRDefault="009E39FE" w:rsidP="006B4C39">
            <w:pPr>
              <w:spacing w:after="0" w:line="240" w:lineRule="auto"/>
              <w:jc w:val="center"/>
              <w:rPr>
                <w:rFonts w:ascii="Times New Roman" w:hAnsi="Times New Roman"/>
                <w:b/>
                <w:sz w:val="20"/>
                <w:szCs w:val="20"/>
                <w:lang w:eastAsia="ru-RU"/>
              </w:rPr>
            </w:pPr>
            <w:r w:rsidRPr="00850082">
              <w:rPr>
                <w:rFonts w:ascii="Times New Roman" w:hAnsi="Times New Roman"/>
                <w:b/>
                <w:sz w:val="20"/>
                <w:szCs w:val="20"/>
                <w:lang w:eastAsia="ru-RU"/>
              </w:rPr>
              <w:t>Категория земель существующая</w:t>
            </w:r>
          </w:p>
        </w:tc>
        <w:tc>
          <w:tcPr>
            <w:tcW w:w="2835" w:type="dxa"/>
            <w:shd w:val="clear" w:color="auto" w:fill="auto"/>
          </w:tcPr>
          <w:p w:rsidR="009E39FE" w:rsidRPr="00850082" w:rsidRDefault="009E39FE" w:rsidP="006B4C39">
            <w:pPr>
              <w:spacing w:after="0" w:line="240" w:lineRule="auto"/>
              <w:jc w:val="center"/>
              <w:rPr>
                <w:rFonts w:ascii="Times New Roman" w:hAnsi="Times New Roman"/>
                <w:b/>
                <w:sz w:val="20"/>
                <w:szCs w:val="20"/>
                <w:lang w:eastAsia="ru-RU"/>
              </w:rPr>
            </w:pPr>
            <w:r w:rsidRPr="00850082">
              <w:rPr>
                <w:rFonts w:ascii="Times New Roman" w:hAnsi="Times New Roman"/>
                <w:b/>
                <w:sz w:val="20"/>
                <w:szCs w:val="20"/>
                <w:lang w:eastAsia="ru-RU"/>
              </w:rPr>
              <w:t>Разрешенное</w:t>
            </w:r>
          </w:p>
          <w:p w:rsidR="009E39FE" w:rsidRPr="00850082" w:rsidRDefault="009E39FE" w:rsidP="006B4C39">
            <w:pPr>
              <w:spacing w:after="0" w:line="240" w:lineRule="auto"/>
              <w:jc w:val="center"/>
              <w:rPr>
                <w:rFonts w:ascii="Times New Roman" w:hAnsi="Times New Roman"/>
                <w:sz w:val="20"/>
                <w:szCs w:val="20"/>
                <w:lang w:eastAsia="ru-RU"/>
              </w:rPr>
            </w:pPr>
            <w:r w:rsidRPr="00850082">
              <w:rPr>
                <w:rFonts w:ascii="Times New Roman" w:hAnsi="Times New Roman"/>
                <w:b/>
                <w:sz w:val="20"/>
                <w:szCs w:val="20"/>
                <w:lang w:eastAsia="ru-RU"/>
              </w:rPr>
              <w:t>использование</w:t>
            </w:r>
          </w:p>
        </w:tc>
        <w:tc>
          <w:tcPr>
            <w:tcW w:w="1893" w:type="dxa"/>
            <w:vMerge/>
            <w:shd w:val="clear" w:color="auto" w:fill="auto"/>
          </w:tcPr>
          <w:p w:rsidR="009E39FE" w:rsidRPr="00850082" w:rsidRDefault="009E39FE" w:rsidP="006B4C39">
            <w:pPr>
              <w:spacing w:after="0" w:line="240" w:lineRule="auto"/>
              <w:jc w:val="both"/>
              <w:rPr>
                <w:rFonts w:ascii="Times New Roman" w:hAnsi="Times New Roman"/>
                <w:sz w:val="20"/>
                <w:szCs w:val="20"/>
                <w:lang w:eastAsia="ru-RU"/>
              </w:rPr>
            </w:pPr>
          </w:p>
        </w:tc>
        <w:tc>
          <w:tcPr>
            <w:tcW w:w="1842" w:type="dxa"/>
            <w:vMerge/>
            <w:shd w:val="clear" w:color="auto" w:fill="auto"/>
          </w:tcPr>
          <w:p w:rsidR="009E39FE" w:rsidRDefault="009E39FE" w:rsidP="006B4C39">
            <w:pPr>
              <w:spacing w:after="0" w:line="240" w:lineRule="auto"/>
              <w:jc w:val="both"/>
              <w:rPr>
                <w:rFonts w:ascii="Times New Roman" w:hAnsi="Times New Roman"/>
                <w:sz w:val="20"/>
                <w:szCs w:val="20"/>
                <w:lang w:eastAsia="ru-RU"/>
              </w:rPr>
            </w:pPr>
          </w:p>
        </w:tc>
      </w:tr>
      <w:tr w:rsidR="009E39FE" w:rsidRPr="00850082" w:rsidTr="006B4C39">
        <w:trPr>
          <w:trHeight w:val="486"/>
        </w:trPr>
        <w:tc>
          <w:tcPr>
            <w:tcW w:w="675" w:type="dxa"/>
            <w:shd w:val="clear" w:color="auto" w:fill="auto"/>
          </w:tcPr>
          <w:p w:rsidR="009E39FE" w:rsidRPr="00033674" w:rsidRDefault="009E39FE" w:rsidP="006B4C39">
            <w:pPr>
              <w:spacing w:after="0" w:line="240" w:lineRule="auto"/>
              <w:jc w:val="both"/>
              <w:rPr>
                <w:rFonts w:ascii="Times New Roman" w:hAnsi="Times New Roman"/>
                <w:sz w:val="20"/>
                <w:szCs w:val="20"/>
                <w:lang w:eastAsia="ru-RU"/>
              </w:rPr>
            </w:pPr>
            <w:r w:rsidRPr="00033674">
              <w:rPr>
                <w:rFonts w:ascii="Times New Roman" w:hAnsi="Times New Roman"/>
                <w:sz w:val="20"/>
                <w:szCs w:val="20"/>
                <w:lang w:eastAsia="ru-RU"/>
              </w:rPr>
              <w:t>1</w:t>
            </w:r>
          </w:p>
        </w:tc>
        <w:tc>
          <w:tcPr>
            <w:tcW w:w="2299" w:type="dxa"/>
            <w:shd w:val="clear" w:color="auto" w:fill="auto"/>
          </w:tcPr>
          <w:p w:rsidR="009E39FE" w:rsidRPr="006A487E" w:rsidRDefault="006B4C39" w:rsidP="006B4C39">
            <w:pPr>
              <w:spacing w:after="0" w:line="240" w:lineRule="auto"/>
              <w:rPr>
                <w:rFonts w:ascii="Times New Roman" w:hAnsi="Times New Roman"/>
                <w:sz w:val="20"/>
                <w:szCs w:val="20"/>
                <w:lang w:eastAsia="ru-RU"/>
              </w:rPr>
            </w:pPr>
            <w:r>
              <w:rPr>
                <w:rFonts w:ascii="Times New Roman" w:hAnsi="Times New Roman"/>
                <w:sz w:val="20"/>
                <w:szCs w:val="20"/>
                <w:lang w:eastAsia="ru-RU"/>
              </w:rPr>
              <w:t>03:21:000000:</w:t>
            </w:r>
            <w:r w:rsidR="00992BF4">
              <w:rPr>
                <w:rFonts w:ascii="Times New Roman" w:hAnsi="Times New Roman"/>
                <w:sz w:val="20"/>
                <w:szCs w:val="20"/>
                <w:lang w:eastAsia="ru-RU"/>
              </w:rPr>
              <w:t>186</w:t>
            </w:r>
          </w:p>
        </w:tc>
        <w:tc>
          <w:tcPr>
            <w:tcW w:w="2268" w:type="dxa"/>
            <w:shd w:val="clear" w:color="auto" w:fill="auto"/>
          </w:tcPr>
          <w:p w:rsidR="009E39FE" w:rsidRPr="00850082" w:rsidRDefault="009E39FE" w:rsidP="006B4C39">
            <w:pPr>
              <w:spacing w:after="0" w:line="240" w:lineRule="auto"/>
              <w:jc w:val="both"/>
              <w:rPr>
                <w:rFonts w:ascii="Times New Roman" w:hAnsi="Times New Roman"/>
                <w:sz w:val="20"/>
                <w:szCs w:val="20"/>
                <w:lang w:eastAsia="ru-RU"/>
              </w:rPr>
            </w:pPr>
            <w:r w:rsidRPr="00850082">
              <w:rPr>
                <w:rFonts w:ascii="Times New Roman" w:hAnsi="Times New Roman"/>
                <w:sz w:val="20"/>
                <w:szCs w:val="20"/>
              </w:rPr>
              <w:t xml:space="preserve">Республика Бурятия, район </w:t>
            </w:r>
            <w:r w:rsidR="006B4C39">
              <w:rPr>
                <w:rFonts w:ascii="Times New Roman" w:hAnsi="Times New Roman"/>
                <w:sz w:val="20"/>
                <w:szCs w:val="20"/>
              </w:rPr>
              <w:t>Хоринский</w:t>
            </w:r>
          </w:p>
        </w:tc>
        <w:tc>
          <w:tcPr>
            <w:tcW w:w="992" w:type="dxa"/>
            <w:shd w:val="clear" w:color="auto" w:fill="auto"/>
          </w:tcPr>
          <w:p w:rsidR="009E39FE" w:rsidRPr="00850082"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207,0</w:t>
            </w:r>
          </w:p>
        </w:tc>
        <w:tc>
          <w:tcPr>
            <w:tcW w:w="2379" w:type="dxa"/>
            <w:shd w:val="clear" w:color="auto" w:fill="auto"/>
          </w:tcPr>
          <w:p w:rsidR="009E39FE" w:rsidRPr="00850082" w:rsidRDefault="009E39FE"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Земли сельскохозяйствен</w:t>
            </w:r>
            <w:r w:rsidRPr="00850082">
              <w:rPr>
                <w:rFonts w:ascii="Times New Roman" w:hAnsi="Times New Roman"/>
                <w:sz w:val="20"/>
                <w:szCs w:val="20"/>
                <w:lang w:eastAsia="ru-RU"/>
              </w:rPr>
              <w:t>ного назначения</w:t>
            </w:r>
          </w:p>
        </w:tc>
        <w:tc>
          <w:tcPr>
            <w:tcW w:w="2835" w:type="dxa"/>
            <w:shd w:val="clear" w:color="auto" w:fill="auto"/>
          </w:tcPr>
          <w:p w:rsidR="009E39FE" w:rsidRPr="00992BF4" w:rsidRDefault="00992BF4" w:rsidP="006B4C39">
            <w:pPr>
              <w:spacing w:after="0" w:line="240" w:lineRule="auto"/>
              <w:jc w:val="center"/>
              <w:rPr>
                <w:rFonts w:ascii="Times New Roman" w:hAnsi="Times New Roman"/>
                <w:sz w:val="20"/>
                <w:szCs w:val="20"/>
                <w:lang w:eastAsia="ru-RU"/>
              </w:rPr>
            </w:pPr>
            <w:r w:rsidRPr="00992BF4">
              <w:rPr>
                <w:rFonts w:ascii="Times New Roman" w:hAnsi="Times New Roman"/>
                <w:sz w:val="20"/>
                <w:szCs w:val="20"/>
                <w:lang w:eastAsia="ru-RU"/>
              </w:rPr>
              <w:t>Для сельскохозяйственного производства</w:t>
            </w:r>
          </w:p>
        </w:tc>
        <w:tc>
          <w:tcPr>
            <w:tcW w:w="1893" w:type="dxa"/>
            <w:shd w:val="clear" w:color="auto" w:fill="auto"/>
          </w:tcPr>
          <w:p w:rsidR="009E39FE" w:rsidRPr="00850082" w:rsidRDefault="00992BF4"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Для строительства солнечной электростанции</w:t>
            </w:r>
          </w:p>
        </w:tc>
        <w:tc>
          <w:tcPr>
            <w:tcW w:w="1842" w:type="dxa"/>
            <w:shd w:val="clear" w:color="auto" w:fill="auto"/>
          </w:tcPr>
          <w:p w:rsidR="009E39FE" w:rsidRPr="00850082" w:rsidRDefault="00992BF4" w:rsidP="0053047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Зона </w:t>
            </w:r>
            <w:r w:rsidR="00530475">
              <w:rPr>
                <w:rFonts w:ascii="Times New Roman" w:hAnsi="Times New Roman"/>
                <w:sz w:val="20"/>
                <w:szCs w:val="20"/>
                <w:lang w:eastAsia="ru-RU"/>
              </w:rPr>
              <w:t>производственная</w:t>
            </w:r>
          </w:p>
        </w:tc>
      </w:tr>
      <w:tr w:rsidR="00992BF4" w:rsidRPr="00850082" w:rsidTr="006B4C39">
        <w:trPr>
          <w:trHeight w:val="486"/>
        </w:trPr>
        <w:tc>
          <w:tcPr>
            <w:tcW w:w="675" w:type="dxa"/>
            <w:shd w:val="clear" w:color="auto" w:fill="auto"/>
          </w:tcPr>
          <w:p w:rsidR="00992BF4" w:rsidRPr="00033674" w:rsidRDefault="00992BF4"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p>
        </w:tc>
        <w:tc>
          <w:tcPr>
            <w:tcW w:w="2299" w:type="dxa"/>
            <w:shd w:val="clear" w:color="auto" w:fill="auto"/>
          </w:tcPr>
          <w:p w:rsidR="00992BF4" w:rsidRDefault="00992BF4" w:rsidP="006B4C39">
            <w:pPr>
              <w:spacing w:after="0" w:line="240" w:lineRule="auto"/>
              <w:rPr>
                <w:rFonts w:ascii="Times New Roman" w:hAnsi="Times New Roman"/>
                <w:sz w:val="20"/>
                <w:szCs w:val="20"/>
                <w:lang w:eastAsia="ru-RU"/>
              </w:rPr>
            </w:pPr>
            <w:r>
              <w:rPr>
                <w:rFonts w:ascii="Times New Roman" w:hAnsi="Times New Roman"/>
                <w:sz w:val="20"/>
                <w:szCs w:val="20"/>
                <w:lang w:eastAsia="ru-RU"/>
              </w:rPr>
              <w:t>03:21:270209:2</w:t>
            </w:r>
          </w:p>
        </w:tc>
        <w:tc>
          <w:tcPr>
            <w:tcW w:w="2268" w:type="dxa"/>
            <w:shd w:val="clear" w:color="auto" w:fill="auto"/>
          </w:tcPr>
          <w:p w:rsidR="00992BF4" w:rsidRPr="00850082" w:rsidRDefault="00992BF4" w:rsidP="006B4C39">
            <w:pPr>
              <w:spacing w:after="0" w:line="240" w:lineRule="auto"/>
              <w:jc w:val="both"/>
              <w:rPr>
                <w:rFonts w:ascii="Times New Roman" w:hAnsi="Times New Roman"/>
                <w:sz w:val="20"/>
                <w:szCs w:val="20"/>
              </w:rPr>
            </w:pPr>
            <w:r w:rsidRPr="00850082">
              <w:rPr>
                <w:rFonts w:ascii="Times New Roman" w:hAnsi="Times New Roman"/>
                <w:sz w:val="20"/>
                <w:szCs w:val="20"/>
              </w:rPr>
              <w:t xml:space="preserve">Республика Бурятия, район </w:t>
            </w:r>
            <w:r>
              <w:rPr>
                <w:rFonts w:ascii="Times New Roman" w:hAnsi="Times New Roman"/>
                <w:sz w:val="20"/>
                <w:szCs w:val="20"/>
              </w:rPr>
              <w:t>Хоринский</w:t>
            </w:r>
          </w:p>
        </w:tc>
        <w:tc>
          <w:tcPr>
            <w:tcW w:w="992" w:type="dxa"/>
            <w:shd w:val="clear" w:color="auto" w:fill="auto"/>
          </w:tcPr>
          <w:p w:rsidR="00992BF4"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4,0</w:t>
            </w:r>
          </w:p>
        </w:tc>
        <w:tc>
          <w:tcPr>
            <w:tcW w:w="2379" w:type="dxa"/>
            <w:shd w:val="clear" w:color="auto" w:fill="auto"/>
          </w:tcPr>
          <w:p w:rsidR="00992BF4"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Земли населенных пунктов</w:t>
            </w:r>
          </w:p>
        </w:tc>
        <w:tc>
          <w:tcPr>
            <w:tcW w:w="2835" w:type="dxa"/>
            <w:shd w:val="clear" w:color="auto" w:fill="auto"/>
          </w:tcPr>
          <w:p w:rsidR="00992BF4" w:rsidRPr="00992BF4"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целях строительства полигона ТБО</w:t>
            </w:r>
          </w:p>
        </w:tc>
        <w:tc>
          <w:tcPr>
            <w:tcW w:w="1893" w:type="dxa"/>
            <w:shd w:val="clear" w:color="auto" w:fill="auto"/>
          </w:tcPr>
          <w:p w:rsidR="00992BF4" w:rsidRDefault="00992BF4"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Для размещения объектов размещения отходов</w:t>
            </w:r>
          </w:p>
        </w:tc>
        <w:tc>
          <w:tcPr>
            <w:tcW w:w="1842" w:type="dxa"/>
            <w:shd w:val="clear" w:color="auto" w:fill="auto"/>
          </w:tcPr>
          <w:p w:rsidR="00992BF4" w:rsidRDefault="00992BF4"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Зона специального назначения</w:t>
            </w:r>
          </w:p>
        </w:tc>
      </w:tr>
      <w:tr w:rsidR="00992BF4" w:rsidRPr="00850082" w:rsidTr="006B4C39">
        <w:trPr>
          <w:trHeight w:val="486"/>
        </w:trPr>
        <w:tc>
          <w:tcPr>
            <w:tcW w:w="675" w:type="dxa"/>
            <w:shd w:val="clear" w:color="auto" w:fill="auto"/>
          </w:tcPr>
          <w:p w:rsidR="00992BF4" w:rsidRPr="00033674" w:rsidRDefault="00992BF4"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w:t>
            </w:r>
          </w:p>
        </w:tc>
        <w:tc>
          <w:tcPr>
            <w:tcW w:w="2299" w:type="dxa"/>
            <w:shd w:val="clear" w:color="auto" w:fill="auto"/>
          </w:tcPr>
          <w:p w:rsidR="00992BF4" w:rsidRDefault="00992BF4" w:rsidP="006B4C39">
            <w:pPr>
              <w:spacing w:after="0" w:line="240" w:lineRule="auto"/>
              <w:rPr>
                <w:rFonts w:ascii="Times New Roman" w:hAnsi="Times New Roman"/>
                <w:sz w:val="20"/>
                <w:szCs w:val="20"/>
                <w:lang w:eastAsia="ru-RU"/>
              </w:rPr>
            </w:pPr>
            <w:r>
              <w:rPr>
                <w:rFonts w:ascii="Times New Roman" w:hAnsi="Times New Roman"/>
                <w:sz w:val="20"/>
                <w:szCs w:val="20"/>
                <w:lang w:eastAsia="ru-RU"/>
              </w:rPr>
              <w:t>03:21:270267:6</w:t>
            </w:r>
          </w:p>
        </w:tc>
        <w:tc>
          <w:tcPr>
            <w:tcW w:w="2268" w:type="dxa"/>
            <w:shd w:val="clear" w:color="auto" w:fill="auto"/>
          </w:tcPr>
          <w:p w:rsidR="00992BF4" w:rsidRPr="00850082" w:rsidRDefault="00992BF4" w:rsidP="006B4C39">
            <w:pPr>
              <w:spacing w:after="0" w:line="240" w:lineRule="auto"/>
              <w:jc w:val="both"/>
              <w:rPr>
                <w:rFonts w:ascii="Times New Roman" w:hAnsi="Times New Roman"/>
                <w:sz w:val="20"/>
                <w:szCs w:val="20"/>
              </w:rPr>
            </w:pPr>
            <w:r w:rsidRPr="00850082">
              <w:rPr>
                <w:rFonts w:ascii="Times New Roman" w:hAnsi="Times New Roman"/>
                <w:sz w:val="20"/>
                <w:szCs w:val="20"/>
              </w:rPr>
              <w:t xml:space="preserve">Республика Бурятия, район </w:t>
            </w:r>
            <w:r>
              <w:rPr>
                <w:rFonts w:ascii="Times New Roman" w:hAnsi="Times New Roman"/>
                <w:sz w:val="20"/>
                <w:szCs w:val="20"/>
              </w:rPr>
              <w:t>Хоринский, м.Бильчир</w:t>
            </w:r>
          </w:p>
        </w:tc>
        <w:tc>
          <w:tcPr>
            <w:tcW w:w="992" w:type="dxa"/>
            <w:shd w:val="clear" w:color="auto" w:fill="auto"/>
          </w:tcPr>
          <w:p w:rsidR="00992BF4"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w:t>
            </w:r>
          </w:p>
        </w:tc>
        <w:tc>
          <w:tcPr>
            <w:tcW w:w="2379" w:type="dxa"/>
            <w:shd w:val="clear" w:color="auto" w:fill="auto"/>
          </w:tcPr>
          <w:p w:rsidR="00992BF4"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Земли населенных пунктов</w:t>
            </w:r>
          </w:p>
        </w:tc>
        <w:tc>
          <w:tcPr>
            <w:tcW w:w="2835" w:type="dxa"/>
            <w:shd w:val="clear" w:color="auto" w:fill="auto"/>
          </w:tcPr>
          <w:p w:rsidR="00992BF4" w:rsidRPr="00992BF4"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Для размещения свалки ТБО</w:t>
            </w:r>
          </w:p>
        </w:tc>
        <w:tc>
          <w:tcPr>
            <w:tcW w:w="1893" w:type="dxa"/>
            <w:shd w:val="clear" w:color="auto" w:fill="auto"/>
          </w:tcPr>
          <w:p w:rsidR="00992BF4" w:rsidRDefault="00992BF4"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Для размещения объектов размещения отходов</w:t>
            </w:r>
          </w:p>
        </w:tc>
        <w:tc>
          <w:tcPr>
            <w:tcW w:w="1842" w:type="dxa"/>
            <w:shd w:val="clear" w:color="auto" w:fill="auto"/>
          </w:tcPr>
          <w:p w:rsidR="00992BF4" w:rsidRDefault="00530475"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Зона специального назначения</w:t>
            </w:r>
          </w:p>
        </w:tc>
      </w:tr>
      <w:tr w:rsidR="00992BF4" w:rsidRPr="00850082" w:rsidTr="006B4C39">
        <w:trPr>
          <w:trHeight w:val="486"/>
        </w:trPr>
        <w:tc>
          <w:tcPr>
            <w:tcW w:w="675" w:type="dxa"/>
            <w:shd w:val="clear" w:color="auto" w:fill="auto"/>
          </w:tcPr>
          <w:p w:rsidR="00992BF4" w:rsidRDefault="00992BF4"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w:t>
            </w:r>
          </w:p>
        </w:tc>
        <w:tc>
          <w:tcPr>
            <w:tcW w:w="2299" w:type="dxa"/>
            <w:shd w:val="clear" w:color="auto" w:fill="auto"/>
          </w:tcPr>
          <w:p w:rsidR="00992BF4" w:rsidRDefault="00992BF4" w:rsidP="006B4C39">
            <w:pPr>
              <w:spacing w:after="0" w:line="240" w:lineRule="auto"/>
              <w:rPr>
                <w:rFonts w:ascii="Times New Roman" w:hAnsi="Times New Roman"/>
                <w:sz w:val="20"/>
                <w:szCs w:val="20"/>
                <w:lang w:eastAsia="ru-RU"/>
              </w:rPr>
            </w:pPr>
            <w:r>
              <w:rPr>
                <w:rFonts w:ascii="Times New Roman" w:hAnsi="Times New Roman"/>
                <w:sz w:val="20"/>
                <w:szCs w:val="20"/>
                <w:lang w:eastAsia="ru-RU"/>
              </w:rPr>
              <w:t>03:21:270267:11</w:t>
            </w:r>
          </w:p>
        </w:tc>
        <w:tc>
          <w:tcPr>
            <w:tcW w:w="2268" w:type="dxa"/>
            <w:shd w:val="clear" w:color="auto" w:fill="auto"/>
          </w:tcPr>
          <w:p w:rsidR="00992BF4" w:rsidRPr="00850082" w:rsidRDefault="00992BF4" w:rsidP="006B4C39">
            <w:pPr>
              <w:spacing w:after="0" w:line="240" w:lineRule="auto"/>
              <w:jc w:val="both"/>
              <w:rPr>
                <w:rFonts w:ascii="Times New Roman" w:hAnsi="Times New Roman"/>
                <w:sz w:val="20"/>
                <w:szCs w:val="20"/>
              </w:rPr>
            </w:pPr>
            <w:r w:rsidRPr="00850082">
              <w:rPr>
                <w:rFonts w:ascii="Times New Roman" w:hAnsi="Times New Roman"/>
                <w:sz w:val="20"/>
                <w:szCs w:val="20"/>
              </w:rPr>
              <w:t xml:space="preserve">Республика Бурятия, район </w:t>
            </w:r>
            <w:r>
              <w:rPr>
                <w:rFonts w:ascii="Times New Roman" w:hAnsi="Times New Roman"/>
                <w:sz w:val="20"/>
                <w:szCs w:val="20"/>
              </w:rPr>
              <w:t>Хоринский</w:t>
            </w:r>
          </w:p>
        </w:tc>
        <w:tc>
          <w:tcPr>
            <w:tcW w:w="992" w:type="dxa"/>
            <w:shd w:val="clear" w:color="auto" w:fill="auto"/>
          </w:tcPr>
          <w:p w:rsidR="00992BF4"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1,82</w:t>
            </w:r>
          </w:p>
        </w:tc>
        <w:tc>
          <w:tcPr>
            <w:tcW w:w="2379" w:type="dxa"/>
            <w:shd w:val="clear" w:color="auto" w:fill="auto"/>
          </w:tcPr>
          <w:p w:rsidR="00992BF4"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Земли населенных пунктов</w:t>
            </w:r>
          </w:p>
        </w:tc>
        <w:tc>
          <w:tcPr>
            <w:tcW w:w="2835" w:type="dxa"/>
            <w:shd w:val="clear" w:color="auto" w:fill="auto"/>
          </w:tcPr>
          <w:p w:rsidR="00992BF4" w:rsidRDefault="00992BF4" w:rsidP="006B4C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Объекты размещения отходов производства и потребления</w:t>
            </w:r>
          </w:p>
        </w:tc>
        <w:tc>
          <w:tcPr>
            <w:tcW w:w="1893" w:type="dxa"/>
            <w:shd w:val="clear" w:color="auto" w:fill="auto"/>
          </w:tcPr>
          <w:p w:rsidR="00992BF4" w:rsidRDefault="00992BF4"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Для размещения объектов размещения отходов</w:t>
            </w:r>
          </w:p>
        </w:tc>
        <w:tc>
          <w:tcPr>
            <w:tcW w:w="1842" w:type="dxa"/>
            <w:shd w:val="clear" w:color="auto" w:fill="auto"/>
          </w:tcPr>
          <w:p w:rsidR="00992BF4" w:rsidRDefault="00530475" w:rsidP="006B4C39">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Зона специального назначения</w:t>
            </w:r>
          </w:p>
        </w:tc>
      </w:tr>
    </w:tbl>
    <w:p w:rsidR="00992BF4" w:rsidRDefault="00992BF4" w:rsidP="009E39FE">
      <w:pPr>
        <w:keepNext/>
        <w:tabs>
          <w:tab w:val="left" w:pos="0"/>
        </w:tabs>
        <w:spacing w:after="0"/>
        <w:jc w:val="center"/>
        <w:outlineLvl w:val="2"/>
        <w:rPr>
          <w:rFonts w:ascii="Times New Roman" w:eastAsia="Times New Roman" w:hAnsi="Times New Roman"/>
          <w:b/>
          <w:bCs/>
          <w:sz w:val="24"/>
          <w:szCs w:val="24"/>
        </w:rPr>
      </w:pPr>
    </w:p>
    <w:p w:rsidR="00513096" w:rsidRDefault="009E39FE" w:rsidP="009E39FE">
      <w:pPr>
        <w:keepNext/>
        <w:tabs>
          <w:tab w:val="left" w:pos="0"/>
        </w:tabs>
        <w:spacing w:after="0"/>
        <w:jc w:val="center"/>
        <w:outlineLvl w:val="2"/>
        <w:rPr>
          <w:rFonts w:ascii="Times New Roman" w:eastAsia="Times New Roman" w:hAnsi="Times New Roman"/>
          <w:b/>
          <w:bCs/>
          <w:sz w:val="24"/>
          <w:szCs w:val="24"/>
        </w:rPr>
      </w:pPr>
      <w:r w:rsidRPr="00C225C3">
        <w:rPr>
          <w:rFonts w:ascii="Times New Roman" w:eastAsia="Times New Roman" w:hAnsi="Times New Roman"/>
          <w:b/>
          <w:bCs/>
          <w:sz w:val="24"/>
          <w:szCs w:val="24"/>
        </w:rPr>
        <w:t>Перечень земельных участков</w:t>
      </w:r>
      <w:r>
        <w:rPr>
          <w:rFonts w:ascii="Times New Roman" w:eastAsia="Times New Roman" w:hAnsi="Times New Roman"/>
          <w:b/>
          <w:bCs/>
          <w:sz w:val="24"/>
          <w:szCs w:val="24"/>
        </w:rPr>
        <w:t xml:space="preserve"> лесного фонда</w:t>
      </w:r>
      <w:r w:rsidRPr="00C225C3">
        <w:rPr>
          <w:rFonts w:ascii="Times New Roman" w:eastAsia="Times New Roman" w:hAnsi="Times New Roman"/>
          <w:b/>
          <w:bCs/>
          <w:sz w:val="24"/>
          <w:szCs w:val="24"/>
        </w:rPr>
        <w:t>, подлежащих переводу в земли</w:t>
      </w:r>
      <w:r>
        <w:rPr>
          <w:rFonts w:ascii="Times New Roman" w:eastAsia="Times New Roman" w:hAnsi="Times New Roman"/>
          <w:b/>
          <w:bCs/>
          <w:sz w:val="24"/>
          <w:szCs w:val="24"/>
        </w:rPr>
        <w:t xml:space="preserve"> населенных пунктов</w:t>
      </w:r>
      <w:r w:rsidR="00513096">
        <w:rPr>
          <w:rFonts w:ascii="Times New Roman" w:eastAsia="Times New Roman" w:hAnsi="Times New Roman"/>
          <w:b/>
          <w:bCs/>
          <w:sz w:val="24"/>
          <w:szCs w:val="24"/>
        </w:rPr>
        <w:t xml:space="preserve"> </w:t>
      </w:r>
    </w:p>
    <w:p w:rsidR="009E39FE" w:rsidRPr="00C225C3" w:rsidRDefault="00513096" w:rsidP="009E39FE">
      <w:pPr>
        <w:keepNext/>
        <w:tabs>
          <w:tab w:val="left" w:pos="0"/>
        </w:tabs>
        <w:spacing w:after="0"/>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(лесной поселок Майла)</w:t>
      </w:r>
    </w:p>
    <w:p w:rsidR="009E39FE" w:rsidRDefault="009E39FE" w:rsidP="009E39FE">
      <w:pPr>
        <w:spacing w:after="0"/>
        <w:ind w:firstLine="567"/>
        <w:jc w:val="right"/>
        <w:rPr>
          <w:rFonts w:ascii="Times New Roman" w:hAnsi="Times New Roman"/>
          <w:sz w:val="24"/>
          <w:szCs w:val="24"/>
        </w:rPr>
      </w:pPr>
      <w:r>
        <w:rPr>
          <w:rFonts w:ascii="Times New Roman" w:hAnsi="Times New Roman"/>
          <w:sz w:val="24"/>
          <w:szCs w:val="24"/>
        </w:rPr>
        <w:t>Таблица 5</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160"/>
        <w:gridCol w:w="5489"/>
        <w:gridCol w:w="1063"/>
        <w:gridCol w:w="2431"/>
        <w:gridCol w:w="3168"/>
      </w:tblGrid>
      <w:tr w:rsidR="00513096" w:rsidRPr="00C225C3" w:rsidTr="00513096">
        <w:tc>
          <w:tcPr>
            <w:tcW w:w="539" w:type="dxa"/>
            <w:shd w:val="clear" w:color="auto" w:fill="auto"/>
          </w:tcPr>
          <w:p w:rsidR="00513096" w:rsidRPr="00FC0F6A" w:rsidRDefault="00513096" w:rsidP="006B4C39">
            <w:pPr>
              <w:spacing w:after="0" w:line="240" w:lineRule="auto"/>
              <w:jc w:val="both"/>
              <w:rPr>
                <w:rFonts w:ascii="Times New Roman" w:hAnsi="Times New Roman"/>
                <w:b/>
                <w:sz w:val="20"/>
                <w:szCs w:val="20"/>
              </w:rPr>
            </w:pPr>
            <w:r w:rsidRPr="00FC0F6A">
              <w:rPr>
                <w:rFonts w:ascii="Times New Roman" w:hAnsi="Times New Roman"/>
                <w:b/>
                <w:sz w:val="20"/>
                <w:szCs w:val="20"/>
              </w:rPr>
              <w:t>№ п/п</w:t>
            </w:r>
          </w:p>
        </w:tc>
        <w:tc>
          <w:tcPr>
            <w:tcW w:w="2160" w:type="dxa"/>
            <w:shd w:val="clear" w:color="auto" w:fill="auto"/>
          </w:tcPr>
          <w:p w:rsidR="00513096" w:rsidRPr="00C225C3" w:rsidRDefault="00513096" w:rsidP="006B4C39">
            <w:pPr>
              <w:keepNext/>
              <w:numPr>
                <w:ilvl w:val="2"/>
                <w:numId w:val="0"/>
              </w:numPr>
              <w:tabs>
                <w:tab w:val="left" w:pos="1276"/>
                <w:tab w:val="center" w:pos="4961"/>
              </w:tabs>
              <w:spacing w:after="0" w:line="240" w:lineRule="auto"/>
              <w:jc w:val="center"/>
              <w:outlineLvl w:val="2"/>
              <w:rPr>
                <w:rFonts w:ascii="Times New Roman" w:hAnsi="Times New Roman"/>
                <w:b/>
                <w:sz w:val="20"/>
                <w:szCs w:val="20"/>
              </w:rPr>
            </w:pPr>
            <w:r w:rsidRPr="00C225C3">
              <w:rPr>
                <w:rFonts w:ascii="Times New Roman" w:hAnsi="Times New Roman"/>
                <w:b/>
                <w:sz w:val="20"/>
                <w:szCs w:val="20"/>
              </w:rPr>
              <w:t>Номера кварталов, выделов</w:t>
            </w:r>
          </w:p>
        </w:tc>
        <w:tc>
          <w:tcPr>
            <w:tcW w:w="5489" w:type="dxa"/>
            <w:shd w:val="clear" w:color="auto" w:fill="auto"/>
          </w:tcPr>
          <w:p w:rsidR="00513096" w:rsidRPr="00C225C3" w:rsidRDefault="00513096" w:rsidP="006B4C39">
            <w:pPr>
              <w:keepNext/>
              <w:numPr>
                <w:ilvl w:val="2"/>
                <w:numId w:val="0"/>
              </w:numPr>
              <w:tabs>
                <w:tab w:val="left" w:pos="1276"/>
                <w:tab w:val="center" w:pos="4961"/>
              </w:tabs>
              <w:spacing w:after="0" w:line="240" w:lineRule="auto"/>
              <w:jc w:val="center"/>
              <w:outlineLvl w:val="2"/>
              <w:rPr>
                <w:rFonts w:ascii="Times New Roman" w:hAnsi="Times New Roman"/>
                <w:b/>
                <w:sz w:val="20"/>
                <w:szCs w:val="20"/>
              </w:rPr>
            </w:pPr>
            <w:r w:rsidRPr="00C225C3">
              <w:rPr>
                <w:rFonts w:ascii="Times New Roman" w:hAnsi="Times New Roman"/>
                <w:b/>
                <w:sz w:val="20"/>
                <w:szCs w:val="20"/>
              </w:rPr>
              <w:t>Местоположение земельного участка</w:t>
            </w:r>
          </w:p>
        </w:tc>
        <w:tc>
          <w:tcPr>
            <w:tcW w:w="1063" w:type="dxa"/>
            <w:shd w:val="clear" w:color="auto" w:fill="auto"/>
          </w:tcPr>
          <w:p w:rsidR="00513096" w:rsidRPr="00C225C3" w:rsidRDefault="00513096"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sidRPr="00C225C3">
              <w:rPr>
                <w:rFonts w:ascii="Times New Roman" w:hAnsi="Times New Roman"/>
                <w:b/>
                <w:sz w:val="20"/>
                <w:szCs w:val="20"/>
              </w:rPr>
              <w:t>Пло-щадь земель-ного участка, га</w:t>
            </w:r>
          </w:p>
        </w:tc>
        <w:tc>
          <w:tcPr>
            <w:tcW w:w="2431" w:type="dxa"/>
            <w:shd w:val="clear" w:color="auto" w:fill="auto"/>
          </w:tcPr>
          <w:p w:rsidR="00513096" w:rsidRPr="00C225C3" w:rsidRDefault="00513096" w:rsidP="006B4C39">
            <w:pPr>
              <w:keepNext/>
              <w:numPr>
                <w:ilvl w:val="2"/>
                <w:numId w:val="0"/>
              </w:numPr>
              <w:tabs>
                <w:tab w:val="left" w:pos="1276"/>
                <w:tab w:val="center" w:pos="4961"/>
              </w:tabs>
              <w:spacing w:after="0" w:line="240" w:lineRule="auto"/>
              <w:jc w:val="center"/>
              <w:outlineLvl w:val="2"/>
              <w:rPr>
                <w:rStyle w:val="aff5"/>
                <w:rFonts w:ascii="Times New Roman" w:hAnsi="Times New Roman"/>
                <w:color w:val="333333"/>
                <w:sz w:val="20"/>
                <w:szCs w:val="20"/>
                <w:shd w:val="clear" w:color="auto" w:fill="FFFFFF"/>
              </w:rPr>
            </w:pPr>
            <w:r w:rsidRPr="00C225C3">
              <w:rPr>
                <w:rFonts w:ascii="Times New Roman" w:hAnsi="Times New Roman"/>
                <w:b/>
                <w:sz w:val="20"/>
                <w:szCs w:val="20"/>
              </w:rPr>
              <w:t>Категория земель существующая</w:t>
            </w:r>
          </w:p>
        </w:tc>
        <w:tc>
          <w:tcPr>
            <w:tcW w:w="3168" w:type="dxa"/>
            <w:shd w:val="clear" w:color="auto" w:fill="auto"/>
          </w:tcPr>
          <w:p w:rsidR="00513096" w:rsidRPr="00C225C3" w:rsidRDefault="00513096"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sidRPr="00C225C3">
              <w:rPr>
                <w:rStyle w:val="aff5"/>
                <w:rFonts w:ascii="Times New Roman" w:hAnsi="Times New Roman"/>
                <w:color w:val="333333"/>
                <w:sz w:val="20"/>
                <w:szCs w:val="20"/>
                <w:shd w:val="clear" w:color="auto" w:fill="FFFFFF"/>
              </w:rPr>
              <w:t>Целевое назначение лесов</w:t>
            </w:r>
          </w:p>
        </w:tc>
      </w:tr>
      <w:tr w:rsidR="00513096" w:rsidRPr="00C225C3" w:rsidTr="00513096">
        <w:tc>
          <w:tcPr>
            <w:tcW w:w="539" w:type="dxa"/>
            <w:shd w:val="clear" w:color="auto" w:fill="auto"/>
          </w:tcPr>
          <w:p w:rsidR="00513096"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1</w:t>
            </w:r>
          </w:p>
        </w:tc>
        <w:tc>
          <w:tcPr>
            <w:tcW w:w="2160" w:type="dxa"/>
            <w:shd w:val="clear" w:color="auto" w:fill="auto"/>
          </w:tcPr>
          <w:p w:rsidR="00513096" w:rsidRDefault="00513096"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75, часть выдела 22</w:t>
            </w:r>
          </w:p>
        </w:tc>
        <w:tc>
          <w:tcPr>
            <w:tcW w:w="5489" w:type="dxa"/>
            <w:shd w:val="clear" w:color="auto" w:fill="auto"/>
          </w:tcPr>
          <w:p w:rsidR="00513096" w:rsidRPr="00C225C3" w:rsidRDefault="00513096"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513096" w:rsidRDefault="00513096"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0,43</w:t>
            </w:r>
          </w:p>
        </w:tc>
        <w:tc>
          <w:tcPr>
            <w:tcW w:w="2431" w:type="dxa"/>
            <w:shd w:val="clear" w:color="auto" w:fill="auto"/>
          </w:tcPr>
          <w:p w:rsidR="00513096" w:rsidRPr="00C225C3" w:rsidRDefault="00513096" w:rsidP="006B4C39">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513096" w:rsidRPr="00C225C3" w:rsidRDefault="00513096" w:rsidP="006B4C39">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w:t>
            </w:r>
            <w:r w:rsidR="00CE2CB5">
              <w:rPr>
                <w:rStyle w:val="aff5"/>
                <w:rFonts w:ascii="Times New Roman" w:hAnsi="Times New Roman"/>
                <w:b w:val="0"/>
                <w:color w:val="333333"/>
                <w:sz w:val="20"/>
                <w:szCs w:val="20"/>
                <w:shd w:val="clear" w:color="auto" w:fill="FFFFFF"/>
              </w:rPr>
              <w:t>ы</w:t>
            </w:r>
            <w:r>
              <w:rPr>
                <w:rStyle w:val="aff5"/>
                <w:rFonts w:ascii="Times New Roman" w:hAnsi="Times New Roman"/>
                <w:b w:val="0"/>
                <w:color w:val="333333"/>
                <w:sz w:val="20"/>
                <w:szCs w:val="20"/>
                <w:shd w:val="clear" w:color="auto" w:fill="FFFFFF"/>
              </w:rPr>
              <w:t xml:space="preserve">х </w:t>
            </w:r>
            <w:r>
              <w:rPr>
                <w:rStyle w:val="aff5"/>
                <w:rFonts w:ascii="Times New Roman" w:hAnsi="Times New Roman"/>
                <w:b w:val="0"/>
                <w:color w:val="333333"/>
                <w:sz w:val="20"/>
                <w:szCs w:val="20"/>
                <w:shd w:val="clear" w:color="auto" w:fill="FFFFFF"/>
              </w:rPr>
              <w:lastRenderedPageBreak/>
              <w:t>объектов</w:t>
            </w:r>
          </w:p>
        </w:tc>
      </w:tr>
      <w:tr w:rsidR="00513096" w:rsidRPr="00C225C3" w:rsidTr="00513096">
        <w:tc>
          <w:tcPr>
            <w:tcW w:w="539" w:type="dxa"/>
            <w:shd w:val="clear" w:color="auto" w:fill="auto"/>
          </w:tcPr>
          <w:p w:rsidR="00513096"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lastRenderedPageBreak/>
              <w:t>2</w:t>
            </w:r>
          </w:p>
        </w:tc>
        <w:tc>
          <w:tcPr>
            <w:tcW w:w="2160" w:type="dxa"/>
            <w:shd w:val="clear" w:color="auto" w:fill="auto"/>
          </w:tcPr>
          <w:p w:rsidR="00513096" w:rsidRDefault="00513096"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75, часть выдела 23</w:t>
            </w:r>
          </w:p>
        </w:tc>
        <w:tc>
          <w:tcPr>
            <w:tcW w:w="5489" w:type="dxa"/>
            <w:shd w:val="clear" w:color="auto" w:fill="auto"/>
          </w:tcPr>
          <w:p w:rsidR="00513096" w:rsidRPr="00C225C3" w:rsidRDefault="00513096"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513096" w:rsidRDefault="00513096"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0,6</w:t>
            </w:r>
          </w:p>
        </w:tc>
        <w:tc>
          <w:tcPr>
            <w:tcW w:w="2431" w:type="dxa"/>
            <w:shd w:val="clear" w:color="auto" w:fill="auto"/>
          </w:tcPr>
          <w:p w:rsidR="00513096" w:rsidRPr="00C225C3" w:rsidRDefault="00513096" w:rsidP="006B4C39">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513096" w:rsidRPr="00C225C3" w:rsidRDefault="00CE2CB5" w:rsidP="006B4C39">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3</w:t>
            </w:r>
          </w:p>
        </w:tc>
        <w:tc>
          <w:tcPr>
            <w:tcW w:w="2160" w:type="dxa"/>
            <w:shd w:val="clear" w:color="auto" w:fill="auto"/>
          </w:tcPr>
          <w:p w:rsidR="00CE2CB5"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75, часть выдела 36</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1,5</w:t>
            </w:r>
          </w:p>
        </w:tc>
        <w:tc>
          <w:tcPr>
            <w:tcW w:w="2431" w:type="dxa"/>
            <w:shd w:val="clear" w:color="auto" w:fill="auto"/>
          </w:tcPr>
          <w:p w:rsidR="00CE2CB5" w:rsidRPr="00C225C3" w:rsidRDefault="00CE2CB5" w:rsidP="006B4C39">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4</w:t>
            </w:r>
          </w:p>
        </w:tc>
        <w:tc>
          <w:tcPr>
            <w:tcW w:w="2160" w:type="dxa"/>
            <w:shd w:val="clear" w:color="auto" w:fill="auto"/>
          </w:tcPr>
          <w:p w:rsidR="00CE2CB5"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часть выдела 1</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9,8</w:t>
            </w:r>
          </w:p>
        </w:tc>
        <w:tc>
          <w:tcPr>
            <w:tcW w:w="2431" w:type="dxa"/>
            <w:shd w:val="clear" w:color="auto" w:fill="auto"/>
          </w:tcPr>
          <w:p w:rsidR="00CE2CB5" w:rsidRPr="00C225C3" w:rsidRDefault="00CE2CB5" w:rsidP="006B4C39">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5</w:t>
            </w:r>
          </w:p>
        </w:tc>
        <w:tc>
          <w:tcPr>
            <w:tcW w:w="2160" w:type="dxa"/>
            <w:shd w:val="clear" w:color="auto" w:fill="auto"/>
          </w:tcPr>
          <w:p w:rsidR="00CE2CB5" w:rsidRDefault="00CE2CB5"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часть выдела 2</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14,1</w:t>
            </w:r>
          </w:p>
        </w:tc>
        <w:tc>
          <w:tcPr>
            <w:tcW w:w="2431" w:type="dxa"/>
            <w:shd w:val="clear" w:color="auto" w:fill="auto"/>
          </w:tcPr>
          <w:p w:rsidR="00CE2CB5" w:rsidRPr="00C225C3" w:rsidRDefault="00CE2CB5" w:rsidP="009B62DD">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6</w:t>
            </w:r>
          </w:p>
        </w:tc>
        <w:tc>
          <w:tcPr>
            <w:tcW w:w="2160" w:type="dxa"/>
            <w:shd w:val="clear" w:color="auto" w:fill="auto"/>
          </w:tcPr>
          <w:p w:rsidR="00CE2CB5"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часть выдела 3</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5,6</w:t>
            </w:r>
          </w:p>
        </w:tc>
        <w:tc>
          <w:tcPr>
            <w:tcW w:w="2431" w:type="dxa"/>
            <w:shd w:val="clear" w:color="auto" w:fill="auto"/>
          </w:tcPr>
          <w:p w:rsidR="00CE2CB5" w:rsidRPr="00C225C3" w:rsidRDefault="00CE2CB5" w:rsidP="009B62DD">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7</w:t>
            </w:r>
          </w:p>
        </w:tc>
        <w:tc>
          <w:tcPr>
            <w:tcW w:w="2160" w:type="dxa"/>
            <w:shd w:val="clear" w:color="auto" w:fill="auto"/>
          </w:tcPr>
          <w:p w:rsidR="00CE2CB5"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часть выдела 4</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0,7</w:t>
            </w:r>
            <w:r w:rsidR="000F4734">
              <w:rPr>
                <w:rFonts w:ascii="Times New Roman" w:hAnsi="Times New Roman"/>
                <w:sz w:val="20"/>
                <w:szCs w:val="20"/>
              </w:rPr>
              <w:t>6</w:t>
            </w:r>
          </w:p>
        </w:tc>
        <w:tc>
          <w:tcPr>
            <w:tcW w:w="2431" w:type="dxa"/>
            <w:shd w:val="clear" w:color="auto" w:fill="auto"/>
          </w:tcPr>
          <w:p w:rsidR="00CE2CB5" w:rsidRPr="00C225C3" w:rsidRDefault="00CE2CB5" w:rsidP="009B62DD">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8</w:t>
            </w:r>
          </w:p>
        </w:tc>
        <w:tc>
          <w:tcPr>
            <w:tcW w:w="2160" w:type="dxa"/>
            <w:shd w:val="clear" w:color="auto" w:fill="auto"/>
          </w:tcPr>
          <w:p w:rsidR="00CE2CB5" w:rsidRDefault="00CE2CB5"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 xml:space="preserve">Квартал 92, </w:t>
            </w:r>
            <w:r w:rsidR="000F4734">
              <w:rPr>
                <w:rFonts w:ascii="Times New Roman" w:hAnsi="Times New Roman"/>
                <w:sz w:val="20"/>
                <w:szCs w:val="20"/>
              </w:rPr>
              <w:t xml:space="preserve">часть </w:t>
            </w:r>
            <w:r>
              <w:rPr>
                <w:rFonts w:ascii="Times New Roman" w:hAnsi="Times New Roman"/>
                <w:sz w:val="20"/>
                <w:szCs w:val="20"/>
              </w:rPr>
              <w:t>выдел</w:t>
            </w:r>
            <w:r w:rsidR="000F4734">
              <w:rPr>
                <w:rFonts w:ascii="Times New Roman" w:hAnsi="Times New Roman"/>
                <w:sz w:val="20"/>
                <w:szCs w:val="20"/>
              </w:rPr>
              <w:t>а</w:t>
            </w:r>
            <w:r>
              <w:rPr>
                <w:rFonts w:ascii="Times New Roman" w:hAnsi="Times New Roman"/>
                <w:sz w:val="20"/>
                <w:szCs w:val="20"/>
              </w:rPr>
              <w:t xml:space="preserve"> 5</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93,1</w:t>
            </w:r>
          </w:p>
        </w:tc>
        <w:tc>
          <w:tcPr>
            <w:tcW w:w="2431" w:type="dxa"/>
            <w:shd w:val="clear" w:color="auto" w:fill="auto"/>
          </w:tcPr>
          <w:p w:rsidR="00CE2CB5" w:rsidRPr="00C225C3" w:rsidRDefault="00CE2CB5" w:rsidP="009B62DD">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9</w:t>
            </w:r>
          </w:p>
        </w:tc>
        <w:tc>
          <w:tcPr>
            <w:tcW w:w="2160" w:type="dxa"/>
            <w:shd w:val="clear" w:color="auto" w:fill="auto"/>
          </w:tcPr>
          <w:p w:rsidR="00CE2CB5" w:rsidRDefault="00CE2CB5"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выдел 6</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3,2</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10</w:t>
            </w:r>
          </w:p>
        </w:tc>
        <w:tc>
          <w:tcPr>
            <w:tcW w:w="2160" w:type="dxa"/>
            <w:shd w:val="clear" w:color="auto" w:fill="auto"/>
          </w:tcPr>
          <w:p w:rsidR="00CE2CB5" w:rsidRDefault="00CE2CB5"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часть выдела 10</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2,4</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11</w:t>
            </w:r>
          </w:p>
        </w:tc>
        <w:tc>
          <w:tcPr>
            <w:tcW w:w="2160" w:type="dxa"/>
            <w:shd w:val="clear" w:color="auto" w:fill="auto"/>
          </w:tcPr>
          <w:p w:rsidR="00CE2CB5" w:rsidRDefault="00CE2CB5"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часть выдела 12</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0,1</w:t>
            </w:r>
            <w:r w:rsidR="000F4734">
              <w:rPr>
                <w:rFonts w:ascii="Times New Roman" w:hAnsi="Times New Roman"/>
                <w:sz w:val="20"/>
                <w:szCs w:val="20"/>
              </w:rPr>
              <w:t>1</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12</w:t>
            </w:r>
          </w:p>
        </w:tc>
        <w:tc>
          <w:tcPr>
            <w:tcW w:w="2160" w:type="dxa"/>
            <w:shd w:val="clear" w:color="auto" w:fill="auto"/>
          </w:tcPr>
          <w:p w:rsidR="00CE2CB5" w:rsidRDefault="00CE2CB5"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часть выдела 14</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6,</w:t>
            </w:r>
            <w:r w:rsidR="000F4734">
              <w:rPr>
                <w:rFonts w:ascii="Times New Roman" w:hAnsi="Times New Roman"/>
                <w:sz w:val="20"/>
                <w:szCs w:val="20"/>
              </w:rPr>
              <w:t>0</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13</w:t>
            </w:r>
          </w:p>
        </w:tc>
        <w:tc>
          <w:tcPr>
            <w:tcW w:w="2160" w:type="dxa"/>
            <w:shd w:val="clear" w:color="auto" w:fill="auto"/>
          </w:tcPr>
          <w:p w:rsidR="00CE2CB5" w:rsidRDefault="00CE2CB5"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выдел 15</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4,0</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14</w:t>
            </w:r>
          </w:p>
        </w:tc>
        <w:tc>
          <w:tcPr>
            <w:tcW w:w="2160" w:type="dxa"/>
            <w:shd w:val="clear" w:color="auto" w:fill="auto"/>
          </w:tcPr>
          <w:p w:rsidR="00CE2CB5" w:rsidRDefault="00CE2CB5"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выдел 18</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1,9</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lastRenderedPageBreak/>
              <w:t>15</w:t>
            </w:r>
          </w:p>
        </w:tc>
        <w:tc>
          <w:tcPr>
            <w:tcW w:w="2160" w:type="dxa"/>
            <w:shd w:val="clear" w:color="auto" w:fill="auto"/>
          </w:tcPr>
          <w:p w:rsidR="00CE2CB5" w:rsidRDefault="00CE2CB5"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92, часть выдела 19</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0,51</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16</w:t>
            </w:r>
          </w:p>
        </w:tc>
        <w:tc>
          <w:tcPr>
            <w:tcW w:w="2160" w:type="dxa"/>
            <w:shd w:val="clear" w:color="auto" w:fill="auto"/>
          </w:tcPr>
          <w:p w:rsidR="00CE2CB5"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93, часть выдела 2</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7,5</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17</w:t>
            </w:r>
          </w:p>
        </w:tc>
        <w:tc>
          <w:tcPr>
            <w:tcW w:w="2160" w:type="dxa"/>
            <w:shd w:val="clear" w:color="auto" w:fill="auto"/>
          </w:tcPr>
          <w:p w:rsidR="00CE2CB5" w:rsidRDefault="00CE2CB5" w:rsidP="006B4C39">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93, часть выдела 7</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0F4734"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6,0</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18</w:t>
            </w:r>
          </w:p>
        </w:tc>
        <w:tc>
          <w:tcPr>
            <w:tcW w:w="2160" w:type="dxa"/>
            <w:shd w:val="clear" w:color="auto" w:fill="auto"/>
          </w:tcPr>
          <w:p w:rsidR="00CE2CB5"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93, часть выдела 26</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CE2CB5"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7,7</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CE2CB5" w:rsidRPr="00C225C3" w:rsidTr="00513096">
        <w:tc>
          <w:tcPr>
            <w:tcW w:w="539" w:type="dxa"/>
            <w:shd w:val="clear" w:color="auto" w:fill="auto"/>
          </w:tcPr>
          <w:p w:rsidR="00CE2CB5" w:rsidRPr="00C225C3" w:rsidRDefault="00CE2CB5" w:rsidP="006B4C39">
            <w:pPr>
              <w:spacing w:after="0" w:line="240" w:lineRule="auto"/>
              <w:jc w:val="both"/>
              <w:rPr>
                <w:rFonts w:ascii="Times New Roman" w:hAnsi="Times New Roman"/>
                <w:sz w:val="20"/>
                <w:szCs w:val="20"/>
              </w:rPr>
            </w:pPr>
            <w:r>
              <w:rPr>
                <w:rFonts w:ascii="Times New Roman" w:hAnsi="Times New Roman"/>
                <w:sz w:val="20"/>
                <w:szCs w:val="20"/>
              </w:rPr>
              <w:t>19</w:t>
            </w:r>
          </w:p>
        </w:tc>
        <w:tc>
          <w:tcPr>
            <w:tcW w:w="2160" w:type="dxa"/>
            <w:shd w:val="clear" w:color="auto" w:fill="auto"/>
          </w:tcPr>
          <w:p w:rsidR="00CE2CB5"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93, часть выдела 34</w:t>
            </w:r>
          </w:p>
        </w:tc>
        <w:tc>
          <w:tcPr>
            <w:tcW w:w="5489" w:type="dxa"/>
            <w:shd w:val="clear" w:color="auto" w:fill="auto"/>
          </w:tcPr>
          <w:p w:rsidR="00CE2CB5" w:rsidRPr="00C225C3" w:rsidRDefault="00CE2CB5"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CE2CB5" w:rsidRDefault="000F4734"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0,1</w:t>
            </w:r>
          </w:p>
        </w:tc>
        <w:tc>
          <w:tcPr>
            <w:tcW w:w="2431"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CE2CB5" w:rsidRPr="00C225C3" w:rsidRDefault="00CE2CB5"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0F4734" w:rsidRPr="00C225C3" w:rsidTr="00513096">
        <w:tc>
          <w:tcPr>
            <w:tcW w:w="539" w:type="dxa"/>
            <w:shd w:val="clear" w:color="auto" w:fill="auto"/>
          </w:tcPr>
          <w:p w:rsidR="000F4734" w:rsidRPr="00C225C3" w:rsidRDefault="000F4734" w:rsidP="00E047D7">
            <w:pPr>
              <w:spacing w:after="0" w:line="240" w:lineRule="auto"/>
              <w:jc w:val="both"/>
              <w:rPr>
                <w:rFonts w:ascii="Times New Roman" w:hAnsi="Times New Roman"/>
                <w:sz w:val="20"/>
                <w:szCs w:val="20"/>
              </w:rPr>
            </w:pPr>
            <w:r>
              <w:rPr>
                <w:rFonts w:ascii="Times New Roman" w:hAnsi="Times New Roman"/>
                <w:sz w:val="20"/>
                <w:szCs w:val="20"/>
              </w:rPr>
              <w:t>20</w:t>
            </w:r>
          </w:p>
        </w:tc>
        <w:tc>
          <w:tcPr>
            <w:tcW w:w="2160" w:type="dxa"/>
            <w:shd w:val="clear" w:color="auto" w:fill="auto"/>
          </w:tcPr>
          <w:p w:rsidR="000F4734" w:rsidRDefault="000F4734" w:rsidP="00FD658F">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93, часть выдела 3</w:t>
            </w:r>
            <w:r>
              <w:rPr>
                <w:rFonts w:ascii="Times New Roman" w:hAnsi="Times New Roman"/>
                <w:sz w:val="20"/>
                <w:szCs w:val="20"/>
              </w:rPr>
              <w:t>5</w:t>
            </w:r>
          </w:p>
        </w:tc>
        <w:tc>
          <w:tcPr>
            <w:tcW w:w="5489" w:type="dxa"/>
            <w:shd w:val="clear" w:color="auto" w:fill="auto"/>
          </w:tcPr>
          <w:p w:rsidR="000F4734" w:rsidRPr="00C225C3" w:rsidRDefault="000F4734" w:rsidP="00FD658F">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0F4734" w:rsidRDefault="000F4734" w:rsidP="00FD658F">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0,</w:t>
            </w:r>
            <w:r>
              <w:rPr>
                <w:rFonts w:ascii="Times New Roman" w:hAnsi="Times New Roman"/>
                <w:sz w:val="20"/>
                <w:szCs w:val="20"/>
              </w:rPr>
              <w:t>23</w:t>
            </w:r>
          </w:p>
        </w:tc>
        <w:tc>
          <w:tcPr>
            <w:tcW w:w="2431" w:type="dxa"/>
            <w:shd w:val="clear" w:color="auto" w:fill="auto"/>
          </w:tcPr>
          <w:p w:rsidR="000F4734" w:rsidRPr="00C225C3" w:rsidRDefault="000F4734" w:rsidP="00FD658F">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0F4734" w:rsidRPr="00C225C3" w:rsidRDefault="000F4734" w:rsidP="00FD658F">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0F4734" w:rsidRPr="00C225C3" w:rsidTr="00513096">
        <w:tc>
          <w:tcPr>
            <w:tcW w:w="539" w:type="dxa"/>
            <w:shd w:val="clear" w:color="auto" w:fill="auto"/>
          </w:tcPr>
          <w:p w:rsidR="000F4734" w:rsidRPr="00C225C3" w:rsidRDefault="000F4734" w:rsidP="00E047D7">
            <w:pPr>
              <w:spacing w:after="0" w:line="240" w:lineRule="auto"/>
              <w:jc w:val="both"/>
              <w:rPr>
                <w:rFonts w:ascii="Times New Roman" w:hAnsi="Times New Roman"/>
                <w:sz w:val="20"/>
                <w:szCs w:val="20"/>
              </w:rPr>
            </w:pPr>
            <w:r>
              <w:rPr>
                <w:rFonts w:ascii="Times New Roman" w:hAnsi="Times New Roman"/>
                <w:sz w:val="20"/>
                <w:szCs w:val="20"/>
              </w:rPr>
              <w:t>21</w:t>
            </w:r>
          </w:p>
        </w:tc>
        <w:tc>
          <w:tcPr>
            <w:tcW w:w="2160" w:type="dxa"/>
            <w:shd w:val="clear" w:color="auto" w:fill="auto"/>
          </w:tcPr>
          <w:p w:rsidR="000F4734" w:rsidRDefault="000F4734"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93, часть выдела 36</w:t>
            </w:r>
          </w:p>
        </w:tc>
        <w:tc>
          <w:tcPr>
            <w:tcW w:w="5489" w:type="dxa"/>
            <w:shd w:val="clear" w:color="auto" w:fill="auto"/>
          </w:tcPr>
          <w:p w:rsidR="000F4734" w:rsidRPr="00C225C3" w:rsidRDefault="000F4734"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0F4734" w:rsidRDefault="000F4734"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0,47</w:t>
            </w:r>
          </w:p>
        </w:tc>
        <w:tc>
          <w:tcPr>
            <w:tcW w:w="2431" w:type="dxa"/>
            <w:shd w:val="clear" w:color="auto" w:fill="auto"/>
          </w:tcPr>
          <w:p w:rsidR="000F4734" w:rsidRPr="00C225C3" w:rsidRDefault="000F4734"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0F4734" w:rsidRPr="00C225C3" w:rsidRDefault="000F4734"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0F4734" w:rsidRPr="00C225C3" w:rsidTr="00513096">
        <w:tc>
          <w:tcPr>
            <w:tcW w:w="539" w:type="dxa"/>
            <w:shd w:val="clear" w:color="auto" w:fill="auto"/>
          </w:tcPr>
          <w:p w:rsidR="000F4734" w:rsidRPr="00C225C3" w:rsidRDefault="000F4734" w:rsidP="00E047D7">
            <w:pPr>
              <w:spacing w:after="0" w:line="240" w:lineRule="auto"/>
              <w:jc w:val="both"/>
              <w:rPr>
                <w:rFonts w:ascii="Times New Roman" w:hAnsi="Times New Roman"/>
                <w:sz w:val="20"/>
                <w:szCs w:val="20"/>
              </w:rPr>
            </w:pPr>
            <w:r>
              <w:rPr>
                <w:rFonts w:ascii="Times New Roman" w:hAnsi="Times New Roman"/>
                <w:sz w:val="20"/>
                <w:szCs w:val="20"/>
              </w:rPr>
              <w:t>22</w:t>
            </w:r>
          </w:p>
        </w:tc>
        <w:tc>
          <w:tcPr>
            <w:tcW w:w="2160" w:type="dxa"/>
            <w:shd w:val="clear" w:color="auto" w:fill="auto"/>
          </w:tcPr>
          <w:p w:rsidR="000F4734" w:rsidRDefault="000F4734"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93, часть выдела 37</w:t>
            </w:r>
          </w:p>
        </w:tc>
        <w:tc>
          <w:tcPr>
            <w:tcW w:w="5489" w:type="dxa"/>
            <w:shd w:val="clear" w:color="auto" w:fill="auto"/>
          </w:tcPr>
          <w:p w:rsidR="000F4734" w:rsidRPr="00C225C3" w:rsidRDefault="000F4734"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0F4734" w:rsidRDefault="000F4734" w:rsidP="000F4734">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0,3</w:t>
            </w:r>
          </w:p>
        </w:tc>
        <w:tc>
          <w:tcPr>
            <w:tcW w:w="2431" w:type="dxa"/>
            <w:shd w:val="clear" w:color="auto" w:fill="auto"/>
          </w:tcPr>
          <w:p w:rsidR="000F4734" w:rsidRPr="00C225C3" w:rsidRDefault="000F4734"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0F4734" w:rsidRPr="00C225C3" w:rsidRDefault="000F4734"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0F4734" w:rsidRPr="00C225C3" w:rsidTr="00513096">
        <w:tc>
          <w:tcPr>
            <w:tcW w:w="539" w:type="dxa"/>
            <w:shd w:val="clear" w:color="auto" w:fill="auto"/>
          </w:tcPr>
          <w:p w:rsidR="000F4734" w:rsidRPr="00C225C3" w:rsidRDefault="000F4734" w:rsidP="00E047D7">
            <w:pPr>
              <w:spacing w:after="0" w:line="240" w:lineRule="auto"/>
              <w:jc w:val="both"/>
              <w:rPr>
                <w:rFonts w:ascii="Times New Roman" w:hAnsi="Times New Roman"/>
                <w:sz w:val="20"/>
                <w:szCs w:val="20"/>
              </w:rPr>
            </w:pPr>
            <w:r>
              <w:rPr>
                <w:rFonts w:ascii="Times New Roman" w:hAnsi="Times New Roman"/>
                <w:sz w:val="20"/>
                <w:szCs w:val="20"/>
              </w:rPr>
              <w:t>23</w:t>
            </w:r>
          </w:p>
        </w:tc>
        <w:tc>
          <w:tcPr>
            <w:tcW w:w="2160" w:type="dxa"/>
            <w:shd w:val="clear" w:color="auto" w:fill="auto"/>
          </w:tcPr>
          <w:p w:rsidR="000F4734" w:rsidRDefault="000F4734"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93, часть выдела 38</w:t>
            </w:r>
          </w:p>
        </w:tc>
        <w:tc>
          <w:tcPr>
            <w:tcW w:w="5489" w:type="dxa"/>
            <w:shd w:val="clear" w:color="auto" w:fill="auto"/>
          </w:tcPr>
          <w:p w:rsidR="000F4734" w:rsidRPr="00C225C3" w:rsidRDefault="000F4734"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0F4734" w:rsidRDefault="000F4734"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3,1</w:t>
            </w:r>
          </w:p>
        </w:tc>
        <w:tc>
          <w:tcPr>
            <w:tcW w:w="2431" w:type="dxa"/>
            <w:shd w:val="clear" w:color="auto" w:fill="auto"/>
          </w:tcPr>
          <w:p w:rsidR="000F4734" w:rsidRPr="00C225C3" w:rsidRDefault="000F4734"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0F4734" w:rsidRPr="00C225C3" w:rsidRDefault="000F4734"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0F4734" w:rsidRPr="00C225C3" w:rsidTr="00513096">
        <w:tc>
          <w:tcPr>
            <w:tcW w:w="539" w:type="dxa"/>
            <w:shd w:val="clear" w:color="auto" w:fill="auto"/>
          </w:tcPr>
          <w:p w:rsidR="000F4734" w:rsidRPr="00C225C3" w:rsidRDefault="000F4734" w:rsidP="00E047D7">
            <w:pPr>
              <w:spacing w:after="0" w:line="240" w:lineRule="auto"/>
              <w:jc w:val="both"/>
              <w:rPr>
                <w:rFonts w:ascii="Times New Roman" w:hAnsi="Times New Roman"/>
                <w:sz w:val="20"/>
                <w:szCs w:val="20"/>
              </w:rPr>
            </w:pPr>
            <w:r>
              <w:rPr>
                <w:rFonts w:ascii="Times New Roman" w:hAnsi="Times New Roman"/>
                <w:sz w:val="20"/>
                <w:szCs w:val="20"/>
              </w:rPr>
              <w:t>24</w:t>
            </w:r>
          </w:p>
        </w:tc>
        <w:tc>
          <w:tcPr>
            <w:tcW w:w="2160" w:type="dxa"/>
            <w:shd w:val="clear" w:color="auto" w:fill="auto"/>
          </w:tcPr>
          <w:p w:rsidR="000F4734" w:rsidRDefault="000F4734"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93, часть выдела 39</w:t>
            </w:r>
          </w:p>
        </w:tc>
        <w:tc>
          <w:tcPr>
            <w:tcW w:w="5489" w:type="dxa"/>
            <w:shd w:val="clear" w:color="auto" w:fill="auto"/>
          </w:tcPr>
          <w:p w:rsidR="000F4734" w:rsidRPr="00C225C3" w:rsidRDefault="000F4734"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0F4734" w:rsidRDefault="000F4734"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0,88</w:t>
            </w:r>
          </w:p>
        </w:tc>
        <w:tc>
          <w:tcPr>
            <w:tcW w:w="2431" w:type="dxa"/>
            <w:shd w:val="clear" w:color="auto" w:fill="auto"/>
          </w:tcPr>
          <w:p w:rsidR="000F4734" w:rsidRPr="00C225C3" w:rsidRDefault="000F4734"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0F4734" w:rsidRPr="00C225C3" w:rsidRDefault="000F4734"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0F4734" w:rsidRPr="00C225C3" w:rsidTr="00513096">
        <w:tc>
          <w:tcPr>
            <w:tcW w:w="539" w:type="dxa"/>
            <w:shd w:val="clear" w:color="auto" w:fill="auto"/>
          </w:tcPr>
          <w:p w:rsidR="000F4734" w:rsidRPr="00C225C3" w:rsidRDefault="000F4734" w:rsidP="00E047D7">
            <w:pPr>
              <w:spacing w:after="0" w:line="240" w:lineRule="auto"/>
              <w:jc w:val="both"/>
              <w:rPr>
                <w:rFonts w:ascii="Times New Roman" w:hAnsi="Times New Roman"/>
                <w:sz w:val="20"/>
                <w:szCs w:val="20"/>
              </w:rPr>
            </w:pPr>
            <w:r>
              <w:rPr>
                <w:rFonts w:ascii="Times New Roman" w:hAnsi="Times New Roman"/>
                <w:sz w:val="20"/>
                <w:szCs w:val="20"/>
              </w:rPr>
              <w:t>25</w:t>
            </w:r>
          </w:p>
        </w:tc>
        <w:tc>
          <w:tcPr>
            <w:tcW w:w="2160" w:type="dxa"/>
            <w:shd w:val="clear" w:color="auto" w:fill="auto"/>
          </w:tcPr>
          <w:p w:rsidR="000F4734" w:rsidRDefault="000F4734"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93, часть выдела 40</w:t>
            </w:r>
          </w:p>
        </w:tc>
        <w:tc>
          <w:tcPr>
            <w:tcW w:w="5489" w:type="dxa"/>
            <w:shd w:val="clear" w:color="auto" w:fill="auto"/>
          </w:tcPr>
          <w:p w:rsidR="000F4734" w:rsidRPr="00C225C3" w:rsidRDefault="000F4734"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0F4734" w:rsidRDefault="000F4734"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1,6</w:t>
            </w:r>
          </w:p>
        </w:tc>
        <w:tc>
          <w:tcPr>
            <w:tcW w:w="2431" w:type="dxa"/>
            <w:shd w:val="clear" w:color="auto" w:fill="auto"/>
          </w:tcPr>
          <w:p w:rsidR="000F4734" w:rsidRPr="00C225C3" w:rsidRDefault="000F4734"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0F4734" w:rsidRPr="00C225C3" w:rsidRDefault="000F4734"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r w:rsidR="000F4734" w:rsidRPr="00C225C3" w:rsidTr="00513096">
        <w:tc>
          <w:tcPr>
            <w:tcW w:w="539" w:type="dxa"/>
            <w:shd w:val="clear" w:color="auto" w:fill="auto"/>
          </w:tcPr>
          <w:p w:rsidR="000F4734" w:rsidRPr="00C225C3" w:rsidRDefault="000F4734" w:rsidP="006B4C39">
            <w:pPr>
              <w:spacing w:after="0" w:line="240" w:lineRule="auto"/>
              <w:jc w:val="both"/>
              <w:rPr>
                <w:rFonts w:ascii="Times New Roman" w:hAnsi="Times New Roman"/>
                <w:sz w:val="20"/>
                <w:szCs w:val="20"/>
              </w:rPr>
            </w:pPr>
            <w:r>
              <w:rPr>
                <w:rFonts w:ascii="Times New Roman" w:hAnsi="Times New Roman"/>
                <w:sz w:val="20"/>
                <w:szCs w:val="20"/>
              </w:rPr>
              <w:t>26</w:t>
            </w:r>
          </w:p>
        </w:tc>
        <w:tc>
          <w:tcPr>
            <w:tcW w:w="2160" w:type="dxa"/>
            <w:shd w:val="clear" w:color="auto" w:fill="auto"/>
          </w:tcPr>
          <w:p w:rsidR="000F4734" w:rsidRDefault="000F4734"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Квартал 93, часть выдела 41</w:t>
            </w:r>
          </w:p>
        </w:tc>
        <w:tc>
          <w:tcPr>
            <w:tcW w:w="5489" w:type="dxa"/>
            <w:shd w:val="clear" w:color="auto" w:fill="auto"/>
          </w:tcPr>
          <w:p w:rsidR="000F4734" w:rsidRPr="00C225C3" w:rsidRDefault="000F4734" w:rsidP="009B62DD">
            <w:pPr>
              <w:keepNext/>
              <w:numPr>
                <w:ilvl w:val="2"/>
                <w:numId w:val="0"/>
              </w:numPr>
              <w:tabs>
                <w:tab w:val="left" w:pos="1276"/>
                <w:tab w:val="center" w:pos="4961"/>
              </w:tabs>
              <w:spacing w:after="0" w:line="240" w:lineRule="auto"/>
              <w:outlineLvl w:val="2"/>
              <w:rPr>
                <w:rFonts w:ascii="Times New Roman" w:hAnsi="Times New Roman"/>
                <w:sz w:val="20"/>
                <w:szCs w:val="20"/>
              </w:rPr>
            </w:pPr>
            <w:r>
              <w:rPr>
                <w:rFonts w:ascii="Times New Roman" w:hAnsi="Times New Roman"/>
                <w:sz w:val="20"/>
                <w:szCs w:val="20"/>
              </w:rPr>
              <w:t>Хоринское лесничество, Аланское участковое лесничество</w:t>
            </w:r>
          </w:p>
        </w:tc>
        <w:tc>
          <w:tcPr>
            <w:tcW w:w="1063" w:type="dxa"/>
            <w:shd w:val="clear" w:color="auto" w:fill="auto"/>
          </w:tcPr>
          <w:p w:rsidR="000F4734" w:rsidRDefault="000F4734" w:rsidP="006B4C39">
            <w:pPr>
              <w:keepNext/>
              <w:numPr>
                <w:ilvl w:val="2"/>
                <w:numId w:val="0"/>
              </w:numPr>
              <w:tabs>
                <w:tab w:val="left" w:pos="1276"/>
                <w:tab w:val="center" w:pos="4961"/>
              </w:tabs>
              <w:spacing w:after="0" w:line="240" w:lineRule="auto"/>
              <w:jc w:val="center"/>
              <w:outlineLvl w:val="2"/>
              <w:rPr>
                <w:rFonts w:ascii="Times New Roman" w:hAnsi="Times New Roman"/>
                <w:sz w:val="20"/>
                <w:szCs w:val="20"/>
              </w:rPr>
            </w:pPr>
            <w:r>
              <w:rPr>
                <w:rFonts w:ascii="Times New Roman" w:hAnsi="Times New Roman"/>
                <w:sz w:val="20"/>
                <w:szCs w:val="20"/>
              </w:rPr>
              <w:t>1,6</w:t>
            </w:r>
          </w:p>
        </w:tc>
        <w:tc>
          <w:tcPr>
            <w:tcW w:w="2431" w:type="dxa"/>
            <w:shd w:val="clear" w:color="auto" w:fill="auto"/>
          </w:tcPr>
          <w:p w:rsidR="000F4734" w:rsidRPr="00C225C3" w:rsidRDefault="000F4734"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Земли лесного фонда</w:t>
            </w:r>
          </w:p>
        </w:tc>
        <w:tc>
          <w:tcPr>
            <w:tcW w:w="3168" w:type="dxa"/>
            <w:shd w:val="clear" w:color="auto" w:fill="auto"/>
          </w:tcPr>
          <w:p w:rsidR="000F4734" w:rsidRPr="00C225C3" w:rsidRDefault="000F4734" w:rsidP="00295F45">
            <w:pPr>
              <w:keepNext/>
              <w:numPr>
                <w:ilvl w:val="2"/>
                <w:numId w:val="0"/>
              </w:numPr>
              <w:tabs>
                <w:tab w:val="left" w:pos="1276"/>
                <w:tab w:val="center" w:pos="4961"/>
              </w:tabs>
              <w:spacing w:after="0" w:line="240" w:lineRule="auto"/>
              <w:jc w:val="center"/>
              <w:outlineLvl w:val="2"/>
              <w:rPr>
                <w:rStyle w:val="aff5"/>
                <w:rFonts w:ascii="Times New Roman" w:hAnsi="Times New Roman"/>
                <w:b w:val="0"/>
                <w:color w:val="333333"/>
                <w:sz w:val="20"/>
                <w:szCs w:val="20"/>
                <w:shd w:val="clear" w:color="auto" w:fill="FFFFFF"/>
              </w:rPr>
            </w:pPr>
            <w:r>
              <w:rPr>
                <w:rStyle w:val="aff5"/>
                <w:rFonts w:ascii="Times New Roman" w:hAnsi="Times New Roman"/>
                <w:b w:val="0"/>
                <w:color w:val="333333"/>
                <w:sz w:val="20"/>
                <w:szCs w:val="20"/>
                <w:shd w:val="clear" w:color="auto" w:fill="FFFFFF"/>
              </w:rPr>
              <w:t>Запретные полосы лесов, расположенных вдоль водных объектов</w:t>
            </w:r>
          </w:p>
        </w:tc>
      </w:tr>
    </w:tbl>
    <w:p w:rsidR="009E39FE" w:rsidRDefault="009E39FE" w:rsidP="00DF0B6E">
      <w:pPr>
        <w:spacing w:after="0"/>
        <w:jc w:val="center"/>
        <w:rPr>
          <w:rFonts w:ascii="Times New Roman" w:hAnsi="Times New Roman"/>
          <w:b/>
          <w:sz w:val="24"/>
          <w:szCs w:val="24"/>
        </w:rPr>
      </w:pPr>
    </w:p>
    <w:p w:rsidR="000F4734" w:rsidRDefault="000F4734" w:rsidP="00DF0B6E">
      <w:pPr>
        <w:spacing w:after="0"/>
        <w:jc w:val="center"/>
        <w:rPr>
          <w:rFonts w:ascii="Times New Roman" w:hAnsi="Times New Roman"/>
          <w:b/>
          <w:sz w:val="24"/>
          <w:szCs w:val="24"/>
        </w:rPr>
      </w:pPr>
    </w:p>
    <w:p w:rsidR="009B62DD" w:rsidRDefault="009B62DD" w:rsidP="00DF0B6E">
      <w:pPr>
        <w:spacing w:after="0"/>
        <w:jc w:val="center"/>
        <w:rPr>
          <w:rFonts w:ascii="Times New Roman" w:hAnsi="Times New Roman"/>
          <w:b/>
          <w:sz w:val="24"/>
          <w:szCs w:val="24"/>
        </w:rPr>
        <w:sectPr w:rsidR="009B62DD" w:rsidSect="00C559CC">
          <w:pgSz w:w="16838" w:h="11906" w:orient="landscape"/>
          <w:pgMar w:top="1276" w:right="1134" w:bottom="85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E39FE" w:rsidRDefault="009E39FE" w:rsidP="003B729E">
      <w:pPr>
        <w:pStyle w:val="a3"/>
        <w:numPr>
          <w:ilvl w:val="0"/>
          <w:numId w:val="36"/>
        </w:num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lastRenderedPageBreak/>
        <w:t>ОБОСНОВАНИЕ ПЕРЕВОДА ЗЕМЕЛЬ ИЗ ОДНОЙ КАТЕГОРИИ ЗЕМЕЛЬ В ДРУГУЮ</w:t>
      </w:r>
    </w:p>
    <w:p w:rsidR="009E39FE" w:rsidRDefault="009E39FE" w:rsidP="009E39FE">
      <w:pPr>
        <w:autoSpaceDE w:val="0"/>
        <w:autoSpaceDN w:val="0"/>
        <w:adjustRightInd w:val="0"/>
        <w:spacing w:after="0"/>
        <w:jc w:val="center"/>
        <w:rPr>
          <w:rFonts w:ascii="Times New Roman" w:hAnsi="Times New Roman"/>
          <w:b/>
          <w:sz w:val="24"/>
          <w:szCs w:val="24"/>
        </w:rPr>
      </w:pPr>
    </w:p>
    <w:p w:rsidR="00295F45" w:rsidRDefault="00295F45" w:rsidP="00295F45">
      <w:pPr>
        <w:keepNext/>
        <w:tabs>
          <w:tab w:val="left" w:pos="0"/>
        </w:tabs>
        <w:spacing w:after="0"/>
        <w:jc w:val="both"/>
        <w:outlineLvl w:val="2"/>
        <w:rPr>
          <w:rFonts w:ascii="Times New Roman" w:hAnsi="Times New Roman"/>
          <w:sz w:val="24"/>
          <w:szCs w:val="24"/>
        </w:rPr>
      </w:pPr>
      <w:r>
        <w:rPr>
          <w:rFonts w:ascii="Times New Roman CYR" w:hAnsi="Times New Roman CYR"/>
          <w:sz w:val="24"/>
          <w:szCs w:val="24"/>
        </w:rPr>
        <w:tab/>
      </w:r>
      <w:r w:rsidRPr="00295F45">
        <w:rPr>
          <w:rFonts w:ascii="Times New Roman" w:hAnsi="Times New Roman"/>
          <w:sz w:val="24"/>
          <w:szCs w:val="24"/>
        </w:rPr>
        <w:t xml:space="preserve">Земельные участки с кадастровыми номерами </w:t>
      </w:r>
      <w:r w:rsidRPr="00295F45">
        <w:rPr>
          <w:rFonts w:ascii="Times New Roman" w:hAnsi="Times New Roman"/>
          <w:sz w:val="24"/>
          <w:szCs w:val="24"/>
          <w:lang w:eastAsia="ru-RU"/>
        </w:rPr>
        <w:t>03:21:270209:2</w:t>
      </w:r>
      <w:r w:rsidRPr="00295F45">
        <w:rPr>
          <w:rFonts w:ascii="Times New Roman" w:hAnsi="Times New Roman"/>
          <w:sz w:val="24"/>
          <w:szCs w:val="24"/>
        </w:rPr>
        <w:t xml:space="preserve">, </w:t>
      </w:r>
      <w:r w:rsidRPr="00295F45">
        <w:rPr>
          <w:rFonts w:ascii="Times New Roman" w:hAnsi="Times New Roman"/>
          <w:sz w:val="24"/>
          <w:szCs w:val="24"/>
          <w:lang w:eastAsia="ru-RU"/>
        </w:rPr>
        <w:t>03:21:270267:6</w:t>
      </w:r>
      <w:r w:rsidRPr="00295F45">
        <w:rPr>
          <w:rFonts w:ascii="Times New Roman" w:hAnsi="Times New Roman"/>
          <w:sz w:val="24"/>
          <w:szCs w:val="24"/>
        </w:rPr>
        <w:t xml:space="preserve"> и </w:t>
      </w:r>
      <w:r w:rsidRPr="00295F45">
        <w:rPr>
          <w:rFonts w:ascii="Times New Roman" w:hAnsi="Times New Roman"/>
          <w:sz w:val="24"/>
          <w:szCs w:val="24"/>
          <w:lang w:eastAsia="ru-RU"/>
        </w:rPr>
        <w:t>03:21:270267:11</w:t>
      </w:r>
      <w:r w:rsidRPr="00295F45">
        <w:rPr>
          <w:rFonts w:ascii="Times New Roman" w:hAnsi="Times New Roman"/>
          <w:sz w:val="24"/>
          <w:szCs w:val="24"/>
        </w:rPr>
        <w:t xml:space="preserve">  полежат переводу из земель населенных пунктов в земли промышленности </w:t>
      </w:r>
      <w:r w:rsidRPr="00295F45">
        <w:rPr>
          <w:rFonts w:ascii="Times New Roman" w:eastAsia="Times New Roman" w:hAnsi="Times New Roman"/>
          <w:sz w:val="24"/>
          <w:szCs w:val="24"/>
        </w:rPr>
        <w:t>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eastAsia="Times New Roman" w:hAnsi="Times New Roman"/>
          <w:sz w:val="24"/>
          <w:szCs w:val="24"/>
        </w:rPr>
        <w:t xml:space="preserve"> </w:t>
      </w:r>
      <w:r w:rsidRPr="00295F45">
        <w:rPr>
          <w:rFonts w:ascii="Times New Roman" w:hAnsi="Times New Roman"/>
          <w:sz w:val="24"/>
          <w:szCs w:val="24"/>
        </w:rPr>
        <w:t>согласно пункту 5 статьи 12 Федерального закона «Об отходах производства и потребления» №89-ФЗ от 24.06.1998, которым запрещается захоронение отходов в границах населенных пунктов.</w:t>
      </w:r>
    </w:p>
    <w:p w:rsidR="00295F45" w:rsidRPr="00501E59" w:rsidRDefault="00295F45" w:rsidP="00501E59">
      <w:pPr>
        <w:keepNext/>
        <w:tabs>
          <w:tab w:val="left" w:pos="0"/>
        </w:tabs>
        <w:spacing w:after="0"/>
        <w:jc w:val="both"/>
        <w:outlineLvl w:val="2"/>
        <w:rPr>
          <w:rFonts w:ascii="Times New Roman" w:hAnsi="Times New Roman"/>
          <w:sz w:val="24"/>
          <w:szCs w:val="24"/>
          <w:lang w:eastAsia="ru-RU"/>
        </w:rPr>
      </w:pPr>
      <w:r>
        <w:rPr>
          <w:rFonts w:ascii="Times New Roman" w:hAnsi="Times New Roman"/>
          <w:sz w:val="24"/>
          <w:szCs w:val="24"/>
        </w:rPr>
        <w:tab/>
        <w:t xml:space="preserve">Земельный участок с кадастровым номером </w:t>
      </w:r>
      <w:r w:rsidRPr="00295F45">
        <w:rPr>
          <w:rFonts w:ascii="Times New Roman" w:hAnsi="Times New Roman"/>
          <w:sz w:val="24"/>
          <w:szCs w:val="24"/>
          <w:lang w:eastAsia="ru-RU"/>
        </w:rPr>
        <w:t>03:21:000000:3089</w:t>
      </w:r>
      <w:r>
        <w:rPr>
          <w:rFonts w:ascii="Times New Roman" w:hAnsi="Times New Roman"/>
          <w:sz w:val="24"/>
          <w:szCs w:val="24"/>
          <w:lang w:eastAsia="ru-RU"/>
        </w:rPr>
        <w:t xml:space="preserve"> подлежит переводу из земель сельскохозяйственного назначения в земли населенных пунктов для развития и </w:t>
      </w:r>
      <w:r w:rsidRPr="00501E59">
        <w:rPr>
          <w:rFonts w:ascii="Times New Roman" w:hAnsi="Times New Roman"/>
          <w:sz w:val="24"/>
          <w:szCs w:val="24"/>
          <w:lang w:eastAsia="ru-RU"/>
        </w:rPr>
        <w:t>расширения территории Анинского дацана.</w:t>
      </w:r>
    </w:p>
    <w:p w:rsidR="00501E59" w:rsidRPr="00501E59" w:rsidRDefault="00501E59" w:rsidP="00501E59">
      <w:pPr>
        <w:pStyle w:val="af8"/>
        <w:shd w:val="clear" w:color="auto" w:fill="FFFFFF"/>
        <w:spacing w:line="276" w:lineRule="auto"/>
        <w:rPr>
          <w:sz w:val="24"/>
        </w:rPr>
      </w:pPr>
      <w:r>
        <w:rPr>
          <w:bCs/>
          <w:sz w:val="24"/>
        </w:rPr>
        <w:t>Анинский дацан</w:t>
      </w:r>
      <w:r w:rsidRPr="00501E59">
        <w:rPr>
          <w:sz w:val="24"/>
        </w:rPr>
        <w:t xml:space="preserve"> расположен в 30 км к северо-востоку от </w:t>
      </w:r>
      <w:r>
        <w:rPr>
          <w:sz w:val="24"/>
        </w:rPr>
        <w:t>с.</w:t>
      </w:r>
      <w:hyperlink r:id="rId12" w:tooltip="Хоринск" w:history="1">
        <w:r w:rsidRPr="00501E59">
          <w:rPr>
            <w:rStyle w:val="af5"/>
            <w:color w:val="auto"/>
            <w:sz w:val="24"/>
            <w:u w:val="none"/>
          </w:rPr>
          <w:t>Хоринск</w:t>
        </w:r>
      </w:hyperlink>
      <w:r w:rsidRPr="00501E59">
        <w:rPr>
          <w:sz w:val="24"/>
        </w:rPr>
        <w:t>, в 5 км от улуса </w:t>
      </w:r>
      <w:hyperlink r:id="rId13" w:tooltip="Алан (Бурятия)" w:history="1">
        <w:r w:rsidRPr="00501E59">
          <w:rPr>
            <w:rStyle w:val="af5"/>
            <w:color w:val="auto"/>
            <w:sz w:val="24"/>
            <w:u w:val="none"/>
          </w:rPr>
          <w:t>Алан</w:t>
        </w:r>
      </w:hyperlink>
      <w:r w:rsidRPr="00501E59">
        <w:rPr>
          <w:sz w:val="24"/>
        </w:rPr>
        <w:t>, на правобережье реки </w:t>
      </w:r>
      <w:hyperlink r:id="rId14" w:tooltip="Она (приток Уды)" w:history="1">
        <w:r w:rsidRPr="00501E59">
          <w:rPr>
            <w:rStyle w:val="af5"/>
            <w:color w:val="auto"/>
            <w:sz w:val="24"/>
            <w:u w:val="none"/>
          </w:rPr>
          <w:t>Оны</w:t>
        </w:r>
      </w:hyperlink>
      <w:r w:rsidRPr="00501E59">
        <w:rPr>
          <w:sz w:val="24"/>
        </w:rPr>
        <w:t>.</w:t>
      </w:r>
    </w:p>
    <w:p w:rsidR="00501E59" w:rsidRPr="00501E59" w:rsidRDefault="00501E59" w:rsidP="00501E59">
      <w:pPr>
        <w:pStyle w:val="af8"/>
        <w:shd w:val="clear" w:color="auto" w:fill="FFFFFF"/>
        <w:spacing w:line="276" w:lineRule="auto"/>
        <w:rPr>
          <w:sz w:val="24"/>
        </w:rPr>
      </w:pPr>
      <w:r w:rsidRPr="00501E59">
        <w:rPr>
          <w:sz w:val="24"/>
        </w:rPr>
        <w:t>Анинский дацан был центром религии, образования, книгопечатания, иконописи, графики, театрального искусства (мистерия </w:t>
      </w:r>
      <w:hyperlink r:id="rId15" w:tooltip="Цам" w:history="1">
        <w:r w:rsidRPr="00501E59">
          <w:rPr>
            <w:rStyle w:val="af5"/>
            <w:color w:val="auto"/>
            <w:sz w:val="24"/>
            <w:u w:val="none"/>
          </w:rPr>
          <w:t>Цам</w:t>
        </w:r>
      </w:hyperlink>
      <w:r w:rsidRPr="00501E59">
        <w:rPr>
          <w:sz w:val="24"/>
        </w:rPr>
        <w:t>) к востоку от реки Селенги вплоть до своего разрушения в </w:t>
      </w:r>
      <w:hyperlink r:id="rId16" w:tooltip="1930-е" w:history="1">
        <w:r w:rsidRPr="00501E59">
          <w:rPr>
            <w:rStyle w:val="af5"/>
            <w:color w:val="auto"/>
            <w:sz w:val="24"/>
            <w:u w:val="none"/>
          </w:rPr>
          <w:t>1930-х годах</w:t>
        </w:r>
      </w:hyperlink>
      <w:r w:rsidRPr="00501E59">
        <w:rPr>
          <w:sz w:val="24"/>
        </w:rPr>
        <w:t>.</w:t>
      </w:r>
    </w:p>
    <w:p w:rsidR="00501E59" w:rsidRPr="00501E59" w:rsidRDefault="00501E59" w:rsidP="00501E59">
      <w:pPr>
        <w:pStyle w:val="af8"/>
        <w:shd w:val="clear" w:color="auto" w:fill="FFFFFF"/>
        <w:spacing w:line="276" w:lineRule="auto"/>
        <w:rPr>
          <w:sz w:val="24"/>
        </w:rPr>
      </w:pPr>
      <w:r w:rsidRPr="00501E59">
        <w:rPr>
          <w:sz w:val="24"/>
        </w:rPr>
        <w:t>Дацан был основан в </w:t>
      </w:r>
      <w:hyperlink r:id="rId17" w:history="1">
        <w:r w:rsidRPr="00501E59">
          <w:rPr>
            <w:rStyle w:val="af5"/>
            <w:color w:val="auto"/>
            <w:sz w:val="24"/>
            <w:u w:val="none"/>
          </w:rPr>
          <w:t>1795 году</w:t>
        </w:r>
      </w:hyperlink>
      <w:r w:rsidRPr="00501E59">
        <w:rPr>
          <w:sz w:val="24"/>
        </w:rPr>
        <w:t> хоринским </w:t>
      </w:r>
      <w:hyperlink r:id="rId18" w:tooltip="Тайша" w:history="1">
        <w:r w:rsidRPr="00501E59">
          <w:rPr>
            <w:rStyle w:val="af5"/>
            <w:color w:val="auto"/>
            <w:sz w:val="24"/>
            <w:u w:val="none"/>
          </w:rPr>
          <w:t>тайшой</w:t>
        </w:r>
      </w:hyperlink>
      <w:r w:rsidRPr="00501E59">
        <w:rPr>
          <w:sz w:val="24"/>
        </w:rPr>
        <w:t> Дамба-Дугаром Иринцеевым в конце царствования императрицы </w:t>
      </w:r>
      <w:hyperlink r:id="rId19" w:tooltip="Екатерина II" w:history="1">
        <w:r w:rsidRPr="00501E59">
          <w:rPr>
            <w:rStyle w:val="af5"/>
            <w:color w:val="auto"/>
            <w:sz w:val="24"/>
            <w:u w:val="none"/>
          </w:rPr>
          <w:t>Екатерины II</w:t>
        </w:r>
      </w:hyperlink>
      <w:r w:rsidRPr="00501E59">
        <w:rPr>
          <w:sz w:val="24"/>
        </w:rPr>
        <w:t>, бюст которой находился на алтаре </w:t>
      </w:r>
      <w:hyperlink r:id="rId20" w:anchor="%D0%90%D1%80%D1%85%D0%B8%D1%82%D0%B5%D0%BA%D1%82%D1%83%D1%80%D0%B0_%D0%B4%D0%B0%D1%86%D0%B0%D0%BD%D0%BE%D0%B2" w:tooltip="Дацан" w:history="1">
        <w:r w:rsidRPr="00501E59">
          <w:rPr>
            <w:rStyle w:val="af5"/>
            <w:color w:val="auto"/>
            <w:sz w:val="24"/>
            <w:u w:val="none"/>
          </w:rPr>
          <w:t>Цогчен-дугана</w:t>
        </w:r>
      </w:hyperlink>
      <w:r w:rsidRPr="00501E59">
        <w:rPr>
          <w:sz w:val="24"/>
        </w:rPr>
        <w:t> — почиталась как воплощение </w:t>
      </w:r>
      <w:hyperlink r:id="rId21" w:tooltip="Белая Тара" w:history="1">
        <w:r w:rsidRPr="00501E59">
          <w:rPr>
            <w:rStyle w:val="af5"/>
            <w:color w:val="auto"/>
            <w:sz w:val="24"/>
            <w:u w:val="none"/>
          </w:rPr>
          <w:t>Белой Тары</w:t>
        </w:r>
      </w:hyperlink>
      <w:r w:rsidRPr="00501E59">
        <w:rPr>
          <w:sz w:val="24"/>
        </w:rPr>
        <w:t> (Цаган Дара Эхэ). В дацане хранились 11 родовых знамён </w:t>
      </w:r>
      <w:hyperlink r:id="rId22" w:tooltip="Хори-буряты" w:history="1">
        <w:r w:rsidRPr="00501E59">
          <w:rPr>
            <w:rStyle w:val="af5"/>
            <w:color w:val="auto"/>
            <w:sz w:val="24"/>
            <w:u w:val="none"/>
          </w:rPr>
          <w:t>хоринских бурят</w:t>
        </w:r>
      </w:hyperlink>
      <w:r w:rsidRPr="00501E59">
        <w:rPr>
          <w:sz w:val="24"/>
        </w:rPr>
        <w:t>, врученных </w:t>
      </w:r>
      <w:hyperlink r:id="rId23" w:tooltip="Пётр I" w:history="1">
        <w:r w:rsidRPr="00501E59">
          <w:rPr>
            <w:rStyle w:val="af5"/>
            <w:color w:val="auto"/>
            <w:sz w:val="24"/>
            <w:u w:val="none"/>
          </w:rPr>
          <w:t>Петром I</w:t>
        </w:r>
      </w:hyperlink>
      <w:r w:rsidRPr="00501E59">
        <w:rPr>
          <w:sz w:val="24"/>
        </w:rPr>
        <w:t> в </w:t>
      </w:r>
      <w:hyperlink r:id="rId24" w:tooltip="1703 год" w:history="1">
        <w:r w:rsidRPr="00501E59">
          <w:rPr>
            <w:rStyle w:val="af5"/>
            <w:color w:val="auto"/>
            <w:sz w:val="24"/>
            <w:u w:val="none"/>
          </w:rPr>
          <w:t>1703 году</w:t>
        </w:r>
      </w:hyperlink>
      <w:r w:rsidRPr="00501E59">
        <w:rPr>
          <w:sz w:val="24"/>
        </w:rPr>
        <w:t> делегации хоринцев.</w:t>
      </w:r>
    </w:p>
    <w:p w:rsidR="00501E59" w:rsidRPr="00501E59" w:rsidRDefault="00501E59" w:rsidP="00501E59">
      <w:pPr>
        <w:pStyle w:val="af8"/>
        <w:shd w:val="clear" w:color="auto" w:fill="FFFFFF"/>
        <w:spacing w:line="276" w:lineRule="auto"/>
        <w:rPr>
          <w:sz w:val="24"/>
        </w:rPr>
      </w:pPr>
      <w:r w:rsidRPr="00501E59">
        <w:rPr>
          <w:sz w:val="24"/>
        </w:rPr>
        <w:t>После того, как в </w:t>
      </w:r>
      <w:hyperlink r:id="rId25" w:tooltip="1811 год" w:history="1">
        <w:r w:rsidRPr="00501E59">
          <w:rPr>
            <w:rStyle w:val="af5"/>
            <w:color w:val="auto"/>
            <w:sz w:val="24"/>
            <w:u w:val="none"/>
          </w:rPr>
          <w:t>1811 году</w:t>
        </w:r>
      </w:hyperlink>
      <w:r w:rsidRPr="00501E59">
        <w:rPr>
          <w:sz w:val="24"/>
        </w:rPr>
        <w:t> в дацане сгорело деревянное здание Цогчен-дугана, вместо него было построено каменное при участии русских мастеров. Дуган представлял собой двухэтажное строение с балюстрадой, балконами, гротами и нишами. Первый этаж начинался с высоты человеческого роста. Вместо крыши была построена каменная пирамида, высота которой, не считая двухэтажного здания, составляла по разным источникам от 10 до 15 метров. Пирамиду подпирало 30 колонн.</w:t>
      </w:r>
    </w:p>
    <w:p w:rsidR="00501E59" w:rsidRPr="00501E59" w:rsidRDefault="00501E59" w:rsidP="00501E59">
      <w:pPr>
        <w:pStyle w:val="af8"/>
        <w:shd w:val="clear" w:color="auto" w:fill="FFFFFF"/>
        <w:spacing w:line="276" w:lineRule="auto"/>
        <w:rPr>
          <w:sz w:val="24"/>
        </w:rPr>
      </w:pPr>
      <w:r w:rsidRPr="00501E59">
        <w:rPr>
          <w:sz w:val="24"/>
        </w:rPr>
        <w:t>В </w:t>
      </w:r>
      <w:hyperlink r:id="rId26" w:tooltip="1825 год" w:history="1">
        <w:r w:rsidRPr="00501E59">
          <w:rPr>
            <w:rStyle w:val="af5"/>
            <w:color w:val="auto"/>
            <w:sz w:val="24"/>
            <w:u w:val="none"/>
          </w:rPr>
          <w:t>1825 году</w:t>
        </w:r>
      </w:hyperlink>
      <w:r w:rsidRPr="00501E59">
        <w:rPr>
          <w:sz w:val="24"/>
        </w:rPr>
        <w:t> от Анинского отделился </w:t>
      </w:r>
      <w:hyperlink r:id="rId27" w:tooltip="Эгитуйский дацан" w:history="1">
        <w:r w:rsidRPr="00501E59">
          <w:rPr>
            <w:rStyle w:val="af5"/>
            <w:color w:val="auto"/>
            <w:sz w:val="24"/>
            <w:u w:val="none"/>
          </w:rPr>
          <w:t>Эгитуйский дацан</w:t>
        </w:r>
      </w:hyperlink>
      <w:r w:rsidRPr="00501E59">
        <w:rPr>
          <w:sz w:val="24"/>
        </w:rPr>
        <w:t>.</w:t>
      </w:r>
    </w:p>
    <w:p w:rsidR="00501E59" w:rsidRPr="00501E59" w:rsidRDefault="00501E59" w:rsidP="00501E59">
      <w:pPr>
        <w:pStyle w:val="af8"/>
        <w:shd w:val="clear" w:color="auto" w:fill="FFFFFF"/>
        <w:spacing w:line="276" w:lineRule="auto"/>
        <w:rPr>
          <w:sz w:val="24"/>
        </w:rPr>
      </w:pPr>
      <w:r w:rsidRPr="00501E59">
        <w:rPr>
          <w:sz w:val="24"/>
        </w:rPr>
        <w:t>В конце XIX века в окрестностях дацана проживало несколько десятков тысяч человек. Дацан представлял собой большой посёлок, центральную часть которого занимал храмово-монастырский комплекс. В нём находилось колоссальное количество </w:t>
      </w:r>
      <w:hyperlink r:id="rId28" w:tooltip="Субурган" w:history="1">
        <w:r w:rsidRPr="00501E59">
          <w:rPr>
            <w:rStyle w:val="af5"/>
            <w:color w:val="auto"/>
            <w:sz w:val="24"/>
            <w:u w:val="none"/>
          </w:rPr>
          <w:t>субурганов</w:t>
        </w:r>
      </w:hyperlink>
      <w:r w:rsidRPr="00501E59">
        <w:rPr>
          <w:sz w:val="24"/>
        </w:rPr>
        <w:t> (по сравнению с другими бурятскими дацанами) — не менее 26. Недалеко проходил Читинский тракт, велась оживленная торговля, вся долина была застроена домами и ла</w:t>
      </w:r>
      <w:r>
        <w:rPr>
          <w:sz w:val="24"/>
        </w:rPr>
        <w:t>вками бухарских евреев</w:t>
      </w:r>
      <w:r w:rsidRPr="00501E59">
        <w:rPr>
          <w:sz w:val="24"/>
        </w:rPr>
        <w:t>, китайских торговцев, русских и монгольских предпринимателей, тибетских паломников.</w:t>
      </w:r>
    </w:p>
    <w:p w:rsidR="00501E59" w:rsidRPr="00501E59" w:rsidRDefault="00501E59" w:rsidP="00501E59">
      <w:pPr>
        <w:pStyle w:val="af8"/>
        <w:shd w:val="clear" w:color="auto" w:fill="FFFFFF"/>
        <w:spacing w:line="276" w:lineRule="auto"/>
        <w:rPr>
          <w:sz w:val="24"/>
        </w:rPr>
      </w:pPr>
      <w:r w:rsidRPr="00501E59">
        <w:rPr>
          <w:sz w:val="24"/>
        </w:rPr>
        <w:t>В число получивших образование в Анинском дацане входит </w:t>
      </w:r>
      <w:hyperlink r:id="rId29" w:tooltip="Итигэлов, Даши-Доржо" w:history="1">
        <w:r w:rsidRPr="00501E59">
          <w:rPr>
            <w:rStyle w:val="af5"/>
            <w:color w:val="auto"/>
            <w:sz w:val="24"/>
            <w:u w:val="none"/>
          </w:rPr>
          <w:t>XII Хамбо-лама Итигэлов</w:t>
        </w:r>
      </w:hyperlink>
      <w:r w:rsidRPr="00501E59">
        <w:rPr>
          <w:sz w:val="24"/>
        </w:rPr>
        <w:t>, постигавший здесь в течение 23 лет учение Будды. С 1904 по 1908 год настоятелем дацана (ширээтэ) был </w:t>
      </w:r>
      <w:hyperlink r:id="rId30" w:tooltip="Лайдапов, Цыбикжап-Намжил" w:history="1">
        <w:r w:rsidRPr="00501E59">
          <w:rPr>
            <w:rStyle w:val="af5"/>
            <w:color w:val="auto"/>
            <w:sz w:val="24"/>
            <w:u w:val="none"/>
          </w:rPr>
          <w:t>Намжил Лайдапов</w:t>
        </w:r>
      </w:hyperlink>
      <w:r w:rsidRPr="00501E59">
        <w:rPr>
          <w:sz w:val="24"/>
        </w:rPr>
        <w:t>, впоследствии в 1917—1919 годах 13-й </w:t>
      </w:r>
      <w:hyperlink r:id="rId31" w:tooltip="Пандито Хамбо-лама" w:history="1">
        <w:r w:rsidRPr="00501E59">
          <w:rPr>
            <w:rStyle w:val="af5"/>
            <w:color w:val="auto"/>
            <w:sz w:val="24"/>
            <w:u w:val="none"/>
          </w:rPr>
          <w:t>Пандито Хамбо-лама</w:t>
        </w:r>
      </w:hyperlink>
      <w:r w:rsidRPr="00501E59">
        <w:rPr>
          <w:sz w:val="24"/>
        </w:rPr>
        <w:t>.</w:t>
      </w:r>
    </w:p>
    <w:p w:rsidR="00501E59" w:rsidRPr="00501E59" w:rsidRDefault="00501E59" w:rsidP="00501E59">
      <w:pPr>
        <w:pStyle w:val="af8"/>
        <w:shd w:val="clear" w:color="auto" w:fill="FFFFFF"/>
        <w:spacing w:line="276" w:lineRule="auto"/>
        <w:rPr>
          <w:sz w:val="24"/>
        </w:rPr>
      </w:pPr>
      <w:r w:rsidRPr="00501E59">
        <w:rPr>
          <w:sz w:val="24"/>
        </w:rPr>
        <w:t>В </w:t>
      </w:r>
      <w:hyperlink r:id="rId32" w:tooltip="СССР" w:history="1">
        <w:r w:rsidRPr="00501E59">
          <w:rPr>
            <w:rStyle w:val="af5"/>
            <w:color w:val="auto"/>
            <w:sz w:val="24"/>
            <w:u w:val="none"/>
          </w:rPr>
          <w:t>советские времена</w:t>
        </w:r>
      </w:hyperlink>
      <w:r w:rsidRPr="00501E59">
        <w:rPr>
          <w:sz w:val="24"/>
        </w:rPr>
        <w:t> в 1930-е годы дацан был закрыт. Значительную часть монахов расстреляли, здания подверглись разрушению, использовались в качестве конюшен, гаражей и т.п.</w:t>
      </w:r>
    </w:p>
    <w:p w:rsidR="009065C0" w:rsidRDefault="00501E59" w:rsidP="009065C0">
      <w:pPr>
        <w:pStyle w:val="af8"/>
        <w:shd w:val="clear" w:color="auto" w:fill="FFFFFF"/>
        <w:spacing w:line="276" w:lineRule="auto"/>
        <w:rPr>
          <w:sz w:val="24"/>
        </w:rPr>
      </w:pPr>
      <w:r w:rsidRPr="00501E59">
        <w:rPr>
          <w:sz w:val="24"/>
        </w:rPr>
        <w:t>С </w:t>
      </w:r>
      <w:hyperlink r:id="rId33" w:tooltip="1990-е" w:history="1">
        <w:r w:rsidRPr="00501E59">
          <w:rPr>
            <w:rStyle w:val="af5"/>
            <w:color w:val="auto"/>
            <w:sz w:val="24"/>
            <w:u w:val="none"/>
          </w:rPr>
          <w:t>1990-х годов</w:t>
        </w:r>
      </w:hyperlink>
      <w:r w:rsidRPr="00501E59">
        <w:rPr>
          <w:sz w:val="24"/>
        </w:rPr>
        <w:t xml:space="preserve"> ведётся восстановление Анинского дацана. Цогчен-дугану присвоен статус объекта культурного наследия регионального значения. Ныне дацан является первым в </w:t>
      </w:r>
      <w:r w:rsidRPr="00501E59">
        <w:rPr>
          <w:sz w:val="24"/>
        </w:rPr>
        <w:lastRenderedPageBreak/>
        <w:t>истории российского буддизма семейно-родовым монастырским комплексом — вокруг него воздвигнуты 108 </w:t>
      </w:r>
      <w:hyperlink r:id="rId34" w:tooltip="Субурган" w:history="1">
        <w:r w:rsidRPr="00501E59">
          <w:rPr>
            <w:rStyle w:val="af5"/>
            <w:color w:val="auto"/>
            <w:sz w:val="24"/>
            <w:u w:val="none"/>
          </w:rPr>
          <w:t>субурганов</w:t>
        </w:r>
      </w:hyperlink>
      <w:r w:rsidRPr="00501E59">
        <w:rPr>
          <w:sz w:val="24"/>
        </w:rPr>
        <w:t> — хранилищ родословных 108 семей </w:t>
      </w:r>
      <w:hyperlink r:id="rId35" w:tooltip="Хори-буряты" w:history="1">
        <w:r w:rsidRPr="00501E59">
          <w:rPr>
            <w:rStyle w:val="af5"/>
            <w:color w:val="auto"/>
            <w:sz w:val="24"/>
            <w:u w:val="none"/>
          </w:rPr>
          <w:t>хоринских бурят</w:t>
        </w:r>
      </w:hyperlink>
      <w:r w:rsidRPr="00501E59">
        <w:rPr>
          <w:sz w:val="24"/>
        </w:rPr>
        <w:t xml:space="preserve">. Освящение субурганов состоялось в 2011 году и было приурочено к 350-летию добровольного вхождения Бурятии в состав России. </w:t>
      </w:r>
      <w:r w:rsidR="009065C0">
        <w:rPr>
          <w:sz w:val="24"/>
        </w:rPr>
        <w:t xml:space="preserve">Также будет построено  1000 хурдэ – молебных барабанов. Каждый хурдэ будет возводиться на средства семей, к каждому хурдэ будет прикреплена родовая книга, которая будет храниться в Анинском дацане. С каждого хурдэ будут вноситься </w:t>
      </w:r>
      <w:r w:rsidR="00D210E4">
        <w:rPr>
          <w:sz w:val="24"/>
        </w:rPr>
        <w:t>е</w:t>
      </w:r>
      <w:r w:rsidR="009065C0">
        <w:rPr>
          <w:sz w:val="24"/>
        </w:rPr>
        <w:t xml:space="preserve">жегодные пожертвования, на которые будет возведено 17 дуганов.. Поэтому планируемая к переводу в земли населенных пунктов территория </w:t>
      </w:r>
      <w:r w:rsidR="00D210E4">
        <w:rPr>
          <w:sz w:val="24"/>
        </w:rPr>
        <w:t>определена с учетом перспективного развития дацана, роста числа священнослужителей, соответственно домов для их проживания, других зданий и сооружений, необходимых для функционирования религиозного объекта.</w:t>
      </w:r>
    </w:p>
    <w:p w:rsidR="00295F45" w:rsidRPr="00501E59" w:rsidRDefault="00501E59" w:rsidP="00501E59">
      <w:pPr>
        <w:keepNext/>
        <w:tabs>
          <w:tab w:val="left" w:pos="0"/>
        </w:tabs>
        <w:spacing w:after="0"/>
        <w:jc w:val="both"/>
        <w:outlineLvl w:val="2"/>
        <w:rPr>
          <w:rFonts w:ascii="Times New Roman" w:eastAsia="Times New Roman" w:hAnsi="Times New Roman"/>
          <w:sz w:val="24"/>
          <w:szCs w:val="24"/>
        </w:rPr>
      </w:pPr>
      <w:r>
        <w:rPr>
          <w:rFonts w:ascii="Times New Roman" w:hAnsi="Times New Roman"/>
          <w:sz w:val="24"/>
          <w:szCs w:val="24"/>
          <w:lang w:eastAsia="ru-RU"/>
        </w:rPr>
        <w:tab/>
      </w:r>
      <w:r w:rsidR="00295F45">
        <w:rPr>
          <w:rFonts w:ascii="Times New Roman" w:hAnsi="Times New Roman"/>
          <w:sz w:val="24"/>
          <w:szCs w:val="24"/>
          <w:lang w:eastAsia="ru-RU"/>
        </w:rPr>
        <w:t xml:space="preserve">На территории сельского поселения расположен лесной поселок Майла. </w:t>
      </w:r>
      <w:r w:rsidR="0013069C">
        <w:rPr>
          <w:rFonts w:ascii="Times New Roman" w:hAnsi="Times New Roman"/>
          <w:sz w:val="24"/>
          <w:szCs w:val="24"/>
          <w:lang w:eastAsia="ru-RU"/>
        </w:rPr>
        <w:t xml:space="preserve">Согласно </w:t>
      </w:r>
      <w:r>
        <w:rPr>
          <w:rFonts w:ascii="Times New Roman" w:hAnsi="Times New Roman"/>
          <w:sz w:val="24"/>
          <w:szCs w:val="24"/>
          <w:lang w:eastAsia="ru-RU"/>
        </w:rPr>
        <w:t>ч.</w:t>
      </w:r>
      <w:r w:rsidR="0013069C">
        <w:rPr>
          <w:rFonts w:ascii="Times New Roman" w:hAnsi="Times New Roman"/>
          <w:sz w:val="24"/>
          <w:szCs w:val="24"/>
          <w:lang w:eastAsia="ru-RU"/>
        </w:rPr>
        <w:t xml:space="preserve"> 20</w:t>
      </w:r>
      <w:r>
        <w:rPr>
          <w:rFonts w:ascii="Times New Roman" w:hAnsi="Times New Roman"/>
          <w:sz w:val="24"/>
          <w:szCs w:val="24"/>
          <w:lang w:eastAsia="ru-RU"/>
        </w:rPr>
        <w:t>-26</w:t>
      </w:r>
      <w:r w:rsidR="0013069C">
        <w:rPr>
          <w:rFonts w:ascii="Times New Roman" w:hAnsi="Times New Roman"/>
          <w:sz w:val="24"/>
          <w:szCs w:val="24"/>
          <w:lang w:eastAsia="ru-RU"/>
        </w:rPr>
        <w:t xml:space="preserve"> статьи 24 Градостроительного кодекса Российской Федерации</w:t>
      </w:r>
      <w:r>
        <w:rPr>
          <w:rFonts w:ascii="Times New Roman" w:hAnsi="Times New Roman"/>
          <w:sz w:val="24"/>
          <w:szCs w:val="24"/>
          <w:lang w:eastAsia="ru-RU"/>
        </w:rPr>
        <w:t xml:space="preserve"> были определены границы населенного пункта Майла. </w:t>
      </w:r>
      <w:r w:rsidR="00295F45" w:rsidRPr="00501E59">
        <w:rPr>
          <w:rFonts w:ascii="Times New Roman" w:hAnsi="Times New Roman"/>
          <w:sz w:val="24"/>
          <w:szCs w:val="24"/>
        </w:rPr>
        <w:t>В таблице 5 перечислены участки лесного фонда, предлагаемые к переводу в земли населенных пунктов.</w:t>
      </w:r>
    </w:p>
    <w:p w:rsidR="009E39FE" w:rsidRDefault="009E39FE" w:rsidP="009E39FE">
      <w:pPr>
        <w:autoSpaceDE w:val="0"/>
        <w:autoSpaceDN w:val="0"/>
        <w:adjustRightInd w:val="0"/>
        <w:spacing w:after="0"/>
        <w:jc w:val="center"/>
        <w:rPr>
          <w:rFonts w:ascii="Times New Roman" w:hAnsi="Times New Roman"/>
          <w:b/>
          <w:sz w:val="24"/>
          <w:szCs w:val="24"/>
        </w:rPr>
      </w:pPr>
    </w:p>
    <w:p w:rsidR="009E39FE" w:rsidRPr="009E39FE" w:rsidRDefault="009E39FE" w:rsidP="009E39FE">
      <w:pPr>
        <w:autoSpaceDE w:val="0"/>
        <w:autoSpaceDN w:val="0"/>
        <w:adjustRightInd w:val="0"/>
        <w:spacing w:after="0"/>
        <w:jc w:val="center"/>
        <w:rPr>
          <w:rFonts w:ascii="Times New Roman" w:hAnsi="Times New Roman"/>
          <w:b/>
          <w:sz w:val="24"/>
          <w:szCs w:val="24"/>
        </w:rPr>
      </w:pPr>
    </w:p>
    <w:p w:rsidR="005C4325" w:rsidRPr="00833966" w:rsidRDefault="005C4325" w:rsidP="003B729E">
      <w:pPr>
        <w:pStyle w:val="a3"/>
        <w:numPr>
          <w:ilvl w:val="0"/>
          <w:numId w:val="36"/>
        </w:numPr>
        <w:autoSpaceDE w:val="0"/>
        <w:autoSpaceDN w:val="0"/>
        <w:adjustRightInd w:val="0"/>
        <w:spacing w:after="0"/>
        <w:jc w:val="center"/>
        <w:rPr>
          <w:rFonts w:ascii="Times New Roman" w:hAnsi="Times New Roman"/>
          <w:b/>
          <w:sz w:val="24"/>
          <w:szCs w:val="24"/>
        </w:rPr>
      </w:pPr>
      <w:r w:rsidRPr="00833966">
        <w:rPr>
          <w:rFonts w:ascii="Times New Roman" w:hAnsi="Times New Roman"/>
          <w:b/>
          <w:sz w:val="24"/>
          <w:szCs w:val="24"/>
        </w:rPr>
        <w:t>САНИТАРНАЯ ОЧИСТКА ТЕРРИТОРИИ</w:t>
      </w:r>
    </w:p>
    <w:p w:rsidR="005C4325" w:rsidRPr="005C4325" w:rsidRDefault="005C4325" w:rsidP="005C4325">
      <w:pPr>
        <w:autoSpaceDE w:val="0"/>
        <w:autoSpaceDN w:val="0"/>
        <w:adjustRightInd w:val="0"/>
        <w:spacing w:after="0"/>
        <w:jc w:val="center"/>
        <w:rPr>
          <w:rFonts w:ascii="Times New Roman" w:hAnsi="Times New Roman"/>
          <w:b/>
          <w:sz w:val="24"/>
          <w:szCs w:val="24"/>
        </w:rPr>
      </w:pPr>
    </w:p>
    <w:p w:rsidR="00286C42" w:rsidRPr="00EA7907" w:rsidRDefault="00286C42" w:rsidP="00286C42">
      <w:pPr>
        <w:pStyle w:val="ConsPlusTitle"/>
        <w:spacing w:line="276" w:lineRule="auto"/>
        <w:ind w:firstLine="567"/>
        <w:jc w:val="both"/>
        <w:rPr>
          <w:b w:val="0"/>
        </w:rPr>
      </w:pPr>
      <w:r w:rsidRPr="00EA7907">
        <w:rPr>
          <w:b w:val="0"/>
        </w:rPr>
        <w:t>В данном разделе приводятся сведения из Территориальной схемы в области обращения с отходами, в том числе с твердыми коммунальными отходами, Республики Бурятия, утв. Постановлением Правительства Республики Бурятия от 29.11.2016 №540.</w:t>
      </w:r>
    </w:p>
    <w:p w:rsidR="00286C42" w:rsidRDefault="00286C42" w:rsidP="00286C42">
      <w:pPr>
        <w:pStyle w:val="ConsPlusTitle"/>
        <w:spacing w:line="276" w:lineRule="auto"/>
        <w:ind w:firstLine="567"/>
        <w:jc w:val="both"/>
        <w:rPr>
          <w:b w:val="0"/>
        </w:rPr>
      </w:pPr>
    </w:p>
    <w:p w:rsidR="00286C42" w:rsidRDefault="00286C42" w:rsidP="00286C42">
      <w:pPr>
        <w:pStyle w:val="ConsPlusNormal"/>
        <w:spacing w:line="276" w:lineRule="auto"/>
        <w:jc w:val="center"/>
        <w:rPr>
          <w:rFonts w:ascii="Times New Roman" w:hAnsi="Times New Roman" w:cs="Times New Roman"/>
          <w:b/>
          <w:sz w:val="24"/>
          <w:szCs w:val="24"/>
        </w:rPr>
      </w:pPr>
      <w:r w:rsidRPr="00EA7907">
        <w:rPr>
          <w:rFonts w:ascii="Times New Roman" w:hAnsi="Times New Roman" w:cs="Times New Roman"/>
          <w:b/>
          <w:sz w:val="24"/>
          <w:szCs w:val="24"/>
        </w:rPr>
        <w:t xml:space="preserve">Количественные характеристики  образования твердых коммунальных отходов </w:t>
      </w:r>
    </w:p>
    <w:p w:rsidR="00286C42" w:rsidRPr="00EA7907" w:rsidRDefault="00286C42" w:rsidP="00286C42">
      <w:pPr>
        <w:pStyle w:val="ConsPlusNormal"/>
        <w:spacing w:line="276" w:lineRule="auto"/>
        <w:jc w:val="center"/>
        <w:rPr>
          <w:rFonts w:ascii="Times New Roman" w:hAnsi="Times New Roman" w:cs="Times New Roman"/>
          <w:b/>
          <w:sz w:val="24"/>
          <w:szCs w:val="24"/>
        </w:rPr>
      </w:pPr>
      <w:r w:rsidRPr="00EA7907">
        <w:rPr>
          <w:rFonts w:ascii="Times New Roman" w:hAnsi="Times New Roman" w:cs="Times New Roman"/>
          <w:b/>
          <w:sz w:val="24"/>
          <w:szCs w:val="24"/>
        </w:rPr>
        <w:t>(в тоннах) по источникам образования в 2016 году</w:t>
      </w:r>
    </w:p>
    <w:p w:rsidR="00286C42" w:rsidRPr="00EA7907" w:rsidRDefault="003B729E" w:rsidP="003B729E">
      <w:pPr>
        <w:autoSpaceDE w:val="0"/>
        <w:autoSpaceDN w:val="0"/>
        <w:adjustRightInd w:val="0"/>
        <w:spacing w:after="0" w:line="240" w:lineRule="auto"/>
        <w:ind w:firstLine="708"/>
        <w:jc w:val="right"/>
        <w:rPr>
          <w:rFonts w:ascii="Times New Roman" w:eastAsia="Times New Roman" w:hAnsi="Times New Roman"/>
          <w:sz w:val="24"/>
          <w:szCs w:val="24"/>
        </w:rPr>
      </w:pPr>
      <w:r>
        <w:rPr>
          <w:rFonts w:ascii="Times New Roman" w:eastAsia="Times New Roman" w:hAnsi="Times New Roman"/>
          <w:sz w:val="24"/>
          <w:szCs w:val="24"/>
        </w:rPr>
        <w:t>Таблица 6</w:t>
      </w:r>
    </w:p>
    <w:tbl>
      <w:tblPr>
        <w:tblStyle w:val="12"/>
        <w:tblW w:w="0" w:type="auto"/>
        <w:tblLook w:val="04A0"/>
      </w:tblPr>
      <w:tblGrid>
        <w:gridCol w:w="561"/>
        <w:gridCol w:w="2949"/>
        <w:gridCol w:w="1751"/>
        <w:gridCol w:w="2218"/>
        <w:gridCol w:w="1985"/>
      </w:tblGrid>
      <w:tr w:rsidR="00286C42" w:rsidRPr="00EA7907" w:rsidTr="00F43F69">
        <w:tc>
          <w:tcPr>
            <w:tcW w:w="561" w:type="dxa"/>
            <w:vMerge w:val="restart"/>
          </w:tcPr>
          <w:p w:rsidR="00286C42" w:rsidRPr="00EA7907" w:rsidRDefault="00286C42" w:rsidP="00286C42">
            <w:pPr>
              <w:autoSpaceDE w:val="0"/>
              <w:autoSpaceDN w:val="0"/>
              <w:adjustRightInd w:val="0"/>
              <w:spacing w:after="0"/>
              <w:jc w:val="center"/>
              <w:rPr>
                <w:bCs/>
                <w:color w:val="000000"/>
                <w:sz w:val="24"/>
                <w:szCs w:val="24"/>
              </w:rPr>
            </w:pPr>
            <w:r w:rsidRPr="00EA7907">
              <w:rPr>
                <w:bCs/>
                <w:color w:val="000000"/>
                <w:sz w:val="24"/>
                <w:szCs w:val="24"/>
              </w:rPr>
              <w:t>№</w:t>
            </w:r>
          </w:p>
          <w:p w:rsidR="00286C42" w:rsidRPr="00EA7907" w:rsidRDefault="00286C42" w:rsidP="00286C42">
            <w:pPr>
              <w:autoSpaceDE w:val="0"/>
              <w:autoSpaceDN w:val="0"/>
              <w:adjustRightInd w:val="0"/>
              <w:spacing w:after="0"/>
              <w:jc w:val="center"/>
              <w:rPr>
                <w:bCs/>
                <w:color w:val="000000"/>
                <w:sz w:val="24"/>
                <w:szCs w:val="24"/>
              </w:rPr>
            </w:pPr>
            <w:r w:rsidRPr="00EA7907">
              <w:rPr>
                <w:bCs/>
                <w:color w:val="000000"/>
                <w:sz w:val="24"/>
                <w:szCs w:val="24"/>
              </w:rPr>
              <w:t>п/п</w:t>
            </w:r>
          </w:p>
        </w:tc>
        <w:tc>
          <w:tcPr>
            <w:tcW w:w="2949" w:type="dxa"/>
            <w:vMerge w:val="restart"/>
          </w:tcPr>
          <w:p w:rsidR="00286C42" w:rsidRPr="00EA7907" w:rsidRDefault="00286C42" w:rsidP="00286C42">
            <w:pPr>
              <w:autoSpaceDE w:val="0"/>
              <w:autoSpaceDN w:val="0"/>
              <w:adjustRightInd w:val="0"/>
              <w:spacing w:after="0"/>
              <w:jc w:val="center"/>
              <w:rPr>
                <w:bCs/>
                <w:color w:val="000000"/>
                <w:sz w:val="24"/>
                <w:szCs w:val="24"/>
              </w:rPr>
            </w:pPr>
            <w:r w:rsidRPr="00EA7907">
              <w:rPr>
                <w:bCs/>
                <w:color w:val="000000"/>
                <w:sz w:val="24"/>
                <w:szCs w:val="24"/>
              </w:rPr>
              <w:t>Наименование источника образования отходов</w:t>
            </w:r>
          </w:p>
        </w:tc>
        <w:tc>
          <w:tcPr>
            <w:tcW w:w="5954" w:type="dxa"/>
            <w:gridSpan w:val="3"/>
          </w:tcPr>
          <w:p w:rsidR="00286C42" w:rsidRPr="00EA7907" w:rsidRDefault="00286C42" w:rsidP="00286C42">
            <w:pPr>
              <w:autoSpaceDE w:val="0"/>
              <w:autoSpaceDN w:val="0"/>
              <w:adjustRightInd w:val="0"/>
              <w:spacing w:after="0"/>
              <w:jc w:val="center"/>
              <w:rPr>
                <w:bCs/>
                <w:color w:val="000000"/>
                <w:sz w:val="24"/>
                <w:szCs w:val="24"/>
              </w:rPr>
            </w:pPr>
            <w:r w:rsidRPr="00EA7907">
              <w:rPr>
                <w:bCs/>
                <w:color w:val="000000"/>
                <w:sz w:val="24"/>
                <w:szCs w:val="24"/>
              </w:rPr>
              <w:t>Годовое количество образующихся твердых коммунальных отходов по источникам образования отходов, тонн</w:t>
            </w:r>
          </w:p>
        </w:tc>
      </w:tr>
      <w:tr w:rsidR="00286C42" w:rsidRPr="00EA7907" w:rsidTr="00F43F69">
        <w:tc>
          <w:tcPr>
            <w:tcW w:w="561" w:type="dxa"/>
            <w:vMerge/>
          </w:tcPr>
          <w:p w:rsidR="00286C42" w:rsidRPr="00EA7907" w:rsidRDefault="00286C42" w:rsidP="00286C42">
            <w:pPr>
              <w:autoSpaceDE w:val="0"/>
              <w:autoSpaceDN w:val="0"/>
              <w:adjustRightInd w:val="0"/>
              <w:spacing w:after="0"/>
              <w:jc w:val="center"/>
              <w:rPr>
                <w:sz w:val="24"/>
                <w:szCs w:val="24"/>
              </w:rPr>
            </w:pPr>
          </w:p>
        </w:tc>
        <w:tc>
          <w:tcPr>
            <w:tcW w:w="2949" w:type="dxa"/>
            <w:vMerge/>
          </w:tcPr>
          <w:p w:rsidR="00286C42" w:rsidRPr="00EA7907" w:rsidRDefault="00286C42" w:rsidP="00286C42">
            <w:pPr>
              <w:autoSpaceDE w:val="0"/>
              <w:autoSpaceDN w:val="0"/>
              <w:adjustRightInd w:val="0"/>
              <w:spacing w:after="0"/>
              <w:jc w:val="center"/>
              <w:rPr>
                <w:sz w:val="24"/>
                <w:szCs w:val="24"/>
              </w:rPr>
            </w:pPr>
          </w:p>
        </w:tc>
        <w:tc>
          <w:tcPr>
            <w:tcW w:w="1751" w:type="dxa"/>
          </w:tcPr>
          <w:p w:rsidR="00286C42" w:rsidRPr="00EA7907" w:rsidRDefault="00286C42" w:rsidP="00286C42">
            <w:pPr>
              <w:autoSpaceDE w:val="0"/>
              <w:autoSpaceDN w:val="0"/>
              <w:adjustRightInd w:val="0"/>
              <w:spacing w:after="0"/>
              <w:jc w:val="center"/>
              <w:rPr>
                <w:sz w:val="24"/>
                <w:szCs w:val="24"/>
              </w:rPr>
            </w:pPr>
            <w:r w:rsidRPr="00EA7907">
              <w:rPr>
                <w:bCs/>
                <w:color w:val="000000"/>
                <w:sz w:val="24"/>
                <w:szCs w:val="24"/>
              </w:rPr>
              <w:t>Население</w:t>
            </w:r>
          </w:p>
        </w:tc>
        <w:tc>
          <w:tcPr>
            <w:tcW w:w="2218" w:type="dxa"/>
          </w:tcPr>
          <w:p w:rsidR="00286C42" w:rsidRPr="00EA7907" w:rsidRDefault="00286C42" w:rsidP="00286C42">
            <w:pPr>
              <w:autoSpaceDE w:val="0"/>
              <w:autoSpaceDN w:val="0"/>
              <w:adjustRightInd w:val="0"/>
              <w:spacing w:after="0"/>
              <w:jc w:val="center"/>
              <w:rPr>
                <w:sz w:val="24"/>
                <w:szCs w:val="24"/>
              </w:rPr>
            </w:pPr>
            <w:r w:rsidRPr="00EA7907">
              <w:rPr>
                <w:bCs/>
                <w:color w:val="000000"/>
                <w:sz w:val="24"/>
                <w:szCs w:val="24"/>
              </w:rPr>
              <w:t>Объекты общественного назначения</w:t>
            </w:r>
          </w:p>
        </w:tc>
        <w:tc>
          <w:tcPr>
            <w:tcW w:w="1985" w:type="dxa"/>
          </w:tcPr>
          <w:p w:rsidR="00286C42" w:rsidRPr="00EA7907" w:rsidRDefault="00286C42" w:rsidP="00286C42">
            <w:pPr>
              <w:autoSpaceDE w:val="0"/>
              <w:autoSpaceDN w:val="0"/>
              <w:adjustRightInd w:val="0"/>
              <w:spacing w:after="0"/>
              <w:jc w:val="center"/>
              <w:rPr>
                <w:bCs/>
                <w:color w:val="000000"/>
                <w:sz w:val="24"/>
                <w:szCs w:val="24"/>
              </w:rPr>
            </w:pPr>
            <w:r w:rsidRPr="00EA7907">
              <w:rPr>
                <w:bCs/>
                <w:color w:val="000000"/>
                <w:sz w:val="24"/>
                <w:szCs w:val="24"/>
              </w:rPr>
              <w:t>Всего</w:t>
            </w:r>
          </w:p>
        </w:tc>
      </w:tr>
      <w:tr w:rsidR="00DB6690" w:rsidRPr="00EA7907" w:rsidTr="00F43F69">
        <w:tc>
          <w:tcPr>
            <w:tcW w:w="561" w:type="dxa"/>
          </w:tcPr>
          <w:p w:rsidR="00DB6690" w:rsidRPr="00EA7907" w:rsidRDefault="00DB6690" w:rsidP="00286C42">
            <w:pPr>
              <w:autoSpaceDE w:val="0"/>
              <w:autoSpaceDN w:val="0"/>
              <w:adjustRightInd w:val="0"/>
              <w:spacing w:after="0"/>
              <w:jc w:val="both"/>
              <w:rPr>
                <w:sz w:val="24"/>
                <w:szCs w:val="24"/>
              </w:rPr>
            </w:pPr>
          </w:p>
        </w:tc>
        <w:tc>
          <w:tcPr>
            <w:tcW w:w="2949" w:type="dxa"/>
          </w:tcPr>
          <w:p w:rsidR="00DB6690" w:rsidRPr="00DB6690" w:rsidRDefault="00DB6690" w:rsidP="00286C42">
            <w:pPr>
              <w:autoSpaceDE w:val="0"/>
              <w:autoSpaceDN w:val="0"/>
              <w:adjustRightInd w:val="0"/>
              <w:spacing w:after="0"/>
              <w:rPr>
                <w:sz w:val="24"/>
                <w:szCs w:val="24"/>
              </w:rPr>
            </w:pPr>
            <w:r w:rsidRPr="00DB6690">
              <w:rPr>
                <w:sz w:val="24"/>
                <w:szCs w:val="24"/>
              </w:rPr>
              <w:t>МО СП «Хоринское»</w:t>
            </w:r>
          </w:p>
        </w:tc>
        <w:tc>
          <w:tcPr>
            <w:tcW w:w="1751" w:type="dxa"/>
          </w:tcPr>
          <w:p w:rsidR="00DB6690" w:rsidRPr="00DB6690" w:rsidRDefault="00DB6690" w:rsidP="006B4C39">
            <w:pPr>
              <w:jc w:val="center"/>
              <w:rPr>
                <w:b/>
                <w:bCs/>
                <w:color w:val="000000"/>
                <w:sz w:val="24"/>
                <w:szCs w:val="24"/>
              </w:rPr>
            </w:pPr>
            <w:r w:rsidRPr="00DB6690">
              <w:rPr>
                <w:b/>
                <w:bCs/>
                <w:color w:val="000000"/>
                <w:sz w:val="24"/>
                <w:szCs w:val="24"/>
              </w:rPr>
              <w:t>1612,7</w:t>
            </w:r>
          </w:p>
        </w:tc>
        <w:tc>
          <w:tcPr>
            <w:tcW w:w="2218" w:type="dxa"/>
          </w:tcPr>
          <w:p w:rsidR="00DB6690" w:rsidRPr="00DB6690" w:rsidRDefault="00DB6690" w:rsidP="006B4C39">
            <w:pPr>
              <w:jc w:val="center"/>
              <w:rPr>
                <w:b/>
                <w:bCs/>
                <w:color w:val="000000"/>
                <w:sz w:val="24"/>
                <w:szCs w:val="24"/>
              </w:rPr>
            </w:pPr>
            <w:r w:rsidRPr="00DB6690">
              <w:rPr>
                <w:b/>
                <w:bCs/>
                <w:color w:val="000000"/>
                <w:sz w:val="24"/>
                <w:szCs w:val="24"/>
              </w:rPr>
              <w:t>488,9</w:t>
            </w:r>
          </w:p>
        </w:tc>
        <w:tc>
          <w:tcPr>
            <w:tcW w:w="1985" w:type="dxa"/>
          </w:tcPr>
          <w:p w:rsidR="00DB6690" w:rsidRPr="00DB6690" w:rsidRDefault="00DB6690" w:rsidP="006B4C39">
            <w:pPr>
              <w:jc w:val="center"/>
              <w:rPr>
                <w:b/>
                <w:bCs/>
                <w:color w:val="000000"/>
                <w:sz w:val="24"/>
                <w:szCs w:val="24"/>
              </w:rPr>
            </w:pPr>
            <w:r w:rsidRPr="00DB6690">
              <w:rPr>
                <w:b/>
                <w:bCs/>
                <w:color w:val="000000"/>
                <w:sz w:val="24"/>
                <w:szCs w:val="24"/>
              </w:rPr>
              <w:t>2101,5</w:t>
            </w:r>
          </w:p>
        </w:tc>
      </w:tr>
      <w:tr w:rsidR="00DB6690" w:rsidRPr="00EA7907" w:rsidTr="00F43F69">
        <w:tc>
          <w:tcPr>
            <w:tcW w:w="561" w:type="dxa"/>
          </w:tcPr>
          <w:p w:rsidR="00DB6690" w:rsidRPr="00EA7907" w:rsidRDefault="00DB6690" w:rsidP="00286C42">
            <w:pPr>
              <w:autoSpaceDE w:val="0"/>
              <w:autoSpaceDN w:val="0"/>
              <w:adjustRightInd w:val="0"/>
              <w:spacing w:after="0"/>
              <w:jc w:val="both"/>
              <w:rPr>
                <w:sz w:val="24"/>
                <w:szCs w:val="24"/>
              </w:rPr>
            </w:pPr>
            <w:r w:rsidRPr="00EA7907">
              <w:rPr>
                <w:sz w:val="24"/>
                <w:szCs w:val="24"/>
              </w:rPr>
              <w:t>1</w:t>
            </w:r>
          </w:p>
        </w:tc>
        <w:tc>
          <w:tcPr>
            <w:tcW w:w="2949" w:type="dxa"/>
          </w:tcPr>
          <w:p w:rsidR="00DB6690" w:rsidRPr="00DB6690" w:rsidRDefault="00DB6690" w:rsidP="006B4C39">
            <w:pPr>
              <w:jc w:val="both"/>
              <w:rPr>
                <w:color w:val="000000"/>
                <w:sz w:val="24"/>
                <w:szCs w:val="24"/>
              </w:rPr>
            </w:pPr>
            <w:r w:rsidRPr="00DB6690">
              <w:rPr>
                <w:color w:val="000000"/>
                <w:sz w:val="24"/>
                <w:szCs w:val="24"/>
              </w:rPr>
              <w:t>с.Хоринск</w:t>
            </w:r>
          </w:p>
        </w:tc>
        <w:tc>
          <w:tcPr>
            <w:tcW w:w="1751" w:type="dxa"/>
          </w:tcPr>
          <w:p w:rsidR="00DB6690" w:rsidRPr="00DB6690" w:rsidRDefault="00DB6690" w:rsidP="006B4C39">
            <w:pPr>
              <w:jc w:val="center"/>
              <w:rPr>
                <w:color w:val="000000"/>
                <w:sz w:val="24"/>
                <w:szCs w:val="24"/>
              </w:rPr>
            </w:pPr>
            <w:r w:rsidRPr="00DB6690">
              <w:rPr>
                <w:color w:val="000000"/>
                <w:sz w:val="24"/>
                <w:szCs w:val="24"/>
              </w:rPr>
              <w:t>1361,2</w:t>
            </w:r>
          </w:p>
        </w:tc>
        <w:tc>
          <w:tcPr>
            <w:tcW w:w="2218" w:type="dxa"/>
          </w:tcPr>
          <w:p w:rsidR="00DB6690" w:rsidRPr="00DB6690" w:rsidRDefault="00DB6690" w:rsidP="006B4C39">
            <w:pPr>
              <w:jc w:val="center"/>
              <w:rPr>
                <w:color w:val="000000"/>
                <w:sz w:val="24"/>
                <w:szCs w:val="24"/>
              </w:rPr>
            </w:pPr>
            <w:r w:rsidRPr="00DB6690">
              <w:rPr>
                <w:color w:val="000000"/>
                <w:sz w:val="24"/>
                <w:szCs w:val="24"/>
              </w:rPr>
              <w:t>412,6</w:t>
            </w:r>
          </w:p>
        </w:tc>
        <w:tc>
          <w:tcPr>
            <w:tcW w:w="1985" w:type="dxa"/>
          </w:tcPr>
          <w:p w:rsidR="00DB6690" w:rsidRPr="00DB6690" w:rsidRDefault="00DB6690" w:rsidP="006B4C39">
            <w:pPr>
              <w:jc w:val="center"/>
              <w:rPr>
                <w:color w:val="000000"/>
                <w:sz w:val="24"/>
                <w:szCs w:val="24"/>
              </w:rPr>
            </w:pPr>
            <w:r w:rsidRPr="00DB6690">
              <w:rPr>
                <w:color w:val="000000"/>
                <w:sz w:val="24"/>
                <w:szCs w:val="24"/>
              </w:rPr>
              <w:t>1773,9</w:t>
            </w:r>
          </w:p>
        </w:tc>
      </w:tr>
      <w:tr w:rsidR="00DB6690" w:rsidRPr="00EA7907" w:rsidTr="00F43F69">
        <w:tc>
          <w:tcPr>
            <w:tcW w:w="561" w:type="dxa"/>
          </w:tcPr>
          <w:p w:rsidR="00DB6690" w:rsidRPr="00EA7907" w:rsidRDefault="00DB6690" w:rsidP="00286C42">
            <w:pPr>
              <w:autoSpaceDE w:val="0"/>
              <w:autoSpaceDN w:val="0"/>
              <w:adjustRightInd w:val="0"/>
              <w:spacing w:after="0"/>
              <w:jc w:val="both"/>
              <w:rPr>
                <w:sz w:val="24"/>
                <w:szCs w:val="24"/>
              </w:rPr>
            </w:pPr>
            <w:r w:rsidRPr="00EA7907">
              <w:rPr>
                <w:sz w:val="24"/>
                <w:szCs w:val="24"/>
              </w:rPr>
              <w:t>2</w:t>
            </w:r>
          </w:p>
        </w:tc>
        <w:tc>
          <w:tcPr>
            <w:tcW w:w="2949" w:type="dxa"/>
          </w:tcPr>
          <w:p w:rsidR="00DB6690" w:rsidRPr="00DB6690" w:rsidRDefault="00DB6690" w:rsidP="006B4C39">
            <w:pPr>
              <w:jc w:val="both"/>
              <w:rPr>
                <w:color w:val="000000"/>
                <w:sz w:val="24"/>
                <w:szCs w:val="24"/>
              </w:rPr>
            </w:pPr>
            <w:r w:rsidRPr="00DB6690">
              <w:rPr>
                <w:color w:val="000000"/>
                <w:sz w:val="24"/>
                <w:szCs w:val="24"/>
              </w:rPr>
              <w:t>у.Кульский Станок</w:t>
            </w:r>
          </w:p>
        </w:tc>
        <w:tc>
          <w:tcPr>
            <w:tcW w:w="1751" w:type="dxa"/>
          </w:tcPr>
          <w:p w:rsidR="00DB6690" w:rsidRPr="00DB6690" w:rsidRDefault="00DB6690" w:rsidP="006B4C39">
            <w:pPr>
              <w:jc w:val="center"/>
              <w:rPr>
                <w:color w:val="000000"/>
                <w:sz w:val="24"/>
                <w:szCs w:val="24"/>
              </w:rPr>
            </w:pPr>
            <w:r w:rsidRPr="00DB6690">
              <w:rPr>
                <w:color w:val="000000"/>
                <w:sz w:val="24"/>
                <w:szCs w:val="24"/>
              </w:rPr>
              <w:t>95,1</w:t>
            </w:r>
          </w:p>
        </w:tc>
        <w:tc>
          <w:tcPr>
            <w:tcW w:w="2218" w:type="dxa"/>
          </w:tcPr>
          <w:p w:rsidR="00DB6690" w:rsidRPr="00DB6690" w:rsidRDefault="00DB6690" w:rsidP="006B4C39">
            <w:pPr>
              <w:jc w:val="center"/>
              <w:rPr>
                <w:color w:val="000000"/>
                <w:sz w:val="24"/>
                <w:szCs w:val="24"/>
              </w:rPr>
            </w:pPr>
            <w:r w:rsidRPr="00DB6690">
              <w:rPr>
                <w:color w:val="000000"/>
                <w:sz w:val="24"/>
                <w:szCs w:val="24"/>
              </w:rPr>
              <w:t>28,8</w:t>
            </w:r>
          </w:p>
        </w:tc>
        <w:tc>
          <w:tcPr>
            <w:tcW w:w="1985" w:type="dxa"/>
          </w:tcPr>
          <w:p w:rsidR="00DB6690" w:rsidRPr="00DB6690" w:rsidRDefault="00DB6690" w:rsidP="006B4C39">
            <w:pPr>
              <w:jc w:val="center"/>
              <w:rPr>
                <w:color w:val="000000"/>
                <w:sz w:val="24"/>
                <w:szCs w:val="24"/>
              </w:rPr>
            </w:pPr>
            <w:r w:rsidRPr="00DB6690">
              <w:rPr>
                <w:color w:val="000000"/>
                <w:sz w:val="24"/>
                <w:szCs w:val="24"/>
              </w:rPr>
              <w:t>123,9</w:t>
            </w:r>
          </w:p>
        </w:tc>
      </w:tr>
      <w:tr w:rsidR="00DB6690" w:rsidRPr="00EA7907" w:rsidTr="00F43F69">
        <w:tc>
          <w:tcPr>
            <w:tcW w:w="561" w:type="dxa"/>
          </w:tcPr>
          <w:p w:rsidR="00DB6690" w:rsidRPr="00EA7907" w:rsidRDefault="00DB6690" w:rsidP="00286C42">
            <w:pPr>
              <w:autoSpaceDE w:val="0"/>
              <w:autoSpaceDN w:val="0"/>
              <w:adjustRightInd w:val="0"/>
              <w:spacing w:after="0"/>
              <w:jc w:val="both"/>
              <w:rPr>
                <w:sz w:val="24"/>
                <w:szCs w:val="24"/>
              </w:rPr>
            </w:pPr>
            <w:r w:rsidRPr="00EA7907">
              <w:rPr>
                <w:sz w:val="24"/>
                <w:szCs w:val="24"/>
              </w:rPr>
              <w:t>3</w:t>
            </w:r>
          </w:p>
        </w:tc>
        <w:tc>
          <w:tcPr>
            <w:tcW w:w="2949" w:type="dxa"/>
          </w:tcPr>
          <w:p w:rsidR="00DB6690" w:rsidRPr="00DB6690" w:rsidRDefault="00DB6690" w:rsidP="006B4C39">
            <w:pPr>
              <w:jc w:val="both"/>
              <w:rPr>
                <w:color w:val="000000"/>
                <w:sz w:val="24"/>
                <w:szCs w:val="24"/>
              </w:rPr>
            </w:pPr>
            <w:r w:rsidRPr="00DB6690">
              <w:rPr>
                <w:color w:val="000000"/>
                <w:sz w:val="24"/>
                <w:szCs w:val="24"/>
              </w:rPr>
              <w:t>у.Алан</w:t>
            </w:r>
          </w:p>
        </w:tc>
        <w:tc>
          <w:tcPr>
            <w:tcW w:w="1751" w:type="dxa"/>
          </w:tcPr>
          <w:p w:rsidR="00DB6690" w:rsidRPr="00DB6690" w:rsidRDefault="00DB6690" w:rsidP="006B4C39">
            <w:pPr>
              <w:jc w:val="center"/>
              <w:rPr>
                <w:color w:val="000000"/>
                <w:sz w:val="24"/>
                <w:szCs w:val="24"/>
              </w:rPr>
            </w:pPr>
            <w:r w:rsidRPr="00DB6690">
              <w:rPr>
                <w:color w:val="000000"/>
                <w:sz w:val="24"/>
                <w:szCs w:val="24"/>
              </w:rPr>
              <w:t>54,4</w:t>
            </w:r>
          </w:p>
        </w:tc>
        <w:tc>
          <w:tcPr>
            <w:tcW w:w="2218" w:type="dxa"/>
          </w:tcPr>
          <w:p w:rsidR="00DB6690" w:rsidRPr="00DB6690" w:rsidRDefault="00DB6690" w:rsidP="006B4C39">
            <w:pPr>
              <w:jc w:val="center"/>
              <w:rPr>
                <w:color w:val="000000"/>
                <w:sz w:val="24"/>
                <w:szCs w:val="24"/>
              </w:rPr>
            </w:pPr>
            <w:r w:rsidRPr="00DB6690">
              <w:rPr>
                <w:color w:val="000000"/>
                <w:sz w:val="24"/>
                <w:szCs w:val="24"/>
              </w:rPr>
              <w:t>16,5</w:t>
            </w:r>
          </w:p>
        </w:tc>
        <w:tc>
          <w:tcPr>
            <w:tcW w:w="1985" w:type="dxa"/>
          </w:tcPr>
          <w:p w:rsidR="00DB6690" w:rsidRPr="00DB6690" w:rsidRDefault="00DB6690" w:rsidP="006B4C39">
            <w:pPr>
              <w:jc w:val="center"/>
              <w:rPr>
                <w:color w:val="000000"/>
                <w:sz w:val="24"/>
                <w:szCs w:val="24"/>
              </w:rPr>
            </w:pPr>
            <w:r w:rsidRPr="00DB6690">
              <w:rPr>
                <w:color w:val="000000"/>
                <w:sz w:val="24"/>
                <w:szCs w:val="24"/>
              </w:rPr>
              <w:t>70,9</w:t>
            </w:r>
          </w:p>
        </w:tc>
      </w:tr>
      <w:tr w:rsidR="00DB6690" w:rsidRPr="00EA7907" w:rsidTr="00F43F69">
        <w:tc>
          <w:tcPr>
            <w:tcW w:w="561" w:type="dxa"/>
          </w:tcPr>
          <w:p w:rsidR="00DB6690" w:rsidRPr="00EA7907" w:rsidRDefault="00DB6690" w:rsidP="00286C42">
            <w:pPr>
              <w:autoSpaceDE w:val="0"/>
              <w:autoSpaceDN w:val="0"/>
              <w:adjustRightInd w:val="0"/>
              <w:spacing w:after="0"/>
              <w:jc w:val="both"/>
              <w:rPr>
                <w:sz w:val="24"/>
                <w:szCs w:val="24"/>
              </w:rPr>
            </w:pPr>
            <w:r w:rsidRPr="00EA7907">
              <w:rPr>
                <w:sz w:val="24"/>
                <w:szCs w:val="24"/>
              </w:rPr>
              <w:t>4</w:t>
            </w:r>
          </w:p>
        </w:tc>
        <w:tc>
          <w:tcPr>
            <w:tcW w:w="2949" w:type="dxa"/>
          </w:tcPr>
          <w:p w:rsidR="00DB6690" w:rsidRPr="00DB6690" w:rsidRDefault="00DB6690" w:rsidP="006B4C39">
            <w:pPr>
              <w:jc w:val="both"/>
              <w:rPr>
                <w:color w:val="000000"/>
                <w:sz w:val="24"/>
                <w:szCs w:val="24"/>
              </w:rPr>
            </w:pPr>
            <w:r w:rsidRPr="00DB6690">
              <w:rPr>
                <w:color w:val="000000"/>
                <w:sz w:val="24"/>
                <w:szCs w:val="24"/>
              </w:rPr>
              <w:t>у.Анинск</w:t>
            </w:r>
          </w:p>
        </w:tc>
        <w:tc>
          <w:tcPr>
            <w:tcW w:w="1751" w:type="dxa"/>
          </w:tcPr>
          <w:p w:rsidR="00DB6690" w:rsidRPr="00DB6690" w:rsidRDefault="00DB6690" w:rsidP="006B4C39">
            <w:pPr>
              <w:jc w:val="center"/>
              <w:rPr>
                <w:color w:val="000000"/>
                <w:sz w:val="24"/>
                <w:szCs w:val="24"/>
              </w:rPr>
            </w:pPr>
            <w:r w:rsidRPr="00DB6690">
              <w:rPr>
                <w:color w:val="000000"/>
                <w:sz w:val="24"/>
                <w:szCs w:val="24"/>
              </w:rPr>
              <w:t>46,0</w:t>
            </w:r>
          </w:p>
        </w:tc>
        <w:tc>
          <w:tcPr>
            <w:tcW w:w="2218" w:type="dxa"/>
          </w:tcPr>
          <w:p w:rsidR="00DB6690" w:rsidRPr="00DB6690" w:rsidRDefault="00DB6690" w:rsidP="006B4C39">
            <w:pPr>
              <w:jc w:val="center"/>
              <w:rPr>
                <w:color w:val="000000"/>
                <w:sz w:val="24"/>
                <w:szCs w:val="24"/>
              </w:rPr>
            </w:pPr>
            <w:r w:rsidRPr="00DB6690">
              <w:rPr>
                <w:color w:val="000000"/>
                <w:sz w:val="24"/>
                <w:szCs w:val="24"/>
              </w:rPr>
              <w:t>13,9</w:t>
            </w:r>
          </w:p>
        </w:tc>
        <w:tc>
          <w:tcPr>
            <w:tcW w:w="1985" w:type="dxa"/>
          </w:tcPr>
          <w:p w:rsidR="00DB6690" w:rsidRPr="00DB6690" w:rsidRDefault="00DB6690" w:rsidP="006B4C39">
            <w:pPr>
              <w:jc w:val="center"/>
              <w:rPr>
                <w:color w:val="000000"/>
                <w:sz w:val="24"/>
                <w:szCs w:val="24"/>
              </w:rPr>
            </w:pPr>
            <w:r w:rsidRPr="00DB6690">
              <w:rPr>
                <w:color w:val="000000"/>
                <w:sz w:val="24"/>
                <w:szCs w:val="24"/>
              </w:rPr>
              <w:t>59,9</w:t>
            </w:r>
          </w:p>
        </w:tc>
      </w:tr>
      <w:tr w:rsidR="00DB6690" w:rsidRPr="00EA7907" w:rsidTr="00F43F69">
        <w:tc>
          <w:tcPr>
            <w:tcW w:w="561" w:type="dxa"/>
          </w:tcPr>
          <w:p w:rsidR="00DB6690" w:rsidRPr="00EA7907" w:rsidRDefault="00DB6690" w:rsidP="00286C42">
            <w:pPr>
              <w:autoSpaceDE w:val="0"/>
              <w:autoSpaceDN w:val="0"/>
              <w:adjustRightInd w:val="0"/>
              <w:spacing w:after="0"/>
              <w:jc w:val="both"/>
              <w:rPr>
                <w:sz w:val="24"/>
                <w:szCs w:val="24"/>
              </w:rPr>
            </w:pPr>
            <w:r>
              <w:rPr>
                <w:sz w:val="24"/>
                <w:szCs w:val="24"/>
              </w:rPr>
              <w:t>5</w:t>
            </w:r>
          </w:p>
        </w:tc>
        <w:tc>
          <w:tcPr>
            <w:tcW w:w="2949" w:type="dxa"/>
          </w:tcPr>
          <w:p w:rsidR="00DB6690" w:rsidRPr="00DB6690" w:rsidRDefault="00DB6690" w:rsidP="006B4C39">
            <w:pPr>
              <w:jc w:val="both"/>
              <w:rPr>
                <w:color w:val="000000"/>
                <w:sz w:val="24"/>
                <w:szCs w:val="24"/>
              </w:rPr>
            </w:pPr>
            <w:r w:rsidRPr="00DB6690">
              <w:rPr>
                <w:color w:val="000000"/>
                <w:sz w:val="24"/>
                <w:szCs w:val="24"/>
              </w:rPr>
              <w:t>п.Майла</w:t>
            </w:r>
          </w:p>
        </w:tc>
        <w:tc>
          <w:tcPr>
            <w:tcW w:w="1751" w:type="dxa"/>
          </w:tcPr>
          <w:p w:rsidR="00DB6690" w:rsidRPr="00DB6690" w:rsidRDefault="00DB6690" w:rsidP="006B4C39">
            <w:pPr>
              <w:jc w:val="center"/>
              <w:rPr>
                <w:color w:val="000000"/>
                <w:sz w:val="24"/>
                <w:szCs w:val="24"/>
              </w:rPr>
            </w:pPr>
            <w:r w:rsidRPr="00DB6690">
              <w:rPr>
                <w:color w:val="000000"/>
                <w:sz w:val="24"/>
                <w:szCs w:val="24"/>
              </w:rPr>
              <w:t>56,0</w:t>
            </w:r>
          </w:p>
        </w:tc>
        <w:tc>
          <w:tcPr>
            <w:tcW w:w="2218" w:type="dxa"/>
          </w:tcPr>
          <w:p w:rsidR="00DB6690" w:rsidRPr="00DB6690" w:rsidRDefault="00DB6690" w:rsidP="006B4C39">
            <w:pPr>
              <w:jc w:val="center"/>
              <w:rPr>
                <w:color w:val="000000"/>
                <w:sz w:val="24"/>
                <w:szCs w:val="24"/>
              </w:rPr>
            </w:pPr>
            <w:r w:rsidRPr="00DB6690">
              <w:rPr>
                <w:color w:val="000000"/>
                <w:sz w:val="24"/>
                <w:szCs w:val="24"/>
              </w:rPr>
              <w:t>17,0</w:t>
            </w:r>
          </w:p>
        </w:tc>
        <w:tc>
          <w:tcPr>
            <w:tcW w:w="1985" w:type="dxa"/>
          </w:tcPr>
          <w:p w:rsidR="00DB6690" w:rsidRPr="00DB6690" w:rsidRDefault="00DB6690" w:rsidP="006B4C39">
            <w:pPr>
              <w:jc w:val="center"/>
              <w:rPr>
                <w:color w:val="000000"/>
                <w:sz w:val="24"/>
                <w:szCs w:val="24"/>
              </w:rPr>
            </w:pPr>
            <w:r w:rsidRPr="00DB6690">
              <w:rPr>
                <w:color w:val="000000"/>
                <w:sz w:val="24"/>
                <w:szCs w:val="24"/>
              </w:rPr>
              <w:t>72,9</w:t>
            </w:r>
          </w:p>
        </w:tc>
      </w:tr>
    </w:tbl>
    <w:p w:rsidR="00286C42" w:rsidRDefault="00286C42" w:rsidP="003C08B0">
      <w:pPr>
        <w:autoSpaceDE w:val="0"/>
        <w:autoSpaceDN w:val="0"/>
        <w:adjustRightInd w:val="0"/>
        <w:spacing w:after="0"/>
        <w:jc w:val="center"/>
        <w:rPr>
          <w:rFonts w:ascii="Times New Roman" w:hAnsi="Times New Roman"/>
          <w:b/>
          <w:color w:val="000000"/>
          <w:sz w:val="24"/>
          <w:szCs w:val="24"/>
        </w:rPr>
      </w:pPr>
    </w:p>
    <w:p w:rsidR="003B729E" w:rsidRDefault="003B729E" w:rsidP="003C08B0">
      <w:pPr>
        <w:autoSpaceDE w:val="0"/>
        <w:autoSpaceDN w:val="0"/>
        <w:adjustRightInd w:val="0"/>
        <w:spacing w:after="0"/>
        <w:jc w:val="center"/>
        <w:rPr>
          <w:rFonts w:ascii="Times New Roman" w:hAnsi="Times New Roman"/>
          <w:b/>
          <w:color w:val="000000"/>
          <w:sz w:val="24"/>
          <w:szCs w:val="24"/>
        </w:rPr>
      </w:pPr>
    </w:p>
    <w:p w:rsidR="00286C42" w:rsidRDefault="00286C42" w:rsidP="00286C42">
      <w:pPr>
        <w:spacing w:after="0"/>
        <w:jc w:val="center"/>
        <w:rPr>
          <w:rFonts w:ascii="Times New Roman" w:hAnsi="Times New Roman"/>
          <w:b/>
          <w:sz w:val="24"/>
          <w:szCs w:val="24"/>
        </w:rPr>
      </w:pPr>
      <w:r w:rsidRPr="00F2562C">
        <w:rPr>
          <w:rFonts w:ascii="Times New Roman" w:hAnsi="Times New Roman"/>
          <w:b/>
          <w:sz w:val="24"/>
          <w:szCs w:val="24"/>
        </w:rPr>
        <w:lastRenderedPageBreak/>
        <w:t>Основные характеристики перспективных объектов накопления, обработки, утилизации, обезвреживания и размещения ТКО</w:t>
      </w:r>
    </w:p>
    <w:p w:rsidR="00286C42" w:rsidRPr="003B729E" w:rsidRDefault="003B729E" w:rsidP="003B729E">
      <w:pPr>
        <w:spacing w:after="0"/>
        <w:jc w:val="right"/>
        <w:rPr>
          <w:rFonts w:ascii="Times New Roman" w:hAnsi="Times New Roman"/>
          <w:sz w:val="24"/>
          <w:szCs w:val="24"/>
        </w:rPr>
      </w:pPr>
      <w:r w:rsidRPr="003B729E">
        <w:rPr>
          <w:rFonts w:ascii="Times New Roman" w:hAnsi="Times New Roman"/>
          <w:sz w:val="24"/>
          <w:szCs w:val="24"/>
        </w:rPr>
        <w:t>Таблица 7</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843"/>
        <w:gridCol w:w="2409"/>
        <w:gridCol w:w="1701"/>
        <w:gridCol w:w="1231"/>
        <w:gridCol w:w="1462"/>
        <w:gridCol w:w="1192"/>
      </w:tblGrid>
      <w:tr w:rsidR="00286C42" w:rsidRPr="00142993" w:rsidTr="00B447BD">
        <w:trPr>
          <w:trHeight w:val="945"/>
        </w:trPr>
        <w:tc>
          <w:tcPr>
            <w:tcW w:w="392" w:type="dxa"/>
            <w:hideMark/>
          </w:tcPr>
          <w:p w:rsidR="00286C42" w:rsidRPr="00142993" w:rsidRDefault="00286C42" w:rsidP="00286C42">
            <w:pPr>
              <w:spacing w:after="0" w:line="240" w:lineRule="auto"/>
              <w:jc w:val="center"/>
              <w:rPr>
                <w:rFonts w:ascii="Times New Roman" w:hAnsi="Times New Roman"/>
                <w:bCs/>
                <w:sz w:val="24"/>
                <w:szCs w:val="24"/>
              </w:rPr>
            </w:pPr>
            <w:r w:rsidRPr="00142993">
              <w:rPr>
                <w:rFonts w:ascii="Times New Roman" w:hAnsi="Times New Roman"/>
                <w:bCs/>
                <w:sz w:val="24"/>
                <w:szCs w:val="24"/>
              </w:rPr>
              <w:t>№ п/п</w:t>
            </w:r>
          </w:p>
        </w:tc>
        <w:tc>
          <w:tcPr>
            <w:tcW w:w="1843" w:type="dxa"/>
            <w:hideMark/>
          </w:tcPr>
          <w:p w:rsidR="00286C42" w:rsidRPr="00142993" w:rsidRDefault="00286C42" w:rsidP="00286C42">
            <w:pPr>
              <w:spacing w:after="0" w:line="240" w:lineRule="auto"/>
              <w:jc w:val="center"/>
              <w:rPr>
                <w:rFonts w:ascii="Times New Roman" w:hAnsi="Times New Roman"/>
                <w:bCs/>
                <w:sz w:val="24"/>
                <w:szCs w:val="24"/>
              </w:rPr>
            </w:pPr>
            <w:r w:rsidRPr="00142993">
              <w:rPr>
                <w:rFonts w:ascii="Times New Roman" w:hAnsi="Times New Roman"/>
                <w:bCs/>
                <w:sz w:val="24"/>
                <w:szCs w:val="24"/>
              </w:rPr>
              <w:t>Виды, назначение и наименование объекта</w:t>
            </w:r>
          </w:p>
        </w:tc>
        <w:tc>
          <w:tcPr>
            <w:tcW w:w="2409" w:type="dxa"/>
            <w:hideMark/>
          </w:tcPr>
          <w:p w:rsidR="00286C42" w:rsidRPr="00142993" w:rsidRDefault="00286C42" w:rsidP="00286C42">
            <w:pPr>
              <w:spacing w:after="0" w:line="240" w:lineRule="auto"/>
              <w:jc w:val="center"/>
              <w:rPr>
                <w:rFonts w:ascii="Times New Roman" w:hAnsi="Times New Roman"/>
                <w:bCs/>
                <w:sz w:val="24"/>
                <w:szCs w:val="24"/>
              </w:rPr>
            </w:pPr>
            <w:r>
              <w:rPr>
                <w:rFonts w:ascii="Times New Roman" w:hAnsi="Times New Roman"/>
                <w:bCs/>
                <w:sz w:val="24"/>
                <w:szCs w:val="24"/>
              </w:rPr>
              <w:t>Наименование источника образования отходов</w:t>
            </w:r>
          </w:p>
        </w:tc>
        <w:tc>
          <w:tcPr>
            <w:tcW w:w="1701" w:type="dxa"/>
            <w:hideMark/>
          </w:tcPr>
          <w:p w:rsidR="00286C42" w:rsidRPr="00142993" w:rsidRDefault="00286C42" w:rsidP="00286C42">
            <w:pPr>
              <w:spacing w:after="0" w:line="240" w:lineRule="auto"/>
              <w:jc w:val="center"/>
              <w:rPr>
                <w:rFonts w:ascii="Times New Roman" w:hAnsi="Times New Roman"/>
                <w:bCs/>
                <w:sz w:val="24"/>
                <w:szCs w:val="24"/>
              </w:rPr>
            </w:pPr>
            <w:r w:rsidRPr="00142993">
              <w:rPr>
                <w:rFonts w:ascii="Times New Roman" w:hAnsi="Times New Roman"/>
                <w:bCs/>
                <w:sz w:val="24"/>
                <w:szCs w:val="24"/>
              </w:rPr>
              <w:t>Георафиче-ские координаты источников образования</w:t>
            </w:r>
          </w:p>
        </w:tc>
        <w:tc>
          <w:tcPr>
            <w:tcW w:w="1231" w:type="dxa"/>
            <w:hideMark/>
          </w:tcPr>
          <w:p w:rsidR="00286C42" w:rsidRPr="00142993" w:rsidRDefault="00286C42" w:rsidP="00286C42">
            <w:pPr>
              <w:spacing w:after="0" w:line="240" w:lineRule="auto"/>
              <w:jc w:val="center"/>
              <w:rPr>
                <w:rFonts w:ascii="Times New Roman" w:hAnsi="Times New Roman"/>
                <w:bCs/>
                <w:sz w:val="24"/>
                <w:szCs w:val="24"/>
              </w:rPr>
            </w:pPr>
            <w:r w:rsidRPr="00142993">
              <w:rPr>
                <w:rFonts w:ascii="Times New Roman" w:hAnsi="Times New Roman"/>
                <w:bCs/>
                <w:sz w:val="24"/>
                <w:szCs w:val="24"/>
              </w:rPr>
              <w:t>Годовое количе-</w:t>
            </w:r>
          </w:p>
          <w:p w:rsidR="00286C42" w:rsidRPr="00142993" w:rsidRDefault="00286C42" w:rsidP="00286C42">
            <w:pPr>
              <w:spacing w:after="0" w:line="240" w:lineRule="auto"/>
              <w:jc w:val="center"/>
              <w:rPr>
                <w:rFonts w:ascii="Times New Roman" w:hAnsi="Times New Roman"/>
                <w:bCs/>
                <w:sz w:val="24"/>
                <w:szCs w:val="24"/>
              </w:rPr>
            </w:pPr>
            <w:r w:rsidRPr="00142993">
              <w:rPr>
                <w:rFonts w:ascii="Times New Roman" w:hAnsi="Times New Roman"/>
                <w:bCs/>
                <w:sz w:val="24"/>
                <w:szCs w:val="24"/>
              </w:rPr>
              <w:t>ство отходов, тонн</w:t>
            </w:r>
          </w:p>
        </w:tc>
        <w:tc>
          <w:tcPr>
            <w:tcW w:w="1462" w:type="dxa"/>
            <w:hideMark/>
          </w:tcPr>
          <w:p w:rsidR="00286C42" w:rsidRPr="00142993" w:rsidRDefault="00286C42" w:rsidP="00286C42">
            <w:pPr>
              <w:spacing w:after="0" w:line="240" w:lineRule="auto"/>
              <w:jc w:val="center"/>
              <w:rPr>
                <w:rFonts w:ascii="Times New Roman" w:hAnsi="Times New Roman"/>
                <w:bCs/>
                <w:sz w:val="24"/>
                <w:szCs w:val="24"/>
              </w:rPr>
            </w:pPr>
            <w:r>
              <w:rPr>
                <w:rFonts w:ascii="Times New Roman" w:hAnsi="Times New Roman"/>
                <w:bCs/>
                <w:sz w:val="24"/>
                <w:szCs w:val="24"/>
              </w:rPr>
              <w:t>Геогра-фические коорди</w:t>
            </w:r>
            <w:r w:rsidRPr="00142993">
              <w:rPr>
                <w:rFonts w:ascii="Times New Roman" w:hAnsi="Times New Roman"/>
                <w:bCs/>
                <w:sz w:val="24"/>
                <w:szCs w:val="24"/>
              </w:rPr>
              <w:t>наты объекта</w:t>
            </w:r>
          </w:p>
        </w:tc>
        <w:tc>
          <w:tcPr>
            <w:tcW w:w="1192" w:type="dxa"/>
            <w:hideMark/>
          </w:tcPr>
          <w:p w:rsidR="00286C42" w:rsidRPr="00142993" w:rsidRDefault="00286C42" w:rsidP="00286C42">
            <w:pPr>
              <w:spacing w:after="0" w:line="240" w:lineRule="auto"/>
              <w:jc w:val="center"/>
              <w:rPr>
                <w:rFonts w:ascii="Times New Roman" w:hAnsi="Times New Roman"/>
                <w:bCs/>
                <w:sz w:val="24"/>
                <w:szCs w:val="24"/>
              </w:rPr>
            </w:pPr>
            <w:r w:rsidRPr="00142993">
              <w:rPr>
                <w:rFonts w:ascii="Times New Roman" w:hAnsi="Times New Roman"/>
                <w:bCs/>
                <w:sz w:val="24"/>
                <w:szCs w:val="24"/>
              </w:rPr>
              <w:t>Годовой объем ТКО, поступающих на объект, тонн</w:t>
            </w:r>
          </w:p>
        </w:tc>
      </w:tr>
      <w:tr w:rsidR="00054B71" w:rsidRPr="00142993" w:rsidTr="00B447BD">
        <w:trPr>
          <w:trHeight w:val="945"/>
        </w:trPr>
        <w:tc>
          <w:tcPr>
            <w:tcW w:w="392" w:type="dxa"/>
            <w:vMerge w:val="restart"/>
            <w:hideMark/>
          </w:tcPr>
          <w:p w:rsidR="00054B71" w:rsidRPr="00142993" w:rsidRDefault="00054B71" w:rsidP="00286C42">
            <w:pPr>
              <w:spacing w:after="0" w:line="240" w:lineRule="auto"/>
              <w:jc w:val="center"/>
              <w:rPr>
                <w:rFonts w:ascii="Times New Roman" w:hAnsi="Times New Roman"/>
                <w:bCs/>
                <w:sz w:val="24"/>
                <w:szCs w:val="24"/>
              </w:rPr>
            </w:pPr>
          </w:p>
        </w:tc>
        <w:tc>
          <w:tcPr>
            <w:tcW w:w="1843" w:type="dxa"/>
            <w:vMerge w:val="restart"/>
            <w:hideMark/>
          </w:tcPr>
          <w:p w:rsidR="00054B71" w:rsidRPr="00142993" w:rsidRDefault="00054B71" w:rsidP="00286C42">
            <w:pPr>
              <w:spacing w:after="0" w:line="240" w:lineRule="auto"/>
              <w:jc w:val="center"/>
              <w:rPr>
                <w:rFonts w:ascii="Times New Roman" w:hAnsi="Times New Roman"/>
                <w:bCs/>
                <w:sz w:val="24"/>
                <w:szCs w:val="24"/>
              </w:rPr>
            </w:pPr>
            <w:r w:rsidRPr="00142993">
              <w:rPr>
                <w:rFonts w:ascii="Times New Roman" w:hAnsi="Times New Roman"/>
                <w:color w:val="000000"/>
                <w:sz w:val="24"/>
                <w:szCs w:val="24"/>
              </w:rPr>
              <w:t xml:space="preserve">Полигон ТКО </w:t>
            </w:r>
            <w:r>
              <w:rPr>
                <w:rFonts w:ascii="Times New Roman" w:hAnsi="Times New Roman"/>
                <w:color w:val="000000"/>
                <w:sz w:val="24"/>
                <w:szCs w:val="24"/>
              </w:rPr>
              <w:t>МО СП «Хоринское»</w:t>
            </w:r>
          </w:p>
        </w:tc>
        <w:tc>
          <w:tcPr>
            <w:tcW w:w="2409" w:type="dxa"/>
            <w:vAlign w:val="center"/>
            <w:hideMark/>
          </w:tcPr>
          <w:p w:rsidR="00054B71" w:rsidRPr="004300A5" w:rsidRDefault="00054B71" w:rsidP="00054B71">
            <w:pPr>
              <w:spacing w:after="0" w:line="240" w:lineRule="auto"/>
              <w:rPr>
                <w:rFonts w:ascii="Times New Roman" w:hAnsi="Times New Roman"/>
                <w:bCs/>
                <w:color w:val="000000"/>
                <w:sz w:val="24"/>
                <w:szCs w:val="24"/>
              </w:rPr>
            </w:pPr>
            <w:r>
              <w:rPr>
                <w:rFonts w:ascii="Times New Roman" w:hAnsi="Times New Roman"/>
                <w:bCs/>
                <w:color w:val="000000"/>
                <w:sz w:val="24"/>
                <w:szCs w:val="24"/>
              </w:rPr>
              <w:t>у.Кодунский Станок Кижингинского</w:t>
            </w:r>
            <w:r w:rsidRPr="004300A5">
              <w:rPr>
                <w:rFonts w:ascii="Times New Roman" w:hAnsi="Times New Roman"/>
                <w:bCs/>
                <w:color w:val="000000"/>
                <w:sz w:val="24"/>
                <w:szCs w:val="24"/>
              </w:rPr>
              <w:t xml:space="preserve"> района</w:t>
            </w:r>
            <w:r>
              <w:rPr>
                <w:rFonts w:ascii="Times New Roman" w:hAnsi="Times New Roman"/>
                <w:bCs/>
                <w:color w:val="000000"/>
                <w:sz w:val="24"/>
                <w:szCs w:val="24"/>
              </w:rPr>
              <w:t>, все населенные пункты Хоринского района, в том числе:</w:t>
            </w:r>
          </w:p>
        </w:tc>
        <w:tc>
          <w:tcPr>
            <w:tcW w:w="1701" w:type="dxa"/>
            <w:vAlign w:val="center"/>
            <w:hideMark/>
          </w:tcPr>
          <w:p w:rsidR="00054B71" w:rsidRPr="00142993" w:rsidRDefault="00054B71" w:rsidP="00286C42">
            <w:pPr>
              <w:spacing w:after="0" w:line="240" w:lineRule="auto"/>
              <w:jc w:val="center"/>
              <w:rPr>
                <w:rFonts w:ascii="Times New Roman" w:hAnsi="Times New Roman"/>
                <w:color w:val="000000"/>
                <w:sz w:val="24"/>
                <w:szCs w:val="24"/>
              </w:rPr>
            </w:pPr>
            <w:r w:rsidRPr="00142993">
              <w:rPr>
                <w:rFonts w:ascii="Times New Roman" w:hAnsi="Times New Roman"/>
                <w:color w:val="000000"/>
                <w:sz w:val="24"/>
                <w:szCs w:val="24"/>
              </w:rPr>
              <w:t> </w:t>
            </w:r>
          </w:p>
        </w:tc>
        <w:tc>
          <w:tcPr>
            <w:tcW w:w="1231" w:type="dxa"/>
            <w:vAlign w:val="center"/>
            <w:hideMark/>
          </w:tcPr>
          <w:p w:rsidR="00054B71" w:rsidRPr="00142993" w:rsidRDefault="00054B71" w:rsidP="00286C42">
            <w:pPr>
              <w:spacing w:after="0" w:line="240" w:lineRule="auto"/>
              <w:jc w:val="center"/>
              <w:rPr>
                <w:rFonts w:ascii="Times New Roman" w:hAnsi="Times New Roman"/>
                <w:color w:val="000000"/>
                <w:sz w:val="24"/>
                <w:szCs w:val="24"/>
              </w:rPr>
            </w:pPr>
            <w:r w:rsidRPr="00142993">
              <w:rPr>
                <w:rFonts w:ascii="Times New Roman" w:hAnsi="Times New Roman"/>
                <w:color w:val="000000"/>
                <w:sz w:val="24"/>
                <w:szCs w:val="24"/>
              </w:rPr>
              <w:t> </w:t>
            </w:r>
          </w:p>
        </w:tc>
        <w:tc>
          <w:tcPr>
            <w:tcW w:w="1462" w:type="dxa"/>
            <w:vMerge w:val="restart"/>
            <w:vAlign w:val="center"/>
            <w:hideMark/>
          </w:tcPr>
          <w:p w:rsidR="00054B71" w:rsidRPr="00286C42" w:rsidRDefault="00054B71" w:rsidP="00286C42">
            <w:pPr>
              <w:jc w:val="center"/>
              <w:rPr>
                <w:rFonts w:ascii="Times New Roman" w:hAnsi="Times New Roman"/>
              </w:rPr>
            </w:pPr>
            <w:r w:rsidRPr="00286C42">
              <w:rPr>
                <w:rFonts w:ascii="Times New Roman" w:hAnsi="Times New Roman"/>
              </w:rPr>
              <w:t xml:space="preserve">52°7′43″ с.ш. </w:t>
            </w:r>
            <w:r w:rsidRPr="00286C42">
              <w:rPr>
                <w:rFonts w:ascii="Times New Roman" w:hAnsi="Times New Roman"/>
              </w:rPr>
              <w:br/>
              <w:t>109°44′45″ в.д.</w:t>
            </w:r>
          </w:p>
        </w:tc>
        <w:tc>
          <w:tcPr>
            <w:tcW w:w="1192" w:type="dxa"/>
            <w:vMerge w:val="restart"/>
            <w:vAlign w:val="center"/>
            <w:hideMark/>
          </w:tcPr>
          <w:p w:rsidR="00054B71" w:rsidRPr="00286C42" w:rsidRDefault="00054B71" w:rsidP="00286C42">
            <w:pPr>
              <w:jc w:val="center"/>
              <w:rPr>
                <w:rFonts w:ascii="Times New Roman" w:hAnsi="Times New Roman"/>
                <w:color w:val="000000"/>
              </w:rPr>
            </w:pPr>
            <w:r w:rsidRPr="00286C42">
              <w:rPr>
                <w:rFonts w:ascii="Times New Roman" w:hAnsi="Times New Roman"/>
                <w:color w:val="000000"/>
              </w:rPr>
              <w:t>4227,2</w:t>
            </w:r>
          </w:p>
        </w:tc>
      </w:tr>
      <w:tr w:rsidR="00B447BD" w:rsidRPr="00142993" w:rsidTr="00B447BD">
        <w:trPr>
          <w:trHeight w:val="445"/>
        </w:trPr>
        <w:tc>
          <w:tcPr>
            <w:tcW w:w="392" w:type="dxa"/>
            <w:vMerge/>
          </w:tcPr>
          <w:p w:rsidR="00B447BD" w:rsidRPr="00142993" w:rsidRDefault="00B447BD" w:rsidP="00286C42">
            <w:pPr>
              <w:jc w:val="center"/>
              <w:rPr>
                <w:rFonts w:ascii="Times New Roman" w:hAnsi="Times New Roman"/>
                <w:bCs/>
                <w:sz w:val="24"/>
                <w:szCs w:val="24"/>
              </w:rPr>
            </w:pPr>
          </w:p>
        </w:tc>
        <w:tc>
          <w:tcPr>
            <w:tcW w:w="1843" w:type="dxa"/>
            <w:vMerge/>
          </w:tcPr>
          <w:p w:rsidR="00B447BD" w:rsidRPr="00142993" w:rsidRDefault="00B447BD" w:rsidP="00286C42">
            <w:pPr>
              <w:jc w:val="center"/>
              <w:rPr>
                <w:rFonts w:ascii="Times New Roman" w:hAnsi="Times New Roman"/>
                <w:bCs/>
                <w:sz w:val="24"/>
                <w:szCs w:val="24"/>
              </w:rPr>
            </w:pPr>
          </w:p>
        </w:tc>
        <w:tc>
          <w:tcPr>
            <w:tcW w:w="2409" w:type="dxa"/>
            <w:vAlign w:val="center"/>
          </w:tcPr>
          <w:p w:rsidR="00B447BD" w:rsidRPr="00142993" w:rsidRDefault="00B447BD" w:rsidP="00286C42">
            <w:pPr>
              <w:spacing w:after="0" w:line="240" w:lineRule="auto"/>
              <w:rPr>
                <w:rFonts w:ascii="Times New Roman" w:hAnsi="Times New Roman"/>
                <w:color w:val="000000"/>
                <w:sz w:val="24"/>
                <w:szCs w:val="24"/>
              </w:rPr>
            </w:pPr>
            <w:r>
              <w:rPr>
                <w:rFonts w:ascii="Times New Roman" w:hAnsi="Times New Roman"/>
                <w:color w:val="000000"/>
                <w:sz w:val="24"/>
                <w:szCs w:val="24"/>
              </w:rPr>
              <w:t>МО СП «Хоринское»</w:t>
            </w:r>
          </w:p>
        </w:tc>
        <w:tc>
          <w:tcPr>
            <w:tcW w:w="1701" w:type="dxa"/>
            <w:vAlign w:val="center"/>
          </w:tcPr>
          <w:p w:rsidR="00B447BD" w:rsidRPr="0000347B" w:rsidRDefault="00B447BD" w:rsidP="006B4C39">
            <w:pPr>
              <w:jc w:val="center"/>
              <w:rPr>
                <w:color w:val="000000"/>
              </w:rPr>
            </w:pPr>
          </w:p>
        </w:tc>
        <w:tc>
          <w:tcPr>
            <w:tcW w:w="1231" w:type="dxa"/>
            <w:vAlign w:val="center"/>
          </w:tcPr>
          <w:p w:rsidR="00B447BD" w:rsidRPr="00142993" w:rsidRDefault="00B447BD" w:rsidP="00286C42">
            <w:pPr>
              <w:spacing w:after="0" w:line="240" w:lineRule="auto"/>
              <w:jc w:val="center"/>
              <w:rPr>
                <w:rFonts w:ascii="Times New Roman" w:hAnsi="Times New Roman"/>
                <w:color w:val="000000"/>
                <w:sz w:val="24"/>
                <w:szCs w:val="24"/>
              </w:rPr>
            </w:pPr>
            <w:r w:rsidRPr="00142993">
              <w:rPr>
                <w:rFonts w:ascii="Times New Roman" w:hAnsi="Times New Roman"/>
                <w:color w:val="000000"/>
                <w:sz w:val="24"/>
                <w:szCs w:val="24"/>
              </w:rPr>
              <w:t> </w:t>
            </w:r>
          </w:p>
        </w:tc>
        <w:tc>
          <w:tcPr>
            <w:tcW w:w="1462" w:type="dxa"/>
            <w:vMerge/>
            <w:vAlign w:val="center"/>
          </w:tcPr>
          <w:p w:rsidR="00B447BD" w:rsidRPr="0000347B" w:rsidRDefault="00B447BD" w:rsidP="00286C42"/>
        </w:tc>
        <w:tc>
          <w:tcPr>
            <w:tcW w:w="1192" w:type="dxa"/>
            <w:vMerge/>
            <w:vAlign w:val="center"/>
          </w:tcPr>
          <w:p w:rsidR="00B447BD" w:rsidRPr="0000347B" w:rsidRDefault="00B447BD" w:rsidP="00286C42">
            <w:pPr>
              <w:rPr>
                <w:color w:val="000000"/>
              </w:rPr>
            </w:pPr>
          </w:p>
        </w:tc>
      </w:tr>
      <w:tr w:rsidR="00B447BD" w:rsidRPr="00142993" w:rsidTr="00B447BD">
        <w:trPr>
          <w:trHeight w:val="453"/>
        </w:trPr>
        <w:tc>
          <w:tcPr>
            <w:tcW w:w="392" w:type="dxa"/>
            <w:vMerge/>
          </w:tcPr>
          <w:p w:rsidR="00B447BD" w:rsidRPr="00142993" w:rsidRDefault="00B447BD" w:rsidP="00286C42">
            <w:pPr>
              <w:jc w:val="center"/>
              <w:rPr>
                <w:rFonts w:ascii="Times New Roman" w:hAnsi="Times New Roman"/>
                <w:bCs/>
                <w:sz w:val="24"/>
                <w:szCs w:val="24"/>
              </w:rPr>
            </w:pPr>
          </w:p>
        </w:tc>
        <w:tc>
          <w:tcPr>
            <w:tcW w:w="1843" w:type="dxa"/>
            <w:vMerge/>
          </w:tcPr>
          <w:p w:rsidR="00B447BD" w:rsidRPr="00142993" w:rsidRDefault="00B447BD" w:rsidP="00286C42">
            <w:pPr>
              <w:jc w:val="center"/>
              <w:rPr>
                <w:rFonts w:ascii="Times New Roman" w:hAnsi="Times New Roman"/>
                <w:bCs/>
                <w:sz w:val="24"/>
                <w:szCs w:val="24"/>
              </w:rPr>
            </w:pPr>
          </w:p>
        </w:tc>
        <w:tc>
          <w:tcPr>
            <w:tcW w:w="2409" w:type="dxa"/>
            <w:vAlign w:val="center"/>
          </w:tcPr>
          <w:p w:rsidR="00B447BD" w:rsidRPr="00B447BD" w:rsidRDefault="00B447BD" w:rsidP="00B447BD">
            <w:pPr>
              <w:spacing w:after="0" w:line="240" w:lineRule="auto"/>
              <w:rPr>
                <w:rFonts w:ascii="Times New Roman" w:hAnsi="Times New Roman"/>
                <w:color w:val="000000"/>
              </w:rPr>
            </w:pPr>
            <w:r w:rsidRPr="00B447BD">
              <w:rPr>
                <w:rFonts w:ascii="Times New Roman" w:hAnsi="Times New Roman"/>
                <w:color w:val="000000"/>
              </w:rPr>
              <w:t>с.Хоринск</w:t>
            </w:r>
          </w:p>
        </w:tc>
        <w:tc>
          <w:tcPr>
            <w:tcW w:w="1701" w:type="dxa"/>
            <w:vAlign w:val="center"/>
          </w:tcPr>
          <w:p w:rsidR="00B447BD" w:rsidRPr="00B447BD" w:rsidRDefault="00B447BD" w:rsidP="00B447BD">
            <w:pPr>
              <w:spacing w:after="0" w:line="240" w:lineRule="auto"/>
              <w:jc w:val="center"/>
              <w:rPr>
                <w:rFonts w:ascii="Times New Roman" w:hAnsi="Times New Roman"/>
                <w:color w:val="000000"/>
              </w:rPr>
            </w:pPr>
            <w:r w:rsidRPr="00B447BD">
              <w:rPr>
                <w:rFonts w:ascii="Times New Roman" w:hAnsi="Times New Roman"/>
                <w:color w:val="000000"/>
              </w:rPr>
              <w:t>52°10′00″ с. ш. 109°46′00″ в. д.</w:t>
            </w:r>
            <w:r w:rsidRPr="00B447BD">
              <w:rPr>
                <w:rFonts w:ascii="Times New Roman" w:hAnsi="Tahoma"/>
                <w:color w:val="000000"/>
              </w:rPr>
              <w:t>﻿</w:t>
            </w:r>
            <w:r w:rsidRPr="00B447BD">
              <w:rPr>
                <w:rFonts w:ascii="Times New Roman" w:hAnsi="Times New Roman"/>
                <w:color w:val="000000"/>
              </w:rPr>
              <w:t xml:space="preserve"> </w:t>
            </w:r>
          </w:p>
        </w:tc>
        <w:tc>
          <w:tcPr>
            <w:tcW w:w="1231" w:type="dxa"/>
            <w:vAlign w:val="center"/>
          </w:tcPr>
          <w:p w:rsidR="00B447BD" w:rsidRPr="00B447BD" w:rsidRDefault="00B447BD" w:rsidP="00B447BD">
            <w:pPr>
              <w:spacing w:after="0" w:line="240" w:lineRule="auto"/>
              <w:jc w:val="center"/>
              <w:rPr>
                <w:rFonts w:ascii="Times New Roman" w:hAnsi="Times New Roman"/>
                <w:color w:val="000000"/>
              </w:rPr>
            </w:pPr>
            <w:r w:rsidRPr="00B447BD">
              <w:rPr>
                <w:rFonts w:ascii="Times New Roman" w:hAnsi="Times New Roman"/>
                <w:color w:val="000000"/>
              </w:rPr>
              <w:t>1773,9</w:t>
            </w:r>
          </w:p>
        </w:tc>
        <w:tc>
          <w:tcPr>
            <w:tcW w:w="1462" w:type="dxa"/>
            <w:vMerge/>
            <w:vAlign w:val="center"/>
          </w:tcPr>
          <w:p w:rsidR="00B447BD" w:rsidRPr="0000347B" w:rsidRDefault="00B447BD" w:rsidP="00286C42"/>
        </w:tc>
        <w:tc>
          <w:tcPr>
            <w:tcW w:w="1192" w:type="dxa"/>
            <w:vMerge/>
            <w:vAlign w:val="center"/>
          </w:tcPr>
          <w:p w:rsidR="00B447BD" w:rsidRPr="0000347B" w:rsidRDefault="00B447BD" w:rsidP="00286C42">
            <w:pPr>
              <w:rPr>
                <w:color w:val="000000"/>
              </w:rPr>
            </w:pPr>
          </w:p>
        </w:tc>
      </w:tr>
      <w:tr w:rsidR="00B447BD" w:rsidRPr="00142993" w:rsidTr="00B447BD">
        <w:trPr>
          <w:trHeight w:val="453"/>
        </w:trPr>
        <w:tc>
          <w:tcPr>
            <w:tcW w:w="392" w:type="dxa"/>
            <w:vMerge/>
          </w:tcPr>
          <w:p w:rsidR="00B447BD" w:rsidRPr="00142993" w:rsidRDefault="00B447BD" w:rsidP="00286C42">
            <w:pPr>
              <w:jc w:val="center"/>
              <w:rPr>
                <w:rFonts w:ascii="Times New Roman" w:hAnsi="Times New Roman"/>
                <w:bCs/>
                <w:sz w:val="24"/>
                <w:szCs w:val="24"/>
              </w:rPr>
            </w:pPr>
          </w:p>
        </w:tc>
        <w:tc>
          <w:tcPr>
            <w:tcW w:w="1843" w:type="dxa"/>
            <w:vMerge/>
          </w:tcPr>
          <w:p w:rsidR="00B447BD" w:rsidRPr="00142993" w:rsidRDefault="00B447BD" w:rsidP="00286C42">
            <w:pPr>
              <w:jc w:val="center"/>
              <w:rPr>
                <w:rFonts w:ascii="Times New Roman" w:hAnsi="Times New Roman"/>
                <w:bCs/>
                <w:sz w:val="24"/>
                <w:szCs w:val="24"/>
              </w:rPr>
            </w:pPr>
          </w:p>
        </w:tc>
        <w:tc>
          <w:tcPr>
            <w:tcW w:w="2409" w:type="dxa"/>
            <w:vAlign w:val="center"/>
          </w:tcPr>
          <w:p w:rsidR="00B447BD" w:rsidRPr="00B447BD" w:rsidRDefault="00B447BD" w:rsidP="00B447BD">
            <w:pPr>
              <w:spacing w:after="0" w:line="240" w:lineRule="auto"/>
              <w:rPr>
                <w:rFonts w:ascii="Times New Roman" w:hAnsi="Times New Roman"/>
                <w:color w:val="000000"/>
              </w:rPr>
            </w:pPr>
            <w:r w:rsidRPr="00B447BD">
              <w:rPr>
                <w:rFonts w:ascii="Times New Roman" w:hAnsi="Times New Roman"/>
                <w:color w:val="000000"/>
              </w:rPr>
              <w:t>у.Кульский Станок</w:t>
            </w:r>
          </w:p>
        </w:tc>
        <w:tc>
          <w:tcPr>
            <w:tcW w:w="1701" w:type="dxa"/>
            <w:vAlign w:val="center"/>
          </w:tcPr>
          <w:p w:rsidR="00B447BD" w:rsidRPr="00B447BD" w:rsidRDefault="00B447BD" w:rsidP="00B447BD">
            <w:pPr>
              <w:spacing w:after="0" w:line="240" w:lineRule="auto"/>
              <w:jc w:val="center"/>
              <w:rPr>
                <w:rFonts w:ascii="Times New Roman" w:hAnsi="Times New Roman"/>
                <w:color w:val="000000"/>
              </w:rPr>
            </w:pPr>
            <w:r w:rsidRPr="00B447BD">
              <w:rPr>
                <w:rFonts w:ascii="Times New Roman" w:hAnsi="Times New Roman"/>
                <w:color w:val="000000"/>
              </w:rPr>
              <w:t>52°09′58″ с. ш. 109°36′56″ в. д.</w:t>
            </w:r>
            <w:r w:rsidRPr="00B447BD">
              <w:rPr>
                <w:rFonts w:ascii="Times New Roman" w:hAnsi="Tahoma"/>
                <w:color w:val="000000"/>
              </w:rPr>
              <w:t>﻿</w:t>
            </w:r>
            <w:r w:rsidRPr="00B447BD">
              <w:rPr>
                <w:rFonts w:ascii="Times New Roman" w:hAnsi="Times New Roman"/>
                <w:color w:val="000000"/>
              </w:rPr>
              <w:t xml:space="preserve"> </w:t>
            </w:r>
          </w:p>
        </w:tc>
        <w:tc>
          <w:tcPr>
            <w:tcW w:w="1231" w:type="dxa"/>
            <w:vAlign w:val="center"/>
          </w:tcPr>
          <w:p w:rsidR="00B447BD" w:rsidRPr="00B447BD" w:rsidRDefault="00B447BD" w:rsidP="00B447BD">
            <w:pPr>
              <w:spacing w:after="0" w:line="240" w:lineRule="auto"/>
              <w:jc w:val="center"/>
              <w:rPr>
                <w:rFonts w:ascii="Times New Roman" w:hAnsi="Times New Roman"/>
                <w:color w:val="000000"/>
              </w:rPr>
            </w:pPr>
            <w:r w:rsidRPr="00B447BD">
              <w:rPr>
                <w:rFonts w:ascii="Times New Roman" w:hAnsi="Times New Roman"/>
                <w:color w:val="000000"/>
              </w:rPr>
              <w:t>123,9</w:t>
            </w:r>
          </w:p>
        </w:tc>
        <w:tc>
          <w:tcPr>
            <w:tcW w:w="1462" w:type="dxa"/>
            <w:vMerge/>
            <w:vAlign w:val="center"/>
          </w:tcPr>
          <w:p w:rsidR="00B447BD" w:rsidRPr="0000347B" w:rsidRDefault="00B447BD" w:rsidP="00286C42"/>
        </w:tc>
        <w:tc>
          <w:tcPr>
            <w:tcW w:w="1192" w:type="dxa"/>
            <w:vMerge/>
            <w:vAlign w:val="center"/>
          </w:tcPr>
          <w:p w:rsidR="00B447BD" w:rsidRPr="0000347B" w:rsidRDefault="00B447BD" w:rsidP="00286C42">
            <w:pPr>
              <w:rPr>
                <w:color w:val="000000"/>
              </w:rPr>
            </w:pPr>
          </w:p>
        </w:tc>
      </w:tr>
      <w:tr w:rsidR="00B447BD" w:rsidRPr="00142993" w:rsidTr="00B447BD">
        <w:trPr>
          <w:trHeight w:val="453"/>
        </w:trPr>
        <w:tc>
          <w:tcPr>
            <w:tcW w:w="392" w:type="dxa"/>
            <w:vMerge/>
          </w:tcPr>
          <w:p w:rsidR="00B447BD" w:rsidRPr="00142993" w:rsidRDefault="00B447BD" w:rsidP="00286C42">
            <w:pPr>
              <w:jc w:val="center"/>
              <w:rPr>
                <w:rFonts w:ascii="Times New Roman" w:hAnsi="Times New Roman"/>
                <w:bCs/>
                <w:sz w:val="24"/>
                <w:szCs w:val="24"/>
              </w:rPr>
            </w:pPr>
          </w:p>
        </w:tc>
        <w:tc>
          <w:tcPr>
            <w:tcW w:w="1843" w:type="dxa"/>
            <w:vMerge/>
          </w:tcPr>
          <w:p w:rsidR="00B447BD" w:rsidRPr="00142993" w:rsidRDefault="00B447BD" w:rsidP="00286C42">
            <w:pPr>
              <w:jc w:val="center"/>
              <w:rPr>
                <w:rFonts w:ascii="Times New Roman" w:hAnsi="Times New Roman"/>
                <w:bCs/>
                <w:sz w:val="24"/>
                <w:szCs w:val="24"/>
              </w:rPr>
            </w:pPr>
          </w:p>
        </w:tc>
        <w:tc>
          <w:tcPr>
            <w:tcW w:w="2409" w:type="dxa"/>
            <w:vAlign w:val="center"/>
          </w:tcPr>
          <w:p w:rsidR="00B447BD" w:rsidRPr="00B447BD" w:rsidRDefault="00B447BD" w:rsidP="00B447BD">
            <w:pPr>
              <w:spacing w:after="0" w:line="240" w:lineRule="auto"/>
              <w:rPr>
                <w:rFonts w:ascii="Times New Roman" w:hAnsi="Times New Roman"/>
                <w:color w:val="000000"/>
              </w:rPr>
            </w:pPr>
            <w:r w:rsidRPr="00B447BD">
              <w:rPr>
                <w:rFonts w:ascii="Times New Roman" w:hAnsi="Times New Roman"/>
                <w:color w:val="000000"/>
              </w:rPr>
              <w:t>у.Алан</w:t>
            </w:r>
          </w:p>
        </w:tc>
        <w:tc>
          <w:tcPr>
            <w:tcW w:w="1701" w:type="dxa"/>
            <w:vAlign w:val="center"/>
          </w:tcPr>
          <w:p w:rsidR="00B447BD" w:rsidRPr="00B447BD" w:rsidRDefault="00B447BD" w:rsidP="00B447BD">
            <w:pPr>
              <w:spacing w:after="0" w:line="240" w:lineRule="auto"/>
              <w:jc w:val="center"/>
              <w:rPr>
                <w:rFonts w:ascii="Times New Roman" w:hAnsi="Times New Roman"/>
                <w:color w:val="000000"/>
              </w:rPr>
            </w:pPr>
            <w:r w:rsidRPr="00B447BD">
              <w:rPr>
                <w:rFonts w:ascii="Times New Roman" w:hAnsi="Times New Roman"/>
                <w:color w:val="000000"/>
              </w:rPr>
              <w:t>52°18′53″ с. ш. 109°52′08″ в. д.</w:t>
            </w:r>
            <w:r w:rsidRPr="00B447BD">
              <w:rPr>
                <w:rFonts w:ascii="Times New Roman" w:hAnsi="Tahoma"/>
                <w:color w:val="000000"/>
              </w:rPr>
              <w:t>﻿</w:t>
            </w:r>
            <w:r w:rsidRPr="00B447BD">
              <w:rPr>
                <w:rFonts w:ascii="Times New Roman" w:hAnsi="Times New Roman"/>
                <w:color w:val="000000"/>
              </w:rPr>
              <w:t xml:space="preserve"> </w:t>
            </w:r>
          </w:p>
        </w:tc>
        <w:tc>
          <w:tcPr>
            <w:tcW w:w="1231" w:type="dxa"/>
            <w:vAlign w:val="center"/>
          </w:tcPr>
          <w:p w:rsidR="00B447BD" w:rsidRPr="00B447BD" w:rsidRDefault="00B447BD" w:rsidP="00B447BD">
            <w:pPr>
              <w:spacing w:after="0" w:line="240" w:lineRule="auto"/>
              <w:jc w:val="center"/>
              <w:rPr>
                <w:rFonts w:ascii="Times New Roman" w:hAnsi="Times New Roman"/>
                <w:color w:val="000000"/>
              </w:rPr>
            </w:pPr>
            <w:r w:rsidRPr="00B447BD">
              <w:rPr>
                <w:rFonts w:ascii="Times New Roman" w:hAnsi="Times New Roman"/>
                <w:color w:val="000000"/>
              </w:rPr>
              <w:t>70,9</w:t>
            </w:r>
          </w:p>
        </w:tc>
        <w:tc>
          <w:tcPr>
            <w:tcW w:w="1462" w:type="dxa"/>
            <w:vMerge/>
            <w:vAlign w:val="center"/>
          </w:tcPr>
          <w:p w:rsidR="00B447BD" w:rsidRPr="0000347B" w:rsidRDefault="00B447BD" w:rsidP="00286C42"/>
        </w:tc>
        <w:tc>
          <w:tcPr>
            <w:tcW w:w="1192" w:type="dxa"/>
            <w:vMerge/>
            <w:vAlign w:val="center"/>
          </w:tcPr>
          <w:p w:rsidR="00B447BD" w:rsidRPr="0000347B" w:rsidRDefault="00B447BD" w:rsidP="00286C42">
            <w:pPr>
              <w:rPr>
                <w:color w:val="000000"/>
              </w:rPr>
            </w:pPr>
          </w:p>
        </w:tc>
      </w:tr>
      <w:tr w:rsidR="00B447BD" w:rsidRPr="00142993" w:rsidTr="00B447BD">
        <w:trPr>
          <w:trHeight w:val="453"/>
        </w:trPr>
        <w:tc>
          <w:tcPr>
            <w:tcW w:w="392" w:type="dxa"/>
            <w:vMerge/>
          </w:tcPr>
          <w:p w:rsidR="00B447BD" w:rsidRPr="00142993" w:rsidRDefault="00B447BD" w:rsidP="00286C42">
            <w:pPr>
              <w:jc w:val="center"/>
              <w:rPr>
                <w:rFonts w:ascii="Times New Roman" w:hAnsi="Times New Roman"/>
                <w:bCs/>
                <w:sz w:val="24"/>
                <w:szCs w:val="24"/>
              </w:rPr>
            </w:pPr>
          </w:p>
        </w:tc>
        <w:tc>
          <w:tcPr>
            <w:tcW w:w="1843" w:type="dxa"/>
            <w:vMerge/>
          </w:tcPr>
          <w:p w:rsidR="00B447BD" w:rsidRPr="00142993" w:rsidRDefault="00B447BD" w:rsidP="00286C42">
            <w:pPr>
              <w:jc w:val="center"/>
              <w:rPr>
                <w:rFonts w:ascii="Times New Roman" w:hAnsi="Times New Roman"/>
                <w:bCs/>
                <w:sz w:val="24"/>
                <w:szCs w:val="24"/>
              </w:rPr>
            </w:pPr>
          </w:p>
        </w:tc>
        <w:tc>
          <w:tcPr>
            <w:tcW w:w="2409" w:type="dxa"/>
            <w:vAlign w:val="center"/>
          </w:tcPr>
          <w:p w:rsidR="00B447BD" w:rsidRPr="00B447BD" w:rsidRDefault="00B447BD" w:rsidP="00B447BD">
            <w:pPr>
              <w:spacing w:after="0" w:line="240" w:lineRule="auto"/>
              <w:rPr>
                <w:rFonts w:ascii="Times New Roman" w:hAnsi="Times New Roman"/>
                <w:color w:val="000000"/>
              </w:rPr>
            </w:pPr>
            <w:r w:rsidRPr="00B447BD">
              <w:rPr>
                <w:rFonts w:ascii="Times New Roman" w:hAnsi="Times New Roman"/>
                <w:color w:val="000000"/>
              </w:rPr>
              <w:t>у.Анинск</w:t>
            </w:r>
          </w:p>
        </w:tc>
        <w:tc>
          <w:tcPr>
            <w:tcW w:w="1701" w:type="dxa"/>
            <w:vAlign w:val="center"/>
          </w:tcPr>
          <w:p w:rsidR="00B447BD" w:rsidRPr="00B447BD" w:rsidRDefault="00B447BD" w:rsidP="00B447BD">
            <w:pPr>
              <w:spacing w:after="0" w:line="240" w:lineRule="auto"/>
              <w:jc w:val="center"/>
              <w:rPr>
                <w:rFonts w:ascii="Times New Roman" w:hAnsi="Times New Roman"/>
                <w:color w:val="000000"/>
              </w:rPr>
            </w:pPr>
            <w:r w:rsidRPr="00B447BD">
              <w:rPr>
                <w:rFonts w:ascii="Times New Roman" w:hAnsi="Times New Roman"/>
                <w:color w:val="000000"/>
              </w:rPr>
              <w:t>52°11′42″ с. ш. 109°50′27″ в. д.</w:t>
            </w:r>
            <w:r w:rsidRPr="00B447BD">
              <w:rPr>
                <w:rFonts w:ascii="Times New Roman" w:hAnsi="Tahoma"/>
                <w:color w:val="000000"/>
              </w:rPr>
              <w:t>﻿</w:t>
            </w:r>
            <w:r w:rsidRPr="00B447BD">
              <w:rPr>
                <w:rFonts w:ascii="Times New Roman" w:hAnsi="Times New Roman"/>
                <w:color w:val="000000"/>
              </w:rPr>
              <w:t xml:space="preserve"> </w:t>
            </w:r>
          </w:p>
        </w:tc>
        <w:tc>
          <w:tcPr>
            <w:tcW w:w="1231" w:type="dxa"/>
            <w:vAlign w:val="center"/>
          </w:tcPr>
          <w:p w:rsidR="00B447BD" w:rsidRPr="00B447BD" w:rsidRDefault="00B447BD" w:rsidP="00B447BD">
            <w:pPr>
              <w:spacing w:after="0" w:line="240" w:lineRule="auto"/>
              <w:jc w:val="center"/>
              <w:rPr>
                <w:rFonts w:ascii="Times New Roman" w:hAnsi="Times New Roman"/>
                <w:color w:val="000000"/>
              </w:rPr>
            </w:pPr>
            <w:r w:rsidRPr="00B447BD">
              <w:rPr>
                <w:rFonts w:ascii="Times New Roman" w:hAnsi="Times New Roman"/>
                <w:color w:val="000000"/>
              </w:rPr>
              <w:t>59,9</w:t>
            </w:r>
          </w:p>
        </w:tc>
        <w:tc>
          <w:tcPr>
            <w:tcW w:w="1462" w:type="dxa"/>
            <w:vMerge/>
            <w:vAlign w:val="center"/>
          </w:tcPr>
          <w:p w:rsidR="00B447BD" w:rsidRPr="0000347B" w:rsidRDefault="00B447BD" w:rsidP="00286C42"/>
        </w:tc>
        <w:tc>
          <w:tcPr>
            <w:tcW w:w="1192" w:type="dxa"/>
            <w:vMerge/>
            <w:vAlign w:val="center"/>
          </w:tcPr>
          <w:p w:rsidR="00B447BD" w:rsidRPr="0000347B" w:rsidRDefault="00B447BD" w:rsidP="00286C42">
            <w:pPr>
              <w:rPr>
                <w:color w:val="000000"/>
              </w:rPr>
            </w:pPr>
          </w:p>
        </w:tc>
      </w:tr>
      <w:tr w:rsidR="00B447BD" w:rsidRPr="00142993" w:rsidTr="00B447BD">
        <w:trPr>
          <w:trHeight w:val="453"/>
        </w:trPr>
        <w:tc>
          <w:tcPr>
            <w:tcW w:w="392" w:type="dxa"/>
            <w:vMerge/>
          </w:tcPr>
          <w:p w:rsidR="00B447BD" w:rsidRPr="00142993" w:rsidRDefault="00B447BD" w:rsidP="00286C42">
            <w:pPr>
              <w:jc w:val="center"/>
              <w:rPr>
                <w:rFonts w:ascii="Times New Roman" w:hAnsi="Times New Roman"/>
                <w:bCs/>
                <w:sz w:val="24"/>
                <w:szCs w:val="24"/>
              </w:rPr>
            </w:pPr>
          </w:p>
        </w:tc>
        <w:tc>
          <w:tcPr>
            <w:tcW w:w="1843" w:type="dxa"/>
            <w:vMerge/>
          </w:tcPr>
          <w:p w:rsidR="00B447BD" w:rsidRPr="00142993" w:rsidRDefault="00B447BD" w:rsidP="00286C42">
            <w:pPr>
              <w:jc w:val="center"/>
              <w:rPr>
                <w:rFonts w:ascii="Times New Roman" w:hAnsi="Times New Roman"/>
                <w:bCs/>
                <w:sz w:val="24"/>
                <w:szCs w:val="24"/>
              </w:rPr>
            </w:pPr>
          </w:p>
        </w:tc>
        <w:tc>
          <w:tcPr>
            <w:tcW w:w="2409" w:type="dxa"/>
            <w:vAlign w:val="center"/>
          </w:tcPr>
          <w:p w:rsidR="00B447BD" w:rsidRPr="00B447BD" w:rsidRDefault="00B447BD" w:rsidP="00B447BD">
            <w:pPr>
              <w:spacing w:after="0" w:line="240" w:lineRule="auto"/>
              <w:rPr>
                <w:rFonts w:ascii="Times New Roman" w:hAnsi="Times New Roman"/>
                <w:color w:val="000000"/>
              </w:rPr>
            </w:pPr>
            <w:r w:rsidRPr="00B447BD">
              <w:rPr>
                <w:rFonts w:ascii="Times New Roman" w:hAnsi="Times New Roman"/>
                <w:color w:val="000000"/>
              </w:rPr>
              <w:t>п.Майла</w:t>
            </w:r>
          </w:p>
        </w:tc>
        <w:tc>
          <w:tcPr>
            <w:tcW w:w="1701" w:type="dxa"/>
            <w:vAlign w:val="center"/>
          </w:tcPr>
          <w:p w:rsidR="00B447BD" w:rsidRPr="00B447BD" w:rsidRDefault="00B447BD" w:rsidP="00B447BD">
            <w:pPr>
              <w:spacing w:after="0" w:line="240" w:lineRule="auto"/>
              <w:jc w:val="center"/>
              <w:rPr>
                <w:rFonts w:ascii="Times New Roman" w:hAnsi="Times New Roman"/>
                <w:color w:val="000000"/>
              </w:rPr>
            </w:pPr>
            <w:r w:rsidRPr="00B447BD">
              <w:rPr>
                <w:rFonts w:ascii="Times New Roman" w:hAnsi="Times New Roman"/>
                <w:color w:val="000000"/>
              </w:rPr>
              <w:t>52°30′29″ с. ш. 110°00′15″ в. д.</w:t>
            </w:r>
            <w:r w:rsidRPr="00B447BD">
              <w:rPr>
                <w:rFonts w:ascii="Times New Roman" w:hAnsi="Tahoma"/>
                <w:color w:val="000000"/>
              </w:rPr>
              <w:t>﻿</w:t>
            </w:r>
            <w:r w:rsidRPr="00B447BD">
              <w:rPr>
                <w:rFonts w:ascii="Times New Roman" w:hAnsi="Times New Roman"/>
                <w:color w:val="000000"/>
              </w:rPr>
              <w:t xml:space="preserve"> </w:t>
            </w:r>
          </w:p>
        </w:tc>
        <w:tc>
          <w:tcPr>
            <w:tcW w:w="1231" w:type="dxa"/>
            <w:vAlign w:val="center"/>
          </w:tcPr>
          <w:p w:rsidR="00B447BD" w:rsidRPr="00B447BD" w:rsidRDefault="00B447BD" w:rsidP="00B447BD">
            <w:pPr>
              <w:spacing w:after="0" w:line="240" w:lineRule="auto"/>
              <w:jc w:val="center"/>
              <w:rPr>
                <w:rFonts w:ascii="Times New Roman" w:hAnsi="Times New Roman"/>
                <w:color w:val="000000"/>
              </w:rPr>
            </w:pPr>
            <w:r w:rsidRPr="00B447BD">
              <w:rPr>
                <w:rFonts w:ascii="Times New Roman" w:hAnsi="Times New Roman"/>
                <w:color w:val="000000"/>
              </w:rPr>
              <w:t>72,9</w:t>
            </w:r>
          </w:p>
        </w:tc>
        <w:tc>
          <w:tcPr>
            <w:tcW w:w="1462" w:type="dxa"/>
            <w:vMerge/>
            <w:vAlign w:val="center"/>
          </w:tcPr>
          <w:p w:rsidR="00B447BD" w:rsidRPr="0000347B" w:rsidRDefault="00B447BD" w:rsidP="00286C42"/>
        </w:tc>
        <w:tc>
          <w:tcPr>
            <w:tcW w:w="1192" w:type="dxa"/>
            <w:vMerge/>
            <w:vAlign w:val="center"/>
          </w:tcPr>
          <w:p w:rsidR="00B447BD" w:rsidRPr="0000347B" w:rsidRDefault="00B447BD" w:rsidP="00286C42">
            <w:pPr>
              <w:rPr>
                <w:color w:val="000000"/>
              </w:rPr>
            </w:pPr>
          </w:p>
        </w:tc>
      </w:tr>
    </w:tbl>
    <w:p w:rsidR="00DB6690" w:rsidRDefault="00DB6690" w:rsidP="00286C42">
      <w:pPr>
        <w:jc w:val="center"/>
        <w:rPr>
          <w:rFonts w:ascii="Times New Roman" w:hAnsi="Times New Roman"/>
          <w:b/>
          <w:sz w:val="24"/>
          <w:szCs w:val="24"/>
        </w:rPr>
      </w:pPr>
    </w:p>
    <w:p w:rsidR="003B729E" w:rsidRDefault="003B729E" w:rsidP="00286C42">
      <w:pPr>
        <w:jc w:val="center"/>
        <w:rPr>
          <w:rFonts w:ascii="Times New Roman" w:hAnsi="Times New Roman"/>
          <w:b/>
          <w:sz w:val="24"/>
          <w:szCs w:val="24"/>
        </w:rPr>
      </w:pPr>
    </w:p>
    <w:p w:rsidR="003B729E" w:rsidRDefault="003B729E" w:rsidP="00286C42">
      <w:pPr>
        <w:jc w:val="center"/>
        <w:rPr>
          <w:rFonts w:ascii="Times New Roman" w:hAnsi="Times New Roman"/>
          <w:b/>
          <w:sz w:val="24"/>
          <w:szCs w:val="24"/>
        </w:rPr>
      </w:pPr>
    </w:p>
    <w:p w:rsidR="003B729E" w:rsidRDefault="003B729E" w:rsidP="00286C42">
      <w:pPr>
        <w:jc w:val="center"/>
        <w:rPr>
          <w:rFonts w:ascii="Times New Roman" w:hAnsi="Times New Roman"/>
          <w:b/>
          <w:sz w:val="24"/>
          <w:szCs w:val="24"/>
        </w:rPr>
      </w:pPr>
    </w:p>
    <w:p w:rsidR="003B729E" w:rsidRDefault="003B729E" w:rsidP="00286C42">
      <w:pPr>
        <w:jc w:val="center"/>
        <w:rPr>
          <w:rFonts w:ascii="Times New Roman" w:hAnsi="Times New Roman"/>
          <w:b/>
          <w:sz w:val="24"/>
          <w:szCs w:val="24"/>
        </w:rPr>
      </w:pPr>
    </w:p>
    <w:p w:rsidR="003B729E" w:rsidRDefault="003B729E" w:rsidP="00286C42">
      <w:pPr>
        <w:jc w:val="center"/>
        <w:rPr>
          <w:rFonts w:ascii="Times New Roman" w:hAnsi="Times New Roman"/>
          <w:b/>
          <w:sz w:val="24"/>
          <w:szCs w:val="24"/>
        </w:rPr>
      </w:pPr>
    </w:p>
    <w:p w:rsidR="003B729E" w:rsidRDefault="003B729E" w:rsidP="00286C42">
      <w:pPr>
        <w:jc w:val="center"/>
        <w:rPr>
          <w:rFonts w:ascii="Times New Roman" w:hAnsi="Times New Roman"/>
          <w:b/>
          <w:sz w:val="24"/>
          <w:szCs w:val="24"/>
        </w:rPr>
      </w:pPr>
    </w:p>
    <w:p w:rsidR="003B729E" w:rsidRDefault="003B729E" w:rsidP="00286C42">
      <w:pPr>
        <w:jc w:val="center"/>
        <w:rPr>
          <w:rFonts w:ascii="Times New Roman" w:hAnsi="Times New Roman"/>
          <w:b/>
          <w:sz w:val="24"/>
          <w:szCs w:val="24"/>
        </w:rPr>
      </w:pPr>
    </w:p>
    <w:p w:rsidR="003B729E" w:rsidRDefault="003B729E" w:rsidP="00286C42">
      <w:pPr>
        <w:jc w:val="center"/>
        <w:rPr>
          <w:rFonts w:ascii="Times New Roman" w:hAnsi="Times New Roman"/>
          <w:b/>
          <w:sz w:val="24"/>
          <w:szCs w:val="24"/>
        </w:rPr>
      </w:pPr>
    </w:p>
    <w:p w:rsidR="003B729E" w:rsidRDefault="003B729E" w:rsidP="00286C42">
      <w:pPr>
        <w:jc w:val="center"/>
        <w:rPr>
          <w:rFonts w:ascii="Times New Roman" w:hAnsi="Times New Roman"/>
          <w:b/>
          <w:sz w:val="24"/>
          <w:szCs w:val="24"/>
        </w:rPr>
      </w:pPr>
    </w:p>
    <w:p w:rsidR="003B729E" w:rsidRDefault="003B729E" w:rsidP="00286C42">
      <w:pPr>
        <w:jc w:val="center"/>
        <w:rPr>
          <w:rFonts w:ascii="Times New Roman" w:hAnsi="Times New Roman"/>
          <w:b/>
          <w:sz w:val="24"/>
          <w:szCs w:val="24"/>
        </w:rPr>
      </w:pPr>
    </w:p>
    <w:p w:rsidR="003B729E" w:rsidRDefault="003B729E" w:rsidP="00286C42">
      <w:pPr>
        <w:jc w:val="center"/>
        <w:rPr>
          <w:rFonts w:ascii="Times New Roman" w:hAnsi="Times New Roman"/>
          <w:b/>
          <w:sz w:val="24"/>
          <w:szCs w:val="24"/>
        </w:rPr>
      </w:pPr>
    </w:p>
    <w:p w:rsidR="00DC3EB2" w:rsidRDefault="00DC3EB2" w:rsidP="00940572">
      <w:pPr>
        <w:pStyle w:val="31"/>
        <w:spacing w:line="276" w:lineRule="auto"/>
        <w:ind w:firstLine="708"/>
        <w:jc w:val="both"/>
      </w:pPr>
    </w:p>
    <w:p w:rsidR="0029135E" w:rsidRPr="0065218A" w:rsidRDefault="0029135E" w:rsidP="003B729E">
      <w:pPr>
        <w:pStyle w:val="32"/>
        <w:numPr>
          <w:ilvl w:val="0"/>
          <w:numId w:val="36"/>
        </w:numPr>
        <w:tabs>
          <w:tab w:val="left" w:pos="0"/>
        </w:tabs>
        <w:spacing w:after="0" w:line="360" w:lineRule="auto"/>
        <w:jc w:val="center"/>
        <w:rPr>
          <w:b/>
          <w:sz w:val="24"/>
          <w:szCs w:val="24"/>
        </w:rPr>
      </w:pPr>
      <w:r w:rsidRPr="0065218A">
        <w:rPr>
          <w:b/>
          <w:sz w:val="24"/>
          <w:szCs w:val="24"/>
        </w:rPr>
        <w:lastRenderedPageBreak/>
        <w:t>ОСНОВНЫЕ ТЕХНИКО-ЭКОНОМИЧЕСКИЕ ПОКАЗАТЕЛИ</w:t>
      </w:r>
    </w:p>
    <w:p w:rsidR="0029135E" w:rsidRDefault="0029135E" w:rsidP="0029135E">
      <w:pPr>
        <w:pStyle w:val="32"/>
        <w:tabs>
          <w:tab w:val="left" w:pos="0"/>
        </w:tabs>
        <w:spacing w:after="0" w:line="360" w:lineRule="auto"/>
        <w:ind w:left="720"/>
        <w:jc w:val="both"/>
        <w:rPr>
          <w:sz w:val="24"/>
          <w:szCs w:val="24"/>
        </w:rPr>
      </w:pPr>
    </w:p>
    <w:tbl>
      <w:tblPr>
        <w:tblStyle w:val="ad"/>
        <w:tblW w:w="9166" w:type="dxa"/>
        <w:tblLook w:val="04A0"/>
      </w:tblPr>
      <w:tblGrid>
        <w:gridCol w:w="657"/>
        <w:gridCol w:w="3750"/>
        <w:gridCol w:w="1316"/>
        <w:gridCol w:w="1721"/>
        <w:gridCol w:w="1722"/>
      </w:tblGrid>
      <w:tr w:rsidR="00FB675E" w:rsidTr="003B729E">
        <w:tc>
          <w:tcPr>
            <w:tcW w:w="657" w:type="dxa"/>
          </w:tcPr>
          <w:p w:rsidR="00FB675E" w:rsidRPr="00F25FF0" w:rsidRDefault="00FB675E" w:rsidP="00942203">
            <w:pPr>
              <w:spacing w:after="0"/>
              <w:jc w:val="center"/>
              <w:rPr>
                <w:rFonts w:ascii="Times New Roman CYR" w:hAnsi="Times New Roman CYR" w:cs="Times New Roman CYR"/>
                <w:b/>
                <w:sz w:val="24"/>
                <w:szCs w:val="24"/>
              </w:rPr>
            </w:pPr>
            <w:r w:rsidRPr="00F25FF0">
              <w:rPr>
                <w:rFonts w:ascii="Times New Roman CYR" w:hAnsi="Times New Roman CYR" w:cs="Times New Roman CYR"/>
                <w:b/>
                <w:sz w:val="24"/>
                <w:szCs w:val="24"/>
              </w:rPr>
              <w:t>№</w:t>
            </w:r>
          </w:p>
          <w:p w:rsidR="00FB675E" w:rsidRDefault="00FB675E" w:rsidP="00942203">
            <w:pPr>
              <w:pStyle w:val="32"/>
              <w:tabs>
                <w:tab w:val="left" w:pos="0"/>
              </w:tabs>
              <w:spacing w:after="0" w:line="276" w:lineRule="auto"/>
              <w:ind w:left="0"/>
              <w:jc w:val="center"/>
              <w:rPr>
                <w:sz w:val="24"/>
                <w:szCs w:val="24"/>
              </w:rPr>
            </w:pPr>
            <w:r w:rsidRPr="00F25FF0">
              <w:rPr>
                <w:rFonts w:ascii="Times New Roman CYR" w:hAnsi="Times New Roman CYR" w:cs="Times New Roman CYR"/>
                <w:b/>
                <w:sz w:val="24"/>
                <w:szCs w:val="24"/>
              </w:rPr>
              <w:t>пп</w:t>
            </w:r>
          </w:p>
        </w:tc>
        <w:tc>
          <w:tcPr>
            <w:tcW w:w="3750" w:type="dxa"/>
          </w:tcPr>
          <w:p w:rsidR="00FB675E" w:rsidRPr="006D62C1" w:rsidRDefault="00FB675E" w:rsidP="00942203">
            <w:pPr>
              <w:pStyle w:val="32"/>
              <w:tabs>
                <w:tab w:val="left" w:pos="0"/>
              </w:tabs>
              <w:spacing w:after="0" w:line="276" w:lineRule="auto"/>
              <w:ind w:left="0"/>
              <w:jc w:val="center"/>
              <w:rPr>
                <w:sz w:val="24"/>
                <w:szCs w:val="24"/>
              </w:rPr>
            </w:pPr>
            <w:r w:rsidRPr="006D62C1">
              <w:rPr>
                <w:rFonts w:ascii="Times New Roman CYR" w:hAnsi="Times New Roman CYR" w:cs="Times New Roman CYR"/>
                <w:b/>
                <w:sz w:val="24"/>
                <w:szCs w:val="24"/>
              </w:rPr>
              <w:t>Показатели</w:t>
            </w:r>
          </w:p>
        </w:tc>
        <w:tc>
          <w:tcPr>
            <w:tcW w:w="1316" w:type="dxa"/>
          </w:tcPr>
          <w:p w:rsidR="00FB675E" w:rsidRPr="00F25FF0" w:rsidRDefault="00FB675E" w:rsidP="00942203">
            <w:pPr>
              <w:spacing w:after="0"/>
              <w:ind w:left="-29"/>
              <w:jc w:val="center"/>
              <w:rPr>
                <w:rFonts w:ascii="Times New Roman CYR" w:hAnsi="Times New Roman CYR" w:cs="Times New Roman CYR"/>
                <w:b/>
                <w:sz w:val="24"/>
                <w:szCs w:val="24"/>
              </w:rPr>
            </w:pPr>
            <w:r w:rsidRPr="00F25FF0">
              <w:rPr>
                <w:rFonts w:ascii="Times New Roman CYR" w:hAnsi="Times New Roman CYR" w:cs="Times New Roman CYR"/>
                <w:b/>
                <w:sz w:val="24"/>
                <w:szCs w:val="24"/>
              </w:rPr>
              <w:t>Ед.</w:t>
            </w:r>
          </w:p>
          <w:p w:rsidR="00FB675E" w:rsidRDefault="00FB675E" w:rsidP="00942203">
            <w:pPr>
              <w:pStyle w:val="32"/>
              <w:tabs>
                <w:tab w:val="left" w:pos="0"/>
              </w:tabs>
              <w:spacing w:after="0" w:line="276" w:lineRule="auto"/>
              <w:ind w:left="0"/>
              <w:jc w:val="center"/>
              <w:rPr>
                <w:sz w:val="24"/>
                <w:szCs w:val="24"/>
              </w:rPr>
            </w:pPr>
            <w:r w:rsidRPr="00F25FF0">
              <w:rPr>
                <w:rFonts w:ascii="Times New Roman CYR" w:hAnsi="Times New Roman CYR" w:cs="Times New Roman CYR"/>
                <w:b/>
                <w:sz w:val="24"/>
                <w:szCs w:val="24"/>
              </w:rPr>
              <w:t>изм.</w:t>
            </w:r>
          </w:p>
        </w:tc>
        <w:tc>
          <w:tcPr>
            <w:tcW w:w="1721" w:type="dxa"/>
          </w:tcPr>
          <w:p w:rsidR="00FB675E" w:rsidRPr="00F25FF0" w:rsidRDefault="00FB675E" w:rsidP="00942203">
            <w:pPr>
              <w:spacing w:after="0"/>
              <w:ind w:left="-29"/>
              <w:jc w:val="center"/>
              <w:rPr>
                <w:rFonts w:ascii="Times New Roman CYR" w:hAnsi="Times New Roman CYR" w:cs="Times New Roman CYR"/>
                <w:b/>
                <w:sz w:val="24"/>
                <w:szCs w:val="24"/>
              </w:rPr>
            </w:pPr>
            <w:r w:rsidRPr="00F25FF0">
              <w:rPr>
                <w:rFonts w:ascii="Times New Roman CYR" w:hAnsi="Times New Roman CYR" w:cs="Times New Roman CYR"/>
                <w:b/>
                <w:sz w:val="24"/>
                <w:szCs w:val="24"/>
              </w:rPr>
              <w:t>Исх.</w:t>
            </w:r>
          </w:p>
          <w:p w:rsidR="00FB675E" w:rsidRPr="00F25FF0" w:rsidRDefault="00FB675E" w:rsidP="00942203">
            <w:pPr>
              <w:spacing w:after="0"/>
              <w:ind w:left="-29"/>
              <w:jc w:val="center"/>
              <w:rPr>
                <w:rFonts w:ascii="Times New Roman CYR" w:hAnsi="Times New Roman CYR" w:cs="Times New Roman CYR"/>
                <w:b/>
                <w:sz w:val="24"/>
                <w:szCs w:val="24"/>
              </w:rPr>
            </w:pPr>
            <w:r w:rsidRPr="00F25FF0">
              <w:rPr>
                <w:rFonts w:ascii="Times New Roman CYR" w:hAnsi="Times New Roman CYR" w:cs="Times New Roman CYR"/>
                <w:b/>
                <w:sz w:val="24"/>
                <w:szCs w:val="24"/>
              </w:rPr>
              <w:t>год</w:t>
            </w:r>
          </w:p>
          <w:p w:rsidR="00FB675E" w:rsidRPr="006D62C1" w:rsidRDefault="00FB675E" w:rsidP="00942203">
            <w:pPr>
              <w:pStyle w:val="32"/>
              <w:tabs>
                <w:tab w:val="left" w:pos="0"/>
              </w:tabs>
              <w:spacing w:after="0" w:line="276" w:lineRule="auto"/>
              <w:ind w:left="0"/>
              <w:jc w:val="center"/>
              <w:rPr>
                <w:b/>
                <w:sz w:val="24"/>
                <w:szCs w:val="24"/>
              </w:rPr>
            </w:pPr>
            <w:r w:rsidRPr="006D62C1">
              <w:rPr>
                <w:b/>
                <w:sz w:val="24"/>
                <w:szCs w:val="24"/>
              </w:rPr>
              <w:t>(201</w:t>
            </w:r>
            <w:r w:rsidR="00942203">
              <w:rPr>
                <w:b/>
                <w:sz w:val="24"/>
                <w:szCs w:val="24"/>
              </w:rPr>
              <w:t xml:space="preserve">7 </w:t>
            </w:r>
            <w:r w:rsidRPr="006D62C1">
              <w:rPr>
                <w:b/>
                <w:sz w:val="24"/>
                <w:szCs w:val="24"/>
              </w:rPr>
              <w:t>г.)</w:t>
            </w:r>
          </w:p>
        </w:tc>
        <w:tc>
          <w:tcPr>
            <w:tcW w:w="1722" w:type="dxa"/>
          </w:tcPr>
          <w:p w:rsidR="00FB675E" w:rsidRPr="00F25FF0" w:rsidRDefault="00FB675E" w:rsidP="00942203">
            <w:pPr>
              <w:spacing w:after="0"/>
              <w:ind w:left="-29"/>
              <w:jc w:val="center"/>
              <w:rPr>
                <w:rFonts w:ascii="Times New Roman CYR" w:hAnsi="Times New Roman CYR" w:cs="Times New Roman CYR"/>
                <w:b/>
                <w:sz w:val="24"/>
                <w:szCs w:val="24"/>
              </w:rPr>
            </w:pPr>
            <w:r w:rsidRPr="00F25FF0">
              <w:rPr>
                <w:rFonts w:ascii="Times New Roman CYR" w:hAnsi="Times New Roman CYR" w:cs="Times New Roman CYR"/>
                <w:b/>
                <w:sz w:val="24"/>
                <w:szCs w:val="24"/>
              </w:rPr>
              <w:t>Расч.</w:t>
            </w:r>
          </w:p>
          <w:p w:rsidR="00FB675E" w:rsidRPr="00F25FF0" w:rsidRDefault="00FB675E" w:rsidP="00942203">
            <w:pPr>
              <w:spacing w:after="0"/>
              <w:ind w:left="-29"/>
              <w:jc w:val="center"/>
              <w:rPr>
                <w:rFonts w:ascii="Times New Roman CYR" w:hAnsi="Times New Roman CYR" w:cs="Times New Roman CYR"/>
                <w:b/>
                <w:sz w:val="24"/>
                <w:szCs w:val="24"/>
              </w:rPr>
            </w:pPr>
            <w:r w:rsidRPr="00F25FF0">
              <w:rPr>
                <w:rFonts w:ascii="Times New Roman CYR" w:hAnsi="Times New Roman CYR" w:cs="Times New Roman CYR"/>
                <w:b/>
                <w:sz w:val="24"/>
                <w:szCs w:val="24"/>
              </w:rPr>
              <w:t>срок</w:t>
            </w:r>
          </w:p>
          <w:p w:rsidR="00FB675E" w:rsidRDefault="00FB675E" w:rsidP="00942203">
            <w:pPr>
              <w:pStyle w:val="32"/>
              <w:tabs>
                <w:tab w:val="left" w:pos="0"/>
              </w:tabs>
              <w:spacing w:after="0" w:line="276" w:lineRule="auto"/>
              <w:ind w:left="0"/>
              <w:jc w:val="center"/>
              <w:rPr>
                <w:sz w:val="24"/>
                <w:szCs w:val="24"/>
              </w:rPr>
            </w:pPr>
            <w:r w:rsidRPr="00F25FF0">
              <w:rPr>
                <w:rFonts w:ascii="Times New Roman CYR" w:hAnsi="Times New Roman CYR" w:cs="Times New Roman CYR"/>
                <w:b/>
                <w:sz w:val="24"/>
                <w:szCs w:val="24"/>
              </w:rPr>
              <w:t>(20</w:t>
            </w:r>
            <w:r>
              <w:rPr>
                <w:rFonts w:ascii="Times New Roman CYR" w:hAnsi="Times New Roman CYR" w:cs="Times New Roman CYR"/>
                <w:b/>
                <w:sz w:val="24"/>
                <w:szCs w:val="24"/>
              </w:rPr>
              <w:t>3</w:t>
            </w:r>
            <w:r w:rsidR="00942203">
              <w:rPr>
                <w:rFonts w:ascii="Times New Roman CYR" w:hAnsi="Times New Roman CYR" w:cs="Times New Roman CYR"/>
                <w:b/>
                <w:sz w:val="24"/>
                <w:szCs w:val="24"/>
              </w:rPr>
              <w:t xml:space="preserve">7 </w:t>
            </w:r>
            <w:r>
              <w:rPr>
                <w:rFonts w:ascii="Times New Roman CYR" w:hAnsi="Times New Roman CYR" w:cs="Times New Roman CYR"/>
                <w:b/>
                <w:sz w:val="24"/>
                <w:szCs w:val="24"/>
              </w:rPr>
              <w:t>г.</w:t>
            </w:r>
            <w:r w:rsidRPr="00F25FF0">
              <w:rPr>
                <w:rFonts w:ascii="Times New Roman CYR" w:hAnsi="Times New Roman CYR" w:cs="Times New Roman CYR"/>
                <w:b/>
                <w:sz w:val="24"/>
                <w:szCs w:val="24"/>
              </w:rPr>
              <w:t>)</w:t>
            </w:r>
          </w:p>
        </w:tc>
      </w:tr>
      <w:tr w:rsidR="00FB675E" w:rsidRPr="006D62C1" w:rsidTr="003B729E">
        <w:tc>
          <w:tcPr>
            <w:tcW w:w="9166" w:type="dxa"/>
            <w:gridSpan w:val="5"/>
          </w:tcPr>
          <w:p w:rsidR="00FB675E" w:rsidRPr="006D62C1" w:rsidRDefault="00FB675E" w:rsidP="00942203">
            <w:pPr>
              <w:pStyle w:val="32"/>
              <w:numPr>
                <w:ilvl w:val="0"/>
                <w:numId w:val="13"/>
              </w:numPr>
              <w:tabs>
                <w:tab w:val="left" w:pos="0"/>
              </w:tabs>
              <w:spacing w:after="0" w:line="276" w:lineRule="auto"/>
              <w:jc w:val="center"/>
              <w:rPr>
                <w:i/>
                <w:sz w:val="24"/>
                <w:szCs w:val="24"/>
              </w:rPr>
            </w:pPr>
            <w:r w:rsidRPr="006D62C1">
              <w:rPr>
                <w:rFonts w:ascii="Times New Roman CYR" w:hAnsi="Times New Roman CYR" w:cs="Times New Roman CYR"/>
                <w:b/>
                <w:bCs/>
                <w:i/>
                <w:sz w:val="24"/>
                <w:szCs w:val="24"/>
              </w:rPr>
              <w:t>ТЕРРИТОРИИ</w:t>
            </w:r>
          </w:p>
        </w:tc>
      </w:tr>
      <w:tr w:rsidR="00FB675E" w:rsidRPr="00F25FF0" w:rsidTr="003B729E">
        <w:tc>
          <w:tcPr>
            <w:tcW w:w="657" w:type="dxa"/>
          </w:tcPr>
          <w:p w:rsidR="00FB675E" w:rsidRDefault="00FB675E" w:rsidP="00942203">
            <w:pPr>
              <w:pStyle w:val="32"/>
              <w:tabs>
                <w:tab w:val="left" w:pos="0"/>
              </w:tabs>
              <w:spacing w:after="0" w:line="276" w:lineRule="auto"/>
              <w:ind w:left="0"/>
              <w:jc w:val="both"/>
              <w:rPr>
                <w:sz w:val="24"/>
                <w:szCs w:val="24"/>
              </w:rPr>
            </w:pPr>
            <w:r>
              <w:rPr>
                <w:sz w:val="24"/>
                <w:szCs w:val="24"/>
              </w:rPr>
              <w:t>1.</w:t>
            </w:r>
          </w:p>
        </w:tc>
        <w:tc>
          <w:tcPr>
            <w:tcW w:w="3750" w:type="dxa"/>
          </w:tcPr>
          <w:p w:rsidR="00FB675E" w:rsidRDefault="00FB675E" w:rsidP="00942203">
            <w:pPr>
              <w:pStyle w:val="32"/>
              <w:tabs>
                <w:tab w:val="left" w:pos="0"/>
              </w:tabs>
              <w:spacing w:after="0" w:line="276" w:lineRule="auto"/>
              <w:ind w:left="0"/>
              <w:jc w:val="both"/>
              <w:rPr>
                <w:sz w:val="24"/>
                <w:szCs w:val="24"/>
              </w:rPr>
            </w:pPr>
            <w:r>
              <w:rPr>
                <w:sz w:val="24"/>
                <w:szCs w:val="24"/>
              </w:rPr>
              <w:t>Всего</w:t>
            </w:r>
          </w:p>
        </w:tc>
        <w:tc>
          <w:tcPr>
            <w:tcW w:w="1316" w:type="dxa"/>
          </w:tcPr>
          <w:p w:rsidR="00FB675E" w:rsidRDefault="00FB675E" w:rsidP="00942203">
            <w:pPr>
              <w:pStyle w:val="32"/>
              <w:tabs>
                <w:tab w:val="left" w:pos="0"/>
              </w:tabs>
              <w:spacing w:after="0" w:line="276" w:lineRule="auto"/>
              <w:ind w:left="0"/>
              <w:jc w:val="center"/>
              <w:rPr>
                <w:sz w:val="24"/>
                <w:szCs w:val="24"/>
              </w:rPr>
            </w:pPr>
            <w:r>
              <w:rPr>
                <w:sz w:val="24"/>
                <w:szCs w:val="24"/>
              </w:rPr>
              <w:t>га</w:t>
            </w:r>
          </w:p>
        </w:tc>
        <w:tc>
          <w:tcPr>
            <w:tcW w:w="1721" w:type="dxa"/>
          </w:tcPr>
          <w:p w:rsidR="00FB675E" w:rsidRPr="00F25FF0" w:rsidRDefault="00942203" w:rsidP="00942203">
            <w:pPr>
              <w:spacing w:after="0"/>
              <w:jc w:val="center"/>
              <w:rPr>
                <w:rFonts w:ascii="Times New Roman CYR" w:hAnsi="Times New Roman CYR" w:cs="Times New Roman CYR"/>
                <w:sz w:val="24"/>
                <w:szCs w:val="24"/>
              </w:rPr>
            </w:pPr>
            <w:r>
              <w:rPr>
                <w:rFonts w:ascii="Times New Roman CYR" w:hAnsi="Times New Roman CYR" w:cs="Times New Roman CYR"/>
                <w:sz w:val="24"/>
                <w:szCs w:val="24"/>
              </w:rPr>
              <w:t>370140,5</w:t>
            </w:r>
          </w:p>
        </w:tc>
        <w:tc>
          <w:tcPr>
            <w:tcW w:w="1722" w:type="dxa"/>
          </w:tcPr>
          <w:p w:rsidR="00FB675E" w:rsidRPr="00F25FF0" w:rsidRDefault="00942203" w:rsidP="00942203">
            <w:pPr>
              <w:spacing w:after="0"/>
              <w:jc w:val="center"/>
              <w:rPr>
                <w:rFonts w:ascii="Times New Roman CYR" w:hAnsi="Times New Roman CYR" w:cs="Times New Roman CYR"/>
                <w:sz w:val="24"/>
                <w:szCs w:val="24"/>
              </w:rPr>
            </w:pPr>
            <w:r>
              <w:rPr>
                <w:rFonts w:ascii="Times New Roman CYR" w:hAnsi="Times New Roman CYR" w:cs="Times New Roman CYR"/>
                <w:sz w:val="24"/>
                <w:szCs w:val="24"/>
              </w:rPr>
              <w:t>370140,5</w:t>
            </w:r>
          </w:p>
        </w:tc>
      </w:tr>
      <w:tr w:rsidR="00FB675E" w:rsidTr="003B729E">
        <w:tc>
          <w:tcPr>
            <w:tcW w:w="657" w:type="dxa"/>
          </w:tcPr>
          <w:p w:rsidR="00FB675E" w:rsidRDefault="00FB675E" w:rsidP="00942203">
            <w:pPr>
              <w:pStyle w:val="32"/>
              <w:tabs>
                <w:tab w:val="left" w:pos="0"/>
              </w:tabs>
              <w:spacing w:after="0" w:line="276" w:lineRule="auto"/>
              <w:ind w:left="0"/>
              <w:jc w:val="both"/>
              <w:rPr>
                <w:sz w:val="24"/>
                <w:szCs w:val="24"/>
              </w:rPr>
            </w:pPr>
          </w:p>
        </w:tc>
        <w:tc>
          <w:tcPr>
            <w:tcW w:w="3750" w:type="dxa"/>
          </w:tcPr>
          <w:p w:rsidR="00FB675E" w:rsidRDefault="00FB675E" w:rsidP="00942203">
            <w:pPr>
              <w:pStyle w:val="32"/>
              <w:tabs>
                <w:tab w:val="left" w:pos="0"/>
              </w:tabs>
              <w:spacing w:after="0" w:line="276" w:lineRule="auto"/>
              <w:ind w:left="0"/>
              <w:jc w:val="both"/>
              <w:rPr>
                <w:sz w:val="24"/>
                <w:szCs w:val="24"/>
              </w:rPr>
            </w:pPr>
            <w:r>
              <w:rPr>
                <w:sz w:val="24"/>
                <w:szCs w:val="24"/>
              </w:rPr>
              <w:t>В том числе</w:t>
            </w:r>
          </w:p>
        </w:tc>
        <w:tc>
          <w:tcPr>
            <w:tcW w:w="1316" w:type="dxa"/>
          </w:tcPr>
          <w:p w:rsidR="00FB675E" w:rsidRDefault="00FB675E" w:rsidP="00942203">
            <w:pPr>
              <w:pStyle w:val="32"/>
              <w:tabs>
                <w:tab w:val="left" w:pos="0"/>
              </w:tabs>
              <w:spacing w:after="0" w:line="276" w:lineRule="auto"/>
              <w:ind w:left="0"/>
              <w:jc w:val="center"/>
              <w:rPr>
                <w:sz w:val="24"/>
                <w:szCs w:val="24"/>
              </w:rPr>
            </w:pPr>
          </w:p>
        </w:tc>
        <w:tc>
          <w:tcPr>
            <w:tcW w:w="1721" w:type="dxa"/>
          </w:tcPr>
          <w:p w:rsidR="00FB675E" w:rsidRDefault="00FB675E" w:rsidP="00942203">
            <w:pPr>
              <w:pStyle w:val="32"/>
              <w:tabs>
                <w:tab w:val="left" w:pos="0"/>
              </w:tabs>
              <w:spacing w:after="0" w:line="276" w:lineRule="auto"/>
              <w:ind w:left="0"/>
              <w:jc w:val="both"/>
              <w:rPr>
                <w:sz w:val="24"/>
                <w:szCs w:val="24"/>
              </w:rPr>
            </w:pPr>
          </w:p>
        </w:tc>
        <w:tc>
          <w:tcPr>
            <w:tcW w:w="1722" w:type="dxa"/>
          </w:tcPr>
          <w:p w:rsidR="00FB675E" w:rsidRDefault="00FB675E" w:rsidP="00942203">
            <w:pPr>
              <w:pStyle w:val="32"/>
              <w:tabs>
                <w:tab w:val="left" w:pos="0"/>
              </w:tabs>
              <w:spacing w:after="0" w:line="276" w:lineRule="auto"/>
              <w:ind w:left="0"/>
              <w:jc w:val="both"/>
              <w:rPr>
                <w:sz w:val="24"/>
                <w:szCs w:val="24"/>
              </w:rPr>
            </w:pPr>
          </w:p>
        </w:tc>
      </w:tr>
      <w:tr w:rsidR="00FB675E" w:rsidRPr="00F25FF0" w:rsidTr="003B729E">
        <w:tc>
          <w:tcPr>
            <w:tcW w:w="657" w:type="dxa"/>
          </w:tcPr>
          <w:p w:rsidR="00FB675E" w:rsidRDefault="00FB675E" w:rsidP="00942203">
            <w:pPr>
              <w:pStyle w:val="32"/>
              <w:tabs>
                <w:tab w:val="left" w:pos="0"/>
              </w:tabs>
              <w:spacing w:after="0" w:line="276" w:lineRule="auto"/>
              <w:ind w:left="0"/>
              <w:jc w:val="both"/>
              <w:rPr>
                <w:sz w:val="24"/>
                <w:szCs w:val="24"/>
              </w:rPr>
            </w:pPr>
            <w:r>
              <w:rPr>
                <w:sz w:val="24"/>
                <w:szCs w:val="24"/>
              </w:rPr>
              <w:t>1.1.</w:t>
            </w:r>
          </w:p>
        </w:tc>
        <w:tc>
          <w:tcPr>
            <w:tcW w:w="3750" w:type="dxa"/>
          </w:tcPr>
          <w:p w:rsidR="00FB675E" w:rsidRDefault="00FB675E" w:rsidP="00942203">
            <w:pPr>
              <w:pStyle w:val="32"/>
              <w:tabs>
                <w:tab w:val="left" w:pos="0"/>
              </w:tabs>
              <w:spacing w:after="0" w:line="276" w:lineRule="auto"/>
              <w:ind w:left="0"/>
              <w:jc w:val="both"/>
              <w:rPr>
                <w:sz w:val="24"/>
                <w:szCs w:val="24"/>
              </w:rPr>
            </w:pPr>
            <w:r>
              <w:rPr>
                <w:sz w:val="24"/>
                <w:szCs w:val="24"/>
              </w:rPr>
              <w:t>Сельскохозяйственного назначения</w:t>
            </w:r>
          </w:p>
        </w:tc>
        <w:tc>
          <w:tcPr>
            <w:tcW w:w="1316" w:type="dxa"/>
          </w:tcPr>
          <w:p w:rsidR="00FB675E" w:rsidRDefault="00FB675E" w:rsidP="00942203">
            <w:pPr>
              <w:pStyle w:val="32"/>
              <w:tabs>
                <w:tab w:val="left" w:pos="0"/>
              </w:tabs>
              <w:spacing w:after="0" w:line="276" w:lineRule="auto"/>
              <w:ind w:left="0"/>
              <w:jc w:val="center"/>
              <w:rPr>
                <w:sz w:val="24"/>
                <w:szCs w:val="24"/>
              </w:rPr>
            </w:pPr>
            <w:r>
              <w:rPr>
                <w:sz w:val="24"/>
                <w:szCs w:val="24"/>
              </w:rPr>
              <w:t>га</w:t>
            </w:r>
          </w:p>
        </w:tc>
        <w:tc>
          <w:tcPr>
            <w:tcW w:w="1721" w:type="dxa"/>
          </w:tcPr>
          <w:p w:rsidR="00FB675E" w:rsidRPr="00F25FF0" w:rsidRDefault="00942203" w:rsidP="00942203">
            <w:pPr>
              <w:spacing w:after="0"/>
              <w:jc w:val="center"/>
              <w:rPr>
                <w:rFonts w:ascii="Times New Roman CYR" w:hAnsi="Times New Roman CYR" w:cs="Times New Roman CYR"/>
                <w:bCs/>
                <w:sz w:val="24"/>
                <w:szCs w:val="24"/>
              </w:rPr>
            </w:pPr>
            <w:r>
              <w:rPr>
                <w:rFonts w:ascii="Times New Roman CYR" w:hAnsi="Times New Roman CYR" w:cs="Times New Roman CYR"/>
                <w:bCs/>
                <w:sz w:val="24"/>
                <w:szCs w:val="24"/>
              </w:rPr>
              <w:t>46029,8</w:t>
            </w:r>
          </w:p>
        </w:tc>
        <w:tc>
          <w:tcPr>
            <w:tcW w:w="1722" w:type="dxa"/>
          </w:tcPr>
          <w:p w:rsidR="00FB675E" w:rsidRPr="00F25FF0" w:rsidRDefault="00942203" w:rsidP="00942203">
            <w:pPr>
              <w:spacing w:after="0"/>
              <w:ind w:firstLine="82"/>
              <w:jc w:val="center"/>
              <w:rPr>
                <w:rFonts w:ascii="Times New Roman CYR" w:hAnsi="Times New Roman CYR" w:cs="Times New Roman CYR"/>
                <w:bCs/>
                <w:sz w:val="24"/>
                <w:szCs w:val="24"/>
              </w:rPr>
            </w:pPr>
            <w:r>
              <w:rPr>
                <w:rFonts w:ascii="Times New Roman CYR" w:hAnsi="Times New Roman CYR" w:cs="Times New Roman CYR"/>
                <w:bCs/>
                <w:sz w:val="24"/>
                <w:szCs w:val="24"/>
              </w:rPr>
              <w:t>44802,4</w:t>
            </w:r>
          </w:p>
        </w:tc>
      </w:tr>
      <w:tr w:rsidR="00FB675E" w:rsidRPr="00F25FF0" w:rsidTr="003B729E">
        <w:tc>
          <w:tcPr>
            <w:tcW w:w="657" w:type="dxa"/>
          </w:tcPr>
          <w:p w:rsidR="00FB675E" w:rsidRDefault="00FB675E" w:rsidP="00942203">
            <w:pPr>
              <w:pStyle w:val="32"/>
              <w:tabs>
                <w:tab w:val="left" w:pos="0"/>
              </w:tabs>
              <w:spacing w:after="0" w:line="276" w:lineRule="auto"/>
              <w:ind w:left="0"/>
              <w:jc w:val="both"/>
              <w:rPr>
                <w:sz w:val="24"/>
                <w:szCs w:val="24"/>
              </w:rPr>
            </w:pPr>
            <w:r>
              <w:rPr>
                <w:sz w:val="24"/>
                <w:szCs w:val="24"/>
              </w:rPr>
              <w:t>1.2.</w:t>
            </w:r>
          </w:p>
        </w:tc>
        <w:tc>
          <w:tcPr>
            <w:tcW w:w="3750" w:type="dxa"/>
          </w:tcPr>
          <w:p w:rsidR="00FB675E" w:rsidRDefault="00FB675E" w:rsidP="00942203">
            <w:pPr>
              <w:pStyle w:val="32"/>
              <w:tabs>
                <w:tab w:val="left" w:pos="0"/>
              </w:tabs>
              <w:spacing w:after="0" w:line="276" w:lineRule="auto"/>
              <w:ind w:left="0"/>
              <w:jc w:val="both"/>
              <w:rPr>
                <w:sz w:val="24"/>
                <w:szCs w:val="24"/>
              </w:rPr>
            </w:pPr>
            <w:r>
              <w:rPr>
                <w:sz w:val="24"/>
                <w:szCs w:val="24"/>
              </w:rPr>
              <w:t>Населенных пунктов</w:t>
            </w:r>
          </w:p>
        </w:tc>
        <w:tc>
          <w:tcPr>
            <w:tcW w:w="1316" w:type="dxa"/>
          </w:tcPr>
          <w:p w:rsidR="00FB675E" w:rsidRDefault="00FB675E" w:rsidP="00942203">
            <w:pPr>
              <w:pStyle w:val="32"/>
              <w:tabs>
                <w:tab w:val="left" w:pos="0"/>
              </w:tabs>
              <w:spacing w:after="0" w:line="276" w:lineRule="auto"/>
              <w:ind w:left="0"/>
              <w:jc w:val="center"/>
              <w:rPr>
                <w:sz w:val="24"/>
                <w:szCs w:val="24"/>
              </w:rPr>
            </w:pPr>
            <w:r>
              <w:rPr>
                <w:sz w:val="24"/>
                <w:szCs w:val="24"/>
              </w:rPr>
              <w:t>га</w:t>
            </w:r>
          </w:p>
        </w:tc>
        <w:tc>
          <w:tcPr>
            <w:tcW w:w="1721" w:type="dxa"/>
          </w:tcPr>
          <w:p w:rsidR="00FB675E" w:rsidRPr="00F25FF0" w:rsidRDefault="00942203" w:rsidP="00942203">
            <w:pPr>
              <w:spacing w:after="0"/>
              <w:jc w:val="center"/>
              <w:rPr>
                <w:rFonts w:ascii="Times New Roman CYR" w:hAnsi="Times New Roman CYR" w:cs="Times New Roman CYR"/>
                <w:bCs/>
                <w:sz w:val="24"/>
                <w:szCs w:val="24"/>
              </w:rPr>
            </w:pPr>
            <w:r>
              <w:rPr>
                <w:rFonts w:ascii="Times New Roman CYR" w:hAnsi="Times New Roman CYR" w:cs="Times New Roman CYR"/>
                <w:bCs/>
                <w:sz w:val="24"/>
                <w:szCs w:val="24"/>
              </w:rPr>
              <w:t>1473,3</w:t>
            </w:r>
          </w:p>
        </w:tc>
        <w:tc>
          <w:tcPr>
            <w:tcW w:w="1722" w:type="dxa"/>
          </w:tcPr>
          <w:p w:rsidR="00FB675E" w:rsidRPr="00F25FF0" w:rsidRDefault="00942203" w:rsidP="00942203">
            <w:pPr>
              <w:spacing w:after="0"/>
              <w:jc w:val="center"/>
              <w:rPr>
                <w:rFonts w:ascii="Times New Roman CYR" w:hAnsi="Times New Roman CYR" w:cs="Times New Roman CYR"/>
                <w:bCs/>
                <w:sz w:val="24"/>
                <w:szCs w:val="24"/>
              </w:rPr>
            </w:pPr>
            <w:r>
              <w:rPr>
                <w:rFonts w:ascii="Times New Roman CYR" w:hAnsi="Times New Roman CYR" w:cs="Times New Roman CYR"/>
                <w:bCs/>
                <w:sz w:val="24"/>
                <w:szCs w:val="24"/>
              </w:rPr>
              <w:t>2652,</w:t>
            </w:r>
            <w:r w:rsidR="00F91BAA">
              <w:rPr>
                <w:rFonts w:ascii="Times New Roman CYR" w:hAnsi="Times New Roman CYR" w:cs="Times New Roman CYR"/>
                <w:bCs/>
                <w:sz w:val="24"/>
                <w:szCs w:val="24"/>
              </w:rPr>
              <w:t>4</w:t>
            </w:r>
          </w:p>
        </w:tc>
      </w:tr>
      <w:tr w:rsidR="00FB675E" w:rsidRPr="00F25FF0" w:rsidTr="003B729E">
        <w:tc>
          <w:tcPr>
            <w:tcW w:w="657" w:type="dxa"/>
          </w:tcPr>
          <w:p w:rsidR="00FB675E" w:rsidRDefault="00FB675E" w:rsidP="00942203">
            <w:pPr>
              <w:pStyle w:val="32"/>
              <w:tabs>
                <w:tab w:val="left" w:pos="0"/>
              </w:tabs>
              <w:spacing w:after="0" w:line="276" w:lineRule="auto"/>
              <w:ind w:left="0"/>
              <w:jc w:val="both"/>
              <w:rPr>
                <w:sz w:val="24"/>
                <w:szCs w:val="24"/>
              </w:rPr>
            </w:pPr>
            <w:r>
              <w:rPr>
                <w:sz w:val="24"/>
                <w:szCs w:val="24"/>
              </w:rPr>
              <w:t>1.3.</w:t>
            </w:r>
          </w:p>
        </w:tc>
        <w:tc>
          <w:tcPr>
            <w:tcW w:w="3750" w:type="dxa"/>
          </w:tcPr>
          <w:p w:rsidR="00FB675E" w:rsidRDefault="00FB675E" w:rsidP="00942203">
            <w:pPr>
              <w:pStyle w:val="32"/>
              <w:tabs>
                <w:tab w:val="left" w:pos="0"/>
              </w:tabs>
              <w:spacing w:after="0" w:line="276" w:lineRule="auto"/>
              <w:ind w:left="0"/>
              <w:jc w:val="both"/>
              <w:rPr>
                <w:sz w:val="24"/>
                <w:szCs w:val="24"/>
              </w:rPr>
            </w:pPr>
            <w:r w:rsidRPr="00F25FF0">
              <w:rPr>
                <w:rFonts w:ascii="Times New Roman CYR" w:hAnsi="Times New Roman CYR" w:cs="Times New Roman CYR"/>
                <w:bCs/>
                <w:sz w:val="24"/>
                <w:szCs w:val="24"/>
              </w:rPr>
              <w:t xml:space="preserve">Земли промышленности, </w:t>
            </w:r>
            <w:r w:rsidRPr="004B305F">
              <w:rPr>
                <w:rFonts w:ascii="Times New Roman CYR" w:hAnsi="Times New Roman CYR" w:cs="Times New Roman CYR"/>
                <w:bCs/>
                <w:color w:val="333333"/>
                <w:sz w:val="24"/>
                <w:szCs w:val="24"/>
              </w:rPr>
              <w:t>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316" w:type="dxa"/>
          </w:tcPr>
          <w:p w:rsidR="00FB675E" w:rsidRDefault="00FB675E" w:rsidP="00942203">
            <w:pPr>
              <w:pStyle w:val="32"/>
              <w:tabs>
                <w:tab w:val="left" w:pos="0"/>
              </w:tabs>
              <w:spacing w:after="0" w:line="276" w:lineRule="auto"/>
              <w:ind w:left="0"/>
              <w:jc w:val="center"/>
              <w:rPr>
                <w:sz w:val="24"/>
                <w:szCs w:val="24"/>
              </w:rPr>
            </w:pPr>
            <w:r>
              <w:rPr>
                <w:sz w:val="24"/>
                <w:szCs w:val="24"/>
              </w:rPr>
              <w:t>га</w:t>
            </w:r>
          </w:p>
        </w:tc>
        <w:tc>
          <w:tcPr>
            <w:tcW w:w="1721" w:type="dxa"/>
          </w:tcPr>
          <w:p w:rsidR="00FB675E" w:rsidRPr="00F25FF0" w:rsidRDefault="00942203" w:rsidP="00942203">
            <w:pPr>
              <w:spacing w:after="0"/>
              <w:jc w:val="center"/>
              <w:rPr>
                <w:rFonts w:ascii="Times New Roman CYR" w:hAnsi="Times New Roman CYR" w:cs="Times New Roman CYR"/>
                <w:bCs/>
                <w:sz w:val="24"/>
                <w:szCs w:val="24"/>
              </w:rPr>
            </w:pPr>
            <w:r>
              <w:rPr>
                <w:rFonts w:ascii="Times New Roman CYR" w:hAnsi="Times New Roman CYR" w:cs="Times New Roman CYR"/>
                <w:bCs/>
                <w:sz w:val="24"/>
                <w:szCs w:val="24"/>
              </w:rPr>
              <w:t>237,3</w:t>
            </w:r>
          </w:p>
        </w:tc>
        <w:tc>
          <w:tcPr>
            <w:tcW w:w="1722" w:type="dxa"/>
          </w:tcPr>
          <w:p w:rsidR="00FB675E" w:rsidRPr="00F25FF0" w:rsidRDefault="00942203" w:rsidP="00942203">
            <w:pPr>
              <w:spacing w:after="0"/>
              <w:jc w:val="center"/>
              <w:rPr>
                <w:rFonts w:ascii="Times New Roman CYR" w:hAnsi="Times New Roman CYR" w:cs="Times New Roman CYR"/>
                <w:bCs/>
                <w:sz w:val="24"/>
                <w:szCs w:val="24"/>
              </w:rPr>
            </w:pPr>
            <w:r>
              <w:rPr>
                <w:rFonts w:ascii="Times New Roman CYR" w:hAnsi="Times New Roman CYR" w:cs="Times New Roman CYR"/>
                <w:bCs/>
                <w:sz w:val="24"/>
                <w:szCs w:val="24"/>
              </w:rPr>
              <w:t>288,2</w:t>
            </w:r>
          </w:p>
        </w:tc>
      </w:tr>
      <w:tr w:rsidR="00FB675E" w:rsidRPr="00F25FF0" w:rsidTr="003B729E">
        <w:tc>
          <w:tcPr>
            <w:tcW w:w="657" w:type="dxa"/>
          </w:tcPr>
          <w:p w:rsidR="00FB675E" w:rsidRDefault="00FB675E" w:rsidP="003B729E">
            <w:pPr>
              <w:pStyle w:val="32"/>
              <w:tabs>
                <w:tab w:val="left" w:pos="0"/>
              </w:tabs>
              <w:spacing w:after="0" w:line="276" w:lineRule="auto"/>
              <w:ind w:left="0"/>
              <w:jc w:val="both"/>
              <w:rPr>
                <w:sz w:val="24"/>
                <w:szCs w:val="24"/>
              </w:rPr>
            </w:pPr>
            <w:r>
              <w:rPr>
                <w:sz w:val="24"/>
                <w:szCs w:val="24"/>
              </w:rPr>
              <w:t>1.4.</w:t>
            </w:r>
          </w:p>
        </w:tc>
        <w:tc>
          <w:tcPr>
            <w:tcW w:w="3750" w:type="dxa"/>
          </w:tcPr>
          <w:p w:rsidR="00FB675E" w:rsidRDefault="00FB675E" w:rsidP="003B729E">
            <w:pPr>
              <w:pStyle w:val="32"/>
              <w:tabs>
                <w:tab w:val="left" w:pos="0"/>
              </w:tabs>
              <w:spacing w:after="0" w:line="276" w:lineRule="auto"/>
              <w:ind w:left="0"/>
              <w:jc w:val="both"/>
              <w:rPr>
                <w:sz w:val="24"/>
                <w:szCs w:val="24"/>
              </w:rPr>
            </w:pPr>
            <w:r w:rsidRPr="00F25FF0">
              <w:rPr>
                <w:rFonts w:ascii="Times New Roman CYR" w:hAnsi="Times New Roman CYR" w:cs="Times New Roman CYR"/>
                <w:bCs/>
                <w:sz w:val="24"/>
                <w:szCs w:val="24"/>
              </w:rPr>
              <w:t>Земли лесного фонда</w:t>
            </w:r>
          </w:p>
        </w:tc>
        <w:tc>
          <w:tcPr>
            <w:tcW w:w="1316" w:type="dxa"/>
          </w:tcPr>
          <w:p w:rsidR="00FB675E" w:rsidRDefault="00FB675E" w:rsidP="003B729E">
            <w:pPr>
              <w:pStyle w:val="32"/>
              <w:tabs>
                <w:tab w:val="left" w:pos="0"/>
              </w:tabs>
              <w:spacing w:after="0" w:line="276" w:lineRule="auto"/>
              <w:ind w:left="0"/>
              <w:jc w:val="center"/>
              <w:rPr>
                <w:sz w:val="24"/>
                <w:szCs w:val="24"/>
              </w:rPr>
            </w:pPr>
            <w:r>
              <w:rPr>
                <w:sz w:val="24"/>
                <w:szCs w:val="24"/>
              </w:rPr>
              <w:t>га</w:t>
            </w:r>
          </w:p>
        </w:tc>
        <w:tc>
          <w:tcPr>
            <w:tcW w:w="1721" w:type="dxa"/>
          </w:tcPr>
          <w:p w:rsidR="00FB675E" w:rsidRPr="00F25FF0" w:rsidRDefault="00942203" w:rsidP="003B729E">
            <w:pPr>
              <w:jc w:val="center"/>
              <w:rPr>
                <w:rFonts w:ascii="Times New Roman CYR" w:hAnsi="Times New Roman CYR" w:cs="Times New Roman CYR"/>
                <w:bCs/>
                <w:sz w:val="24"/>
                <w:szCs w:val="24"/>
              </w:rPr>
            </w:pPr>
            <w:r>
              <w:rPr>
                <w:rFonts w:ascii="Times New Roman CYR" w:hAnsi="Times New Roman CYR" w:cs="Times New Roman CYR"/>
                <w:bCs/>
                <w:sz w:val="24"/>
                <w:szCs w:val="24"/>
              </w:rPr>
              <w:t>321901,5</w:t>
            </w:r>
          </w:p>
        </w:tc>
        <w:tc>
          <w:tcPr>
            <w:tcW w:w="1722" w:type="dxa"/>
          </w:tcPr>
          <w:p w:rsidR="00FB675E" w:rsidRPr="00F25FF0" w:rsidRDefault="00942203" w:rsidP="003B729E">
            <w:pPr>
              <w:jc w:val="center"/>
              <w:rPr>
                <w:rFonts w:ascii="Times New Roman CYR" w:hAnsi="Times New Roman CYR" w:cs="Times New Roman CYR"/>
                <w:bCs/>
                <w:sz w:val="24"/>
                <w:szCs w:val="24"/>
              </w:rPr>
            </w:pPr>
            <w:r>
              <w:rPr>
                <w:rFonts w:ascii="Times New Roman CYR" w:hAnsi="Times New Roman CYR" w:cs="Times New Roman CYR"/>
                <w:bCs/>
                <w:sz w:val="24"/>
                <w:szCs w:val="24"/>
              </w:rPr>
              <w:t>321899,</w:t>
            </w:r>
            <w:r w:rsidR="00F91BAA">
              <w:rPr>
                <w:rFonts w:ascii="Times New Roman CYR" w:hAnsi="Times New Roman CYR" w:cs="Times New Roman CYR"/>
                <w:bCs/>
                <w:sz w:val="24"/>
                <w:szCs w:val="24"/>
              </w:rPr>
              <w:t>6</w:t>
            </w:r>
          </w:p>
        </w:tc>
      </w:tr>
      <w:tr w:rsidR="00FB675E" w:rsidRPr="00F25FF0" w:rsidTr="003B729E">
        <w:tc>
          <w:tcPr>
            <w:tcW w:w="657" w:type="dxa"/>
          </w:tcPr>
          <w:p w:rsidR="00FB675E" w:rsidRDefault="00FB675E" w:rsidP="003B729E">
            <w:pPr>
              <w:pStyle w:val="32"/>
              <w:tabs>
                <w:tab w:val="left" w:pos="0"/>
              </w:tabs>
              <w:spacing w:after="0" w:line="276" w:lineRule="auto"/>
              <w:ind w:left="0"/>
              <w:jc w:val="both"/>
              <w:rPr>
                <w:sz w:val="24"/>
                <w:szCs w:val="24"/>
              </w:rPr>
            </w:pPr>
            <w:r>
              <w:rPr>
                <w:sz w:val="24"/>
                <w:szCs w:val="24"/>
              </w:rPr>
              <w:t>1.5.</w:t>
            </w:r>
          </w:p>
        </w:tc>
        <w:tc>
          <w:tcPr>
            <w:tcW w:w="3750" w:type="dxa"/>
          </w:tcPr>
          <w:p w:rsidR="00FB675E" w:rsidRDefault="00FB675E" w:rsidP="003B729E">
            <w:pPr>
              <w:pStyle w:val="32"/>
              <w:tabs>
                <w:tab w:val="left" w:pos="0"/>
              </w:tabs>
              <w:spacing w:after="0" w:line="276" w:lineRule="auto"/>
              <w:ind w:left="0"/>
              <w:jc w:val="both"/>
              <w:rPr>
                <w:sz w:val="24"/>
                <w:szCs w:val="24"/>
              </w:rPr>
            </w:pPr>
            <w:r w:rsidRPr="00F25FF0">
              <w:rPr>
                <w:rFonts w:ascii="Times New Roman CYR" w:hAnsi="Times New Roman CYR" w:cs="Times New Roman CYR"/>
                <w:bCs/>
                <w:sz w:val="24"/>
                <w:szCs w:val="24"/>
              </w:rPr>
              <w:t>Земли водного фонда</w:t>
            </w:r>
          </w:p>
        </w:tc>
        <w:tc>
          <w:tcPr>
            <w:tcW w:w="1316" w:type="dxa"/>
          </w:tcPr>
          <w:p w:rsidR="00FB675E" w:rsidRDefault="00FB675E" w:rsidP="003B729E">
            <w:pPr>
              <w:pStyle w:val="32"/>
              <w:tabs>
                <w:tab w:val="left" w:pos="0"/>
              </w:tabs>
              <w:spacing w:after="0" w:line="276" w:lineRule="auto"/>
              <w:ind w:left="0"/>
              <w:jc w:val="center"/>
              <w:rPr>
                <w:sz w:val="24"/>
                <w:szCs w:val="24"/>
              </w:rPr>
            </w:pPr>
            <w:r>
              <w:rPr>
                <w:sz w:val="24"/>
                <w:szCs w:val="24"/>
              </w:rPr>
              <w:t>га</w:t>
            </w:r>
          </w:p>
        </w:tc>
        <w:tc>
          <w:tcPr>
            <w:tcW w:w="1721" w:type="dxa"/>
          </w:tcPr>
          <w:p w:rsidR="00FB675E" w:rsidRPr="00F25FF0" w:rsidRDefault="00942203" w:rsidP="003B729E">
            <w:pPr>
              <w:jc w:val="center"/>
              <w:rPr>
                <w:rFonts w:ascii="Times New Roman CYR" w:hAnsi="Times New Roman CYR" w:cs="Times New Roman CYR"/>
                <w:bCs/>
                <w:sz w:val="24"/>
                <w:szCs w:val="24"/>
              </w:rPr>
            </w:pPr>
            <w:r>
              <w:rPr>
                <w:rFonts w:ascii="Times New Roman CYR" w:hAnsi="Times New Roman CYR" w:cs="Times New Roman CYR"/>
                <w:bCs/>
                <w:sz w:val="24"/>
                <w:szCs w:val="24"/>
              </w:rPr>
              <w:t>506,8</w:t>
            </w:r>
          </w:p>
        </w:tc>
        <w:tc>
          <w:tcPr>
            <w:tcW w:w="1722" w:type="dxa"/>
          </w:tcPr>
          <w:p w:rsidR="00FB675E" w:rsidRPr="00F25FF0" w:rsidRDefault="00942203" w:rsidP="003B729E">
            <w:pPr>
              <w:jc w:val="center"/>
              <w:rPr>
                <w:rFonts w:ascii="Times New Roman CYR" w:hAnsi="Times New Roman CYR" w:cs="Times New Roman CYR"/>
                <w:bCs/>
                <w:sz w:val="24"/>
                <w:szCs w:val="24"/>
              </w:rPr>
            </w:pPr>
            <w:r>
              <w:rPr>
                <w:rFonts w:ascii="Times New Roman CYR" w:hAnsi="Times New Roman CYR" w:cs="Times New Roman CYR"/>
                <w:bCs/>
                <w:sz w:val="24"/>
                <w:szCs w:val="24"/>
              </w:rPr>
              <w:t>506,8</w:t>
            </w:r>
          </w:p>
        </w:tc>
      </w:tr>
      <w:tr w:rsidR="00FB675E" w:rsidRPr="006D62C1" w:rsidTr="003B729E">
        <w:tc>
          <w:tcPr>
            <w:tcW w:w="9166" w:type="dxa"/>
            <w:gridSpan w:val="5"/>
          </w:tcPr>
          <w:p w:rsidR="00FB675E" w:rsidRPr="006D62C1" w:rsidRDefault="00FB675E" w:rsidP="00FB675E">
            <w:pPr>
              <w:pStyle w:val="32"/>
              <w:numPr>
                <w:ilvl w:val="0"/>
                <w:numId w:val="13"/>
              </w:numPr>
              <w:tabs>
                <w:tab w:val="left" w:pos="0"/>
              </w:tabs>
              <w:spacing w:after="0" w:line="276" w:lineRule="auto"/>
              <w:jc w:val="center"/>
              <w:rPr>
                <w:i/>
                <w:sz w:val="24"/>
                <w:szCs w:val="24"/>
              </w:rPr>
            </w:pPr>
            <w:r w:rsidRPr="006D62C1">
              <w:rPr>
                <w:rFonts w:ascii="Times New Roman CYR" w:hAnsi="Times New Roman CYR" w:cs="Times New Roman CYR"/>
                <w:b/>
                <w:i/>
                <w:sz w:val="24"/>
                <w:szCs w:val="24"/>
              </w:rPr>
              <w:t>НАСЕЛЕНИЕ</w:t>
            </w:r>
          </w:p>
        </w:tc>
      </w:tr>
      <w:tr w:rsidR="00FB675E" w:rsidTr="003B729E">
        <w:tc>
          <w:tcPr>
            <w:tcW w:w="657" w:type="dxa"/>
          </w:tcPr>
          <w:p w:rsidR="00FB675E" w:rsidRDefault="00FB675E" w:rsidP="003B729E">
            <w:pPr>
              <w:pStyle w:val="32"/>
              <w:tabs>
                <w:tab w:val="left" w:pos="0"/>
              </w:tabs>
              <w:spacing w:after="0" w:line="276" w:lineRule="auto"/>
              <w:ind w:left="0"/>
              <w:jc w:val="both"/>
              <w:rPr>
                <w:sz w:val="24"/>
                <w:szCs w:val="24"/>
              </w:rPr>
            </w:pPr>
            <w:r>
              <w:rPr>
                <w:sz w:val="24"/>
                <w:szCs w:val="24"/>
              </w:rPr>
              <w:t>2.1.</w:t>
            </w:r>
          </w:p>
        </w:tc>
        <w:tc>
          <w:tcPr>
            <w:tcW w:w="3750" w:type="dxa"/>
          </w:tcPr>
          <w:p w:rsidR="00FB675E" w:rsidRDefault="00FB675E" w:rsidP="003B729E">
            <w:pPr>
              <w:pStyle w:val="32"/>
              <w:tabs>
                <w:tab w:val="left" w:pos="0"/>
              </w:tabs>
              <w:spacing w:after="0" w:line="276" w:lineRule="auto"/>
              <w:ind w:left="0"/>
              <w:jc w:val="both"/>
              <w:rPr>
                <w:sz w:val="24"/>
                <w:szCs w:val="24"/>
              </w:rPr>
            </w:pPr>
            <w:r>
              <w:rPr>
                <w:sz w:val="24"/>
                <w:szCs w:val="24"/>
              </w:rPr>
              <w:t>Численность населения, всего</w:t>
            </w:r>
          </w:p>
        </w:tc>
        <w:tc>
          <w:tcPr>
            <w:tcW w:w="1316" w:type="dxa"/>
          </w:tcPr>
          <w:p w:rsidR="00FB675E" w:rsidRDefault="00FB675E" w:rsidP="003B729E">
            <w:pPr>
              <w:pStyle w:val="32"/>
              <w:tabs>
                <w:tab w:val="left" w:pos="0"/>
              </w:tabs>
              <w:spacing w:after="0" w:line="276" w:lineRule="auto"/>
              <w:ind w:left="0"/>
              <w:jc w:val="center"/>
              <w:rPr>
                <w:sz w:val="24"/>
                <w:szCs w:val="24"/>
              </w:rPr>
            </w:pPr>
            <w:r>
              <w:rPr>
                <w:sz w:val="24"/>
                <w:szCs w:val="24"/>
              </w:rPr>
              <w:t>чел.</w:t>
            </w:r>
          </w:p>
        </w:tc>
        <w:tc>
          <w:tcPr>
            <w:tcW w:w="1721" w:type="dxa"/>
          </w:tcPr>
          <w:p w:rsidR="00FB675E" w:rsidRDefault="00C42092" w:rsidP="003B729E">
            <w:pPr>
              <w:pStyle w:val="32"/>
              <w:tabs>
                <w:tab w:val="left" w:pos="0"/>
              </w:tabs>
              <w:spacing w:after="0" w:line="276" w:lineRule="auto"/>
              <w:ind w:left="0"/>
              <w:jc w:val="center"/>
              <w:rPr>
                <w:sz w:val="24"/>
                <w:szCs w:val="24"/>
              </w:rPr>
            </w:pPr>
            <w:r>
              <w:rPr>
                <w:sz w:val="24"/>
                <w:szCs w:val="24"/>
              </w:rPr>
              <w:t>9</w:t>
            </w:r>
            <w:r w:rsidR="00F43F69">
              <w:rPr>
                <w:sz w:val="24"/>
                <w:szCs w:val="24"/>
              </w:rPr>
              <w:t>639</w:t>
            </w:r>
          </w:p>
        </w:tc>
        <w:tc>
          <w:tcPr>
            <w:tcW w:w="1722" w:type="dxa"/>
          </w:tcPr>
          <w:p w:rsidR="00FB675E" w:rsidRDefault="00F43F69" w:rsidP="003B729E">
            <w:pPr>
              <w:pStyle w:val="32"/>
              <w:tabs>
                <w:tab w:val="left" w:pos="0"/>
              </w:tabs>
              <w:spacing w:after="0" w:line="276" w:lineRule="auto"/>
              <w:ind w:left="0"/>
              <w:jc w:val="center"/>
              <w:rPr>
                <w:sz w:val="24"/>
                <w:szCs w:val="24"/>
              </w:rPr>
            </w:pPr>
            <w:r>
              <w:rPr>
                <w:sz w:val="24"/>
                <w:szCs w:val="24"/>
              </w:rPr>
              <w:t>11720</w:t>
            </w:r>
          </w:p>
        </w:tc>
      </w:tr>
      <w:tr w:rsidR="00FB675E" w:rsidRPr="00E719E6" w:rsidTr="003B729E">
        <w:tc>
          <w:tcPr>
            <w:tcW w:w="9166" w:type="dxa"/>
            <w:gridSpan w:val="5"/>
          </w:tcPr>
          <w:p w:rsidR="00FB675E" w:rsidRPr="00E719E6" w:rsidRDefault="00FB675E" w:rsidP="00FB675E">
            <w:pPr>
              <w:pStyle w:val="32"/>
              <w:numPr>
                <w:ilvl w:val="0"/>
                <w:numId w:val="13"/>
              </w:numPr>
              <w:tabs>
                <w:tab w:val="left" w:pos="0"/>
              </w:tabs>
              <w:spacing w:after="0" w:line="276" w:lineRule="auto"/>
              <w:jc w:val="center"/>
              <w:rPr>
                <w:i/>
                <w:sz w:val="24"/>
                <w:szCs w:val="24"/>
              </w:rPr>
            </w:pPr>
            <w:r w:rsidRPr="00E719E6">
              <w:rPr>
                <w:rFonts w:ascii="Times New Roman CYR" w:hAnsi="Times New Roman CYR" w:cs="Times New Roman CYR"/>
                <w:b/>
                <w:i/>
                <w:sz w:val="24"/>
                <w:szCs w:val="24"/>
              </w:rPr>
              <w:t>ТРАНСПОРТНАЯ ИНФРАСТРУКТУРА</w:t>
            </w:r>
          </w:p>
        </w:tc>
      </w:tr>
      <w:tr w:rsidR="00FB675E" w:rsidTr="003B729E">
        <w:tc>
          <w:tcPr>
            <w:tcW w:w="657" w:type="dxa"/>
          </w:tcPr>
          <w:p w:rsidR="00FB675E" w:rsidRDefault="00FB675E" w:rsidP="003B729E">
            <w:pPr>
              <w:pStyle w:val="32"/>
              <w:tabs>
                <w:tab w:val="left" w:pos="0"/>
              </w:tabs>
              <w:spacing w:after="0" w:line="276" w:lineRule="auto"/>
              <w:ind w:left="0"/>
              <w:jc w:val="both"/>
              <w:rPr>
                <w:sz w:val="24"/>
                <w:szCs w:val="24"/>
              </w:rPr>
            </w:pPr>
            <w:r>
              <w:rPr>
                <w:sz w:val="24"/>
                <w:szCs w:val="24"/>
              </w:rPr>
              <w:t>4.1.</w:t>
            </w:r>
          </w:p>
        </w:tc>
        <w:tc>
          <w:tcPr>
            <w:tcW w:w="3750" w:type="dxa"/>
          </w:tcPr>
          <w:p w:rsidR="00FB675E" w:rsidRPr="00E719E6" w:rsidRDefault="00FB675E" w:rsidP="003B729E">
            <w:pPr>
              <w:pStyle w:val="32"/>
              <w:tabs>
                <w:tab w:val="left" w:pos="0"/>
              </w:tabs>
              <w:spacing w:after="0" w:line="276" w:lineRule="auto"/>
              <w:ind w:left="0"/>
              <w:jc w:val="both"/>
              <w:rPr>
                <w:sz w:val="24"/>
                <w:szCs w:val="24"/>
              </w:rPr>
            </w:pPr>
            <w:r w:rsidRPr="00E719E6">
              <w:rPr>
                <w:rFonts w:ascii="Times New Roman CYR" w:hAnsi="Times New Roman CYR" w:cs="Times New Roman CYR"/>
                <w:bCs/>
                <w:sz w:val="24"/>
                <w:szCs w:val="24"/>
              </w:rPr>
              <w:t>Протяженность автомобильных дорог, всего</w:t>
            </w:r>
          </w:p>
        </w:tc>
        <w:tc>
          <w:tcPr>
            <w:tcW w:w="1316" w:type="dxa"/>
          </w:tcPr>
          <w:p w:rsidR="00FB675E" w:rsidRDefault="00FB675E" w:rsidP="003B729E">
            <w:pPr>
              <w:pStyle w:val="32"/>
              <w:tabs>
                <w:tab w:val="left" w:pos="0"/>
              </w:tabs>
              <w:spacing w:after="0" w:line="276" w:lineRule="auto"/>
              <w:ind w:left="0"/>
              <w:jc w:val="center"/>
              <w:rPr>
                <w:sz w:val="24"/>
                <w:szCs w:val="24"/>
              </w:rPr>
            </w:pPr>
            <w:r w:rsidRPr="00F25FF0">
              <w:rPr>
                <w:rFonts w:ascii="Times New Roman CYR" w:hAnsi="Times New Roman CYR" w:cs="Times New Roman CYR"/>
                <w:bCs/>
                <w:sz w:val="24"/>
                <w:szCs w:val="24"/>
              </w:rPr>
              <w:t>км</w:t>
            </w:r>
          </w:p>
        </w:tc>
        <w:tc>
          <w:tcPr>
            <w:tcW w:w="1721" w:type="dxa"/>
          </w:tcPr>
          <w:p w:rsidR="00FB675E" w:rsidRDefault="00942203" w:rsidP="003B729E">
            <w:pPr>
              <w:pStyle w:val="32"/>
              <w:tabs>
                <w:tab w:val="left" w:pos="0"/>
              </w:tabs>
              <w:spacing w:after="0" w:line="276" w:lineRule="auto"/>
              <w:ind w:left="0"/>
              <w:jc w:val="center"/>
              <w:rPr>
                <w:sz w:val="24"/>
                <w:szCs w:val="24"/>
              </w:rPr>
            </w:pPr>
            <w:r>
              <w:rPr>
                <w:sz w:val="24"/>
                <w:szCs w:val="24"/>
              </w:rPr>
              <w:t>104,8</w:t>
            </w:r>
          </w:p>
        </w:tc>
        <w:tc>
          <w:tcPr>
            <w:tcW w:w="1722" w:type="dxa"/>
          </w:tcPr>
          <w:p w:rsidR="00FB675E" w:rsidRDefault="00942203" w:rsidP="003B729E">
            <w:pPr>
              <w:pStyle w:val="32"/>
              <w:tabs>
                <w:tab w:val="left" w:pos="0"/>
              </w:tabs>
              <w:spacing w:after="0" w:line="276" w:lineRule="auto"/>
              <w:ind w:left="0"/>
              <w:jc w:val="center"/>
              <w:rPr>
                <w:sz w:val="24"/>
                <w:szCs w:val="24"/>
              </w:rPr>
            </w:pPr>
            <w:r>
              <w:rPr>
                <w:sz w:val="24"/>
                <w:szCs w:val="24"/>
              </w:rPr>
              <w:t>104,8</w:t>
            </w:r>
          </w:p>
        </w:tc>
      </w:tr>
      <w:tr w:rsidR="00FB675E" w:rsidTr="003B729E">
        <w:tc>
          <w:tcPr>
            <w:tcW w:w="657" w:type="dxa"/>
          </w:tcPr>
          <w:p w:rsidR="00FB675E" w:rsidRDefault="00FB675E" w:rsidP="003B729E">
            <w:pPr>
              <w:pStyle w:val="32"/>
              <w:tabs>
                <w:tab w:val="left" w:pos="0"/>
              </w:tabs>
              <w:spacing w:after="0" w:line="276" w:lineRule="auto"/>
              <w:ind w:left="0"/>
              <w:jc w:val="both"/>
              <w:rPr>
                <w:sz w:val="24"/>
                <w:szCs w:val="24"/>
              </w:rPr>
            </w:pPr>
          </w:p>
        </w:tc>
        <w:tc>
          <w:tcPr>
            <w:tcW w:w="3750" w:type="dxa"/>
          </w:tcPr>
          <w:p w:rsidR="00FB675E" w:rsidRPr="00E719E6" w:rsidRDefault="00FB675E" w:rsidP="003B729E">
            <w:pPr>
              <w:jc w:val="both"/>
              <w:rPr>
                <w:rFonts w:ascii="Times New Roman CYR" w:hAnsi="Times New Roman CYR" w:cs="Times New Roman CYR"/>
                <w:bCs/>
                <w:sz w:val="24"/>
                <w:szCs w:val="24"/>
              </w:rPr>
            </w:pPr>
            <w:r>
              <w:rPr>
                <w:rFonts w:ascii="Times New Roman CYR" w:hAnsi="Times New Roman CYR" w:cs="Times New Roman CYR"/>
                <w:bCs/>
                <w:sz w:val="24"/>
                <w:szCs w:val="24"/>
              </w:rPr>
              <w:t>В том числе</w:t>
            </w:r>
          </w:p>
        </w:tc>
        <w:tc>
          <w:tcPr>
            <w:tcW w:w="1316" w:type="dxa"/>
          </w:tcPr>
          <w:p w:rsidR="00FB675E" w:rsidRDefault="00FB675E" w:rsidP="003B729E">
            <w:pPr>
              <w:pStyle w:val="32"/>
              <w:tabs>
                <w:tab w:val="left" w:pos="0"/>
              </w:tabs>
              <w:spacing w:after="0" w:line="276" w:lineRule="auto"/>
              <w:ind w:left="0"/>
              <w:jc w:val="center"/>
              <w:rPr>
                <w:sz w:val="24"/>
                <w:szCs w:val="24"/>
              </w:rPr>
            </w:pPr>
          </w:p>
        </w:tc>
        <w:tc>
          <w:tcPr>
            <w:tcW w:w="1721" w:type="dxa"/>
          </w:tcPr>
          <w:p w:rsidR="00FB675E" w:rsidRDefault="00FB675E" w:rsidP="003B729E">
            <w:pPr>
              <w:jc w:val="center"/>
              <w:rPr>
                <w:rFonts w:ascii="Times New Roman" w:hAnsi="Times New Roman"/>
                <w:sz w:val="24"/>
                <w:szCs w:val="24"/>
              </w:rPr>
            </w:pPr>
          </w:p>
        </w:tc>
        <w:tc>
          <w:tcPr>
            <w:tcW w:w="1722" w:type="dxa"/>
          </w:tcPr>
          <w:p w:rsidR="00FB675E" w:rsidRDefault="00FB675E" w:rsidP="003B729E">
            <w:pPr>
              <w:pStyle w:val="32"/>
              <w:tabs>
                <w:tab w:val="left" w:pos="0"/>
              </w:tabs>
              <w:spacing w:after="0" w:line="276" w:lineRule="auto"/>
              <w:ind w:left="0"/>
              <w:jc w:val="center"/>
              <w:rPr>
                <w:sz w:val="24"/>
                <w:szCs w:val="24"/>
              </w:rPr>
            </w:pPr>
          </w:p>
        </w:tc>
      </w:tr>
      <w:tr w:rsidR="00FB675E" w:rsidTr="003B729E">
        <w:tc>
          <w:tcPr>
            <w:tcW w:w="657" w:type="dxa"/>
          </w:tcPr>
          <w:p w:rsidR="00FB675E" w:rsidRDefault="00FB675E" w:rsidP="003B729E">
            <w:pPr>
              <w:pStyle w:val="32"/>
              <w:tabs>
                <w:tab w:val="left" w:pos="0"/>
              </w:tabs>
              <w:spacing w:after="0" w:line="276" w:lineRule="auto"/>
              <w:ind w:left="0"/>
              <w:jc w:val="both"/>
              <w:rPr>
                <w:sz w:val="24"/>
                <w:szCs w:val="24"/>
              </w:rPr>
            </w:pPr>
          </w:p>
        </w:tc>
        <w:tc>
          <w:tcPr>
            <w:tcW w:w="3750" w:type="dxa"/>
          </w:tcPr>
          <w:p w:rsidR="00FB675E" w:rsidRPr="00E719E6" w:rsidRDefault="00FB675E" w:rsidP="003B729E">
            <w:pPr>
              <w:jc w:val="both"/>
              <w:rPr>
                <w:rFonts w:ascii="Times New Roman CYR" w:hAnsi="Times New Roman CYR" w:cs="Times New Roman CYR"/>
                <w:bCs/>
                <w:sz w:val="24"/>
                <w:szCs w:val="24"/>
              </w:rPr>
            </w:pPr>
            <w:r>
              <w:rPr>
                <w:rFonts w:ascii="Times New Roman CYR" w:hAnsi="Times New Roman CYR" w:cs="Times New Roman CYR"/>
                <w:bCs/>
                <w:sz w:val="24"/>
                <w:szCs w:val="24"/>
              </w:rPr>
              <w:t>- регионального</w:t>
            </w:r>
            <w:r w:rsidR="00942203">
              <w:rPr>
                <w:rFonts w:ascii="Times New Roman CYR" w:hAnsi="Times New Roman CYR" w:cs="Times New Roman CYR"/>
                <w:bCs/>
                <w:sz w:val="24"/>
                <w:szCs w:val="24"/>
              </w:rPr>
              <w:t xml:space="preserve"> </w:t>
            </w:r>
            <w:r>
              <w:rPr>
                <w:rFonts w:ascii="Times New Roman CYR" w:hAnsi="Times New Roman CYR" w:cs="Times New Roman CYR"/>
                <w:bCs/>
                <w:sz w:val="24"/>
                <w:szCs w:val="24"/>
              </w:rPr>
              <w:t>значения</w:t>
            </w:r>
          </w:p>
        </w:tc>
        <w:tc>
          <w:tcPr>
            <w:tcW w:w="1316" w:type="dxa"/>
          </w:tcPr>
          <w:p w:rsidR="00FB675E" w:rsidRDefault="00FB675E" w:rsidP="003B729E">
            <w:pPr>
              <w:pStyle w:val="32"/>
              <w:tabs>
                <w:tab w:val="left" w:pos="0"/>
              </w:tabs>
              <w:spacing w:after="0" w:line="276" w:lineRule="auto"/>
              <w:ind w:left="0"/>
              <w:jc w:val="center"/>
              <w:rPr>
                <w:sz w:val="24"/>
                <w:szCs w:val="24"/>
              </w:rPr>
            </w:pPr>
            <w:r w:rsidRPr="00F25FF0">
              <w:rPr>
                <w:rFonts w:ascii="Times New Roman CYR" w:hAnsi="Times New Roman CYR" w:cs="Times New Roman CYR"/>
                <w:bCs/>
                <w:sz w:val="24"/>
                <w:szCs w:val="24"/>
              </w:rPr>
              <w:t>км</w:t>
            </w:r>
          </w:p>
        </w:tc>
        <w:tc>
          <w:tcPr>
            <w:tcW w:w="1721" w:type="dxa"/>
          </w:tcPr>
          <w:p w:rsidR="00FB675E" w:rsidRDefault="00942203" w:rsidP="003B729E">
            <w:pPr>
              <w:pStyle w:val="32"/>
              <w:tabs>
                <w:tab w:val="left" w:pos="0"/>
              </w:tabs>
              <w:spacing w:after="0" w:line="276" w:lineRule="auto"/>
              <w:ind w:left="0"/>
              <w:jc w:val="center"/>
              <w:rPr>
                <w:sz w:val="24"/>
                <w:szCs w:val="24"/>
              </w:rPr>
            </w:pPr>
            <w:r>
              <w:rPr>
                <w:sz w:val="24"/>
                <w:szCs w:val="24"/>
              </w:rPr>
              <w:t>34,9</w:t>
            </w:r>
          </w:p>
        </w:tc>
        <w:tc>
          <w:tcPr>
            <w:tcW w:w="1722" w:type="dxa"/>
          </w:tcPr>
          <w:p w:rsidR="00FB675E" w:rsidRDefault="00942203" w:rsidP="003B729E">
            <w:pPr>
              <w:pStyle w:val="32"/>
              <w:tabs>
                <w:tab w:val="left" w:pos="0"/>
              </w:tabs>
              <w:spacing w:after="0" w:line="276" w:lineRule="auto"/>
              <w:ind w:left="0"/>
              <w:jc w:val="center"/>
              <w:rPr>
                <w:sz w:val="24"/>
                <w:szCs w:val="24"/>
              </w:rPr>
            </w:pPr>
            <w:r>
              <w:rPr>
                <w:sz w:val="24"/>
                <w:szCs w:val="24"/>
              </w:rPr>
              <w:t>34,9</w:t>
            </w:r>
          </w:p>
        </w:tc>
      </w:tr>
      <w:tr w:rsidR="00FB675E" w:rsidTr="003B729E">
        <w:tc>
          <w:tcPr>
            <w:tcW w:w="657" w:type="dxa"/>
          </w:tcPr>
          <w:p w:rsidR="00FB675E" w:rsidRDefault="00FB675E" w:rsidP="003B729E">
            <w:pPr>
              <w:pStyle w:val="32"/>
              <w:tabs>
                <w:tab w:val="left" w:pos="0"/>
              </w:tabs>
              <w:spacing w:after="0" w:line="276" w:lineRule="auto"/>
              <w:ind w:left="0"/>
              <w:jc w:val="both"/>
              <w:rPr>
                <w:sz w:val="24"/>
                <w:szCs w:val="24"/>
              </w:rPr>
            </w:pPr>
          </w:p>
        </w:tc>
        <w:tc>
          <w:tcPr>
            <w:tcW w:w="3750" w:type="dxa"/>
          </w:tcPr>
          <w:p w:rsidR="00FB675E" w:rsidRDefault="00FB675E" w:rsidP="003B729E">
            <w:pPr>
              <w:pStyle w:val="32"/>
              <w:tabs>
                <w:tab w:val="left" w:pos="0"/>
              </w:tabs>
              <w:spacing w:after="0" w:line="276" w:lineRule="auto"/>
              <w:ind w:left="0"/>
              <w:jc w:val="both"/>
              <w:rPr>
                <w:sz w:val="24"/>
                <w:szCs w:val="24"/>
              </w:rPr>
            </w:pPr>
            <w:r w:rsidRPr="00F25FF0">
              <w:rPr>
                <w:rFonts w:ascii="Times New Roman CYR" w:hAnsi="Times New Roman CYR" w:cs="Times New Roman CYR"/>
                <w:bCs/>
                <w:sz w:val="24"/>
                <w:szCs w:val="24"/>
              </w:rPr>
              <w:t xml:space="preserve">- </w:t>
            </w:r>
            <w:r>
              <w:rPr>
                <w:rFonts w:ascii="Times New Roman CYR" w:hAnsi="Times New Roman CYR" w:cs="Times New Roman CYR"/>
                <w:bCs/>
                <w:sz w:val="24"/>
                <w:szCs w:val="24"/>
              </w:rPr>
              <w:t>местного</w:t>
            </w:r>
            <w:r w:rsidRPr="00F25FF0">
              <w:rPr>
                <w:rFonts w:ascii="Times New Roman CYR" w:hAnsi="Times New Roman CYR" w:cs="Times New Roman CYR"/>
                <w:bCs/>
                <w:sz w:val="24"/>
                <w:szCs w:val="24"/>
              </w:rPr>
              <w:t xml:space="preserve"> значени</w:t>
            </w:r>
            <w:r>
              <w:rPr>
                <w:rFonts w:ascii="Times New Roman CYR" w:hAnsi="Times New Roman CYR" w:cs="Times New Roman CYR"/>
                <w:bCs/>
                <w:sz w:val="24"/>
                <w:szCs w:val="24"/>
              </w:rPr>
              <w:t>я</w:t>
            </w:r>
          </w:p>
        </w:tc>
        <w:tc>
          <w:tcPr>
            <w:tcW w:w="1316" w:type="dxa"/>
          </w:tcPr>
          <w:p w:rsidR="00FB675E" w:rsidRDefault="00FB675E" w:rsidP="003B729E">
            <w:pPr>
              <w:pStyle w:val="32"/>
              <w:tabs>
                <w:tab w:val="left" w:pos="0"/>
              </w:tabs>
              <w:spacing w:after="0" w:line="276" w:lineRule="auto"/>
              <w:ind w:left="0"/>
              <w:jc w:val="center"/>
              <w:rPr>
                <w:sz w:val="24"/>
                <w:szCs w:val="24"/>
              </w:rPr>
            </w:pPr>
            <w:r w:rsidRPr="00F25FF0">
              <w:rPr>
                <w:rFonts w:ascii="Times New Roman CYR" w:hAnsi="Times New Roman CYR" w:cs="Times New Roman CYR"/>
                <w:bCs/>
                <w:sz w:val="24"/>
                <w:szCs w:val="24"/>
              </w:rPr>
              <w:t>км</w:t>
            </w:r>
          </w:p>
        </w:tc>
        <w:tc>
          <w:tcPr>
            <w:tcW w:w="1721" w:type="dxa"/>
          </w:tcPr>
          <w:p w:rsidR="00FB675E" w:rsidRDefault="00942203" w:rsidP="003B729E">
            <w:pPr>
              <w:pStyle w:val="32"/>
              <w:tabs>
                <w:tab w:val="left" w:pos="0"/>
              </w:tabs>
              <w:spacing w:after="0" w:line="276" w:lineRule="auto"/>
              <w:ind w:left="0"/>
              <w:jc w:val="center"/>
              <w:rPr>
                <w:sz w:val="24"/>
                <w:szCs w:val="24"/>
              </w:rPr>
            </w:pPr>
            <w:r>
              <w:rPr>
                <w:sz w:val="24"/>
                <w:szCs w:val="24"/>
              </w:rPr>
              <w:t>69,9</w:t>
            </w:r>
          </w:p>
        </w:tc>
        <w:tc>
          <w:tcPr>
            <w:tcW w:w="1722" w:type="dxa"/>
          </w:tcPr>
          <w:p w:rsidR="00FB675E" w:rsidRDefault="00942203" w:rsidP="003B729E">
            <w:pPr>
              <w:pStyle w:val="32"/>
              <w:tabs>
                <w:tab w:val="left" w:pos="0"/>
              </w:tabs>
              <w:spacing w:after="0" w:line="276" w:lineRule="auto"/>
              <w:ind w:left="0"/>
              <w:jc w:val="center"/>
              <w:rPr>
                <w:sz w:val="24"/>
                <w:szCs w:val="24"/>
              </w:rPr>
            </w:pPr>
            <w:r>
              <w:rPr>
                <w:sz w:val="24"/>
                <w:szCs w:val="24"/>
              </w:rPr>
              <w:t>69,9</w:t>
            </w:r>
          </w:p>
        </w:tc>
      </w:tr>
    </w:tbl>
    <w:p w:rsidR="00FB675E" w:rsidRDefault="00FB675E" w:rsidP="00FB675E">
      <w:pPr>
        <w:pStyle w:val="32"/>
        <w:tabs>
          <w:tab w:val="left" w:pos="0"/>
        </w:tabs>
        <w:spacing w:after="0" w:line="360" w:lineRule="auto"/>
        <w:ind w:left="720"/>
        <w:jc w:val="both"/>
        <w:rPr>
          <w:sz w:val="24"/>
          <w:szCs w:val="24"/>
        </w:rPr>
      </w:pPr>
    </w:p>
    <w:p w:rsidR="00894E2E" w:rsidRPr="00687A91" w:rsidRDefault="00894E2E" w:rsidP="00687A91">
      <w:pPr>
        <w:pStyle w:val="32"/>
        <w:tabs>
          <w:tab w:val="left" w:pos="0"/>
        </w:tabs>
        <w:spacing w:after="0" w:line="360" w:lineRule="auto"/>
        <w:ind w:left="0" w:firstLine="426"/>
        <w:jc w:val="center"/>
        <w:rPr>
          <w:b/>
          <w:sz w:val="24"/>
          <w:szCs w:val="24"/>
        </w:rPr>
        <w:sectPr w:rsidR="00894E2E" w:rsidRPr="00687A91" w:rsidSect="009E39FE">
          <w:pgSz w:w="11906" w:h="16838"/>
          <w:pgMar w:top="1134" w:right="851" w:bottom="1134" w:left="1276"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675E">
      <w:pPr>
        <w:pStyle w:val="afe"/>
        <w:spacing w:before="0" w:after="0" w:line="276" w:lineRule="auto"/>
        <w:ind w:firstLine="0"/>
        <w:jc w:val="center"/>
        <w:rPr>
          <w:b/>
        </w:rPr>
      </w:pPr>
      <w:r>
        <w:rPr>
          <w:b/>
        </w:rPr>
        <w:t>ПРИЛОЖЕНИЯ</w:t>
      </w: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675E" w:rsidRDefault="00FB675E" w:rsidP="00FB5A44">
      <w:pPr>
        <w:pStyle w:val="afe"/>
        <w:spacing w:before="0" w:after="0" w:line="276" w:lineRule="auto"/>
        <w:ind w:firstLine="0"/>
        <w:jc w:val="right"/>
        <w:rPr>
          <w:b/>
        </w:rPr>
      </w:pPr>
    </w:p>
    <w:p w:rsidR="00FB5A44" w:rsidRPr="009D7D7B" w:rsidRDefault="00FB5A44" w:rsidP="00FB5A44">
      <w:pPr>
        <w:pStyle w:val="afe"/>
        <w:spacing w:before="0" w:after="0" w:line="276" w:lineRule="auto"/>
        <w:ind w:firstLine="0"/>
        <w:jc w:val="right"/>
      </w:pPr>
      <w:r w:rsidRPr="009D7D7B">
        <w:lastRenderedPageBreak/>
        <w:t>Приложение 1</w:t>
      </w:r>
    </w:p>
    <w:p w:rsidR="000F7CF3" w:rsidRDefault="000F7CF3" w:rsidP="00FB5A44">
      <w:pPr>
        <w:spacing w:after="0"/>
        <w:ind w:left="567"/>
        <w:jc w:val="center"/>
        <w:rPr>
          <w:rFonts w:ascii="Times New Roman" w:hAnsi="Times New Roman"/>
          <w:b/>
          <w:sz w:val="24"/>
          <w:szCs w:val="24"/>
        </w:rPr>
      </w:pPr>
      <w:r>
        <w:rPr>
          <w:rFonts w:ascii="Times New Roman" w:hAnsi="Times New Roman"/>
          <w:b/>
          <w:sz w:val="24"/>
          <w:szCs w:val="24"/>
        </w:rPr>
        <w:t>СПИСОК ОБЪЕКТОВ КУЛЬТУРНОГО НАСЛЕДИЯ</w:t>
      </w:r>
    </w:p>
    <w:p w:rsidR="000F7CF3" w:rsidRDefault="000F7CF3" w:rsidP="00FB5A44">
      <w:pPr>
        <w:spacing w:after="0"/>
        <w:ind w:left="567"/>
        <w:jc w:val="center"/>
        <w:rPr>
          <w:rFonts w:ascii="Times New Roman" w:hAnsi="Times New Roman"/>
          <w:b/>
          <w:sz w:val="24"/>
          <w:szCs w:val="24"/>
        </w:rPr>
      </w:pPr>
    </w:p>
    <w:p w:rsidR="00FB5A44" w:rsidRDefault="00FB5A44" w:rsidP="00FB5A44">
      <w:pPr>
        <w:spacing w:after="0"/>
        <w:ind w:left="567"/>
        <w:jc w:val="center"/>
        <w:rPr>
          <w:rFonts w:ascii="Times New Roman" w:hAnsi="Times New Roman"/>
          <w:b/>
          <w:sz w:val="24"/>
          <w:szCs w:val="24"/>
        </w:rPr>
      </w:pPr>
      <w:r w:rsidRPr="005E2E95">
        <w:rPr>
          <w:rFonts w:ascii="Times New Roman" w:hAnsi="Times New Roman"/>
          <w:b/>
          <w:sz w:val="24"/>
          <w:szCs w:val="24"/>
        </w:rPr>
        <w:t>Памятники истории</w:t>
      </w:r>
    </w:p>
    <w:p w:rsidR="00FB5A44" w:rsidRPr="005E2E95" w:rsidRDefault="00FB5A44" w:rsidP="00FB5A44">
      <w:pPr>
        <w:spacing w:after="0"/>
        <w:ind w:left="567"/>
        <w:jc w:val="center"/>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2769"/>
        <w:gridCol w:w="1675"/>
        <w:gridCol w:w="1479"/>
        <w:gridCol w:w="1397"/>
        <w:gridCol w:w="1660"/>
      </w:tblGrid>
      <w:tr w:rsidR="00FB5A44" w:rsidRPr="00CF01CE" w:rsidTr="0067022D">
        <w:tc>
          <w:tcPr>
            <w:tcW w:w="484" w:type="dxa"/>
          </w:tcPr>
          <w:p w:rsidR="00FB5A44" w:rsidRPr="00CF01CE" w:rsidRDefault="00FB5A44" w:rsidP="0067022D">
            <w:pPr>
              <w:pStyle w:val="afa"/>
              <w:ind w:firstLine="0"/>
              <w:jc w:val="center"/>
              <w:rPr>
                <w:b/>
              </w:rPr>
            </w:pPr>
            <w:r w:rsidRPr="00CF01CE">
              <w:rPr>
                <w:b/>
              </w:rPr>
              <w:t>№</w:t>
            </w:r>
          </w:p>
        </w:tc>
        <w:tc>
          <w:tcPr>
            <w:tcW w:w="2769" w:type="dxa"/>
          </w:tcPr>
          <w:p w:rsidR="00FB5A44" w:rsidRPr="00CF01CE" w:rsidRDefault="00FB5A44" w:rsidP="0067022D">
            <w:pPr>
              <w:pStyle w:val="afa"/>
              <w:ind w:firstLine="0"/>
              <w:jc w:val="center"/>
              <w:rPr>
                <w:b/>
              </w:rPr>
            </w:pPr>
            <w:r w:rsidRPr="00CF01CE">
              <w:rPr>
                <w:b/>
              </w:rPr>
              <w:t>Наименование памятника</w:t>
            </w:r>
          </w:p>
        </w:tc>
        <w:tc>
          <w:tcPr>
            <w:tcW w:w="1675" w:type="dxa"/>
          </w:tcPr>
          <w:p w:rsidR="00FB5A44" w:rsidRPr="00CF01CE" w:rsidRDefault="00FB5A44" w:rsidP="0067022D">
            <w:pPr>
              <w:pStyle w:val="afa"/>
              <w:ind w:firstLine="0"/>
              <w:jc w:val="center"/>
              <w:rPr>
                <w:b/>
              </w:rPr>
            </w:pPr>
            <w:r w:rsidRPr="00CF01CE">
              <w:rPr>
                <w:b/>
              </w:rPr>
              <w:t>Автор, материал</w:t>
            </w:r>
          </w:p>
        </w:tc>
        <w:tc>
          <w:tcPr>
            <w:tcW w:w="1479" w:type="dxa"/>
          </w:tcPr>
          <w:p w:rsidR="00FB5A44" w:rsidRPr="00CF01CE" w:rsidRDefault="00FB5A44" w:rsidP="0067022D">
            <w:pPr>
              <w:pStyle w:val="afa"/>
              <w:ind w:firstLine="0"/>
              <w:jc w:val="center"/>
              <w:rPr>
                <w:b/>
              </w:rPr>
            </w:pPr>
            <w:r w:rsidRPr="00CF01CE">
              <w:rPr>
                <w:b/>
              </w:rPr>
              <w:t>Датировка памятника</w:t>
            </w:r>
          </w:p>
        </w:tc>
        <w:tc>
          <w:tcPr>
            <w:tcW w:w="1397" w:type="dxa"/>
          </w:tcPr>
          <w:p w:rsidR="00FB5A44" w:rsidRPr="00CF01CE" w:rsidRDefault="00FB5A44" w:rsidP="0067022D">
            <w:pPr>
              <w:pStyle w:val="afa"/>
              <w:ind w:firstLine="0"/>
              <w:jc w:val="center"/>
              <w:rPr>
                <w:b/>
              </w:rPr>
            </w:pPr>
            <w:r w:rsidRPr="00CF01CE">
              <w:rPr>
                <w:b/>
              </w:rPr>
              <w:t>Документ о принятии на гос. охрану</w:t>
            </w:r>
          </w:p>
        </w:tc>
        <w:tc>
          <w:tcPr>
            <w:tcW w:w="1660" w:type="dxa"/>
          </w:tcPr>
          <w:p w:rsidR="00FB5A44" w:rsidRPr="00CF01CE" w:rsidRDefault="00FB5A44" w:rsidP="0067022D">
            <w:pPr>
              <w:pStyle w:val="afa"/>
              <w:ind w:firstLine="0"/>
              <w:jc w:val="center"/>
              <w:rPr>
                <w:b/>
              </w:rPr>
            </w:pPr>
            <w:r w:rsidRPr="00CF01CE">
              <w:rPr>
                <w:b/>
              </w:rPr>
              <w:t>Местонахож-дение памятника</w:t>
            </w:r>
          </w:p>
        </w:tc>
      </w:tr>
      <w:tr w:rsidR="00FB5A44" w:rsidRPr="005E2E95" w:rsidTr="0067022D">
        <w:tc>
          <w:tcPr>
            <w:tcW w:w="484" w:type="dxa"/>
          </w:tcPr>
          <w:p w:rsidR="00FB5A44" w:rsidRPr="005E2E95" w:rsidRDefault="00FB5A44" w:rsidP="0067022D">
            <w:pPr>
              <w:pStyle w:val="afa"/>
              <w:ind w:firstLine="0"/>
              <w:jc w:val="center"/>
            </w:pPr>
            <w:r w:rsidRPr="005E2E95">
              <w:t>1.</w:t>
            </w:r>
          </w:p>
        </w:tc>
        <w:tc>
          <w:tcPr>
            <w:tcW w:w="2769" w:type="dxa"/>
          </w:tcPr>
          <w:p w:rsidR="00FB5A44" w:rsidRPr="005E2E95" w:rsidRDefault="00FB5A44" w:rsidP="0067022D">
            <w:pPr>
              <w:pStyle w:val="afa"/>
              <w:ind w:firstLine="0"/>
              <w:jc w:val="left"/>
            </w:pPr>
            <w:r w:rsidRPr="005E2E95">
              <w:t>Памятник воинам-землякам, погибшим на фронтах Великой Отечественной войны</w:t>
            </w:r>
          </w:p>
        </w:tc>
        <w:tc>
          <w:tcPr>
            <w:tcW w:w="1675" w:type="dxa"/>
          </w:tcPr>
          <w:p w:rsidR="00FB5A44" w:rsidRPr="005E2E95" w:rsidRDefault="00FB5A44" w:rsidP="0067022D">
            <w:pPr>
              <w:pStyle w:val="afa"/>
              <w:ind w:firstLine="0"/>
              <w:jc w:val="center"/>
            </w:pPr>
          </w:p>
          <w:p w:rsidR="00FB5A44" w:rsidRPr="005E2E95" w:rsidRDefault="00FB5A44" w:rsidP="0067022D">
            <w:pPr>
              <w:pStyle w:val="afa"/>
              <w:ind w:firstLine="0"/>
              <w:jc w:val="center"/>
            </w:pPr>
            <w:r w:rsidRPr="005E2E95">
              <w:t>Бетон</w:t>
            </w:r>
            <w:r>
              <w:t>, мрамор</w:t>
            </w:r>
          </w:p>
        </w:tc>
        <w:tc>
          <w:tcPr>
            <w:tcW w:w="1479" w:type="dxa"/>
          </w:tcPr>
          <w:p w:rsidR="00FB5A44" w:rsidRPr="005E2E95" w:rsidRDefault="00FB5A44" w:rsidP="0067022D">
            <w:pPr>
              <w:pStyle w:val="afa"/>
              <w:ind w:firstLine="0"/>
              <w:jc w:val="center"/>
            </w:pPr>
            <w:r>
              <w:t>1965 г.</w:t>
            </w:r>
          </w:p>
        </w:tc>
        <w:tc>
          <w:tcPr>
            <w:tcW w:w="1397" w:type="dxa"/>
          </w:tcPr>
          <w:p w:rsidR="00FB5A44" w:rsidRPr="005E2E95" w:rsidRDefault="00FB5A44" w:rsidP="0067022D">
            <w:pPr>
              <w:pStyle w:val="afa"/>
              <w:ind w:firstLine="0"/>
              <w:jc w:val="center"/>
            </w:pPr>
            <w:r w:rsidRPr="005E2E95">
              <w:t xml:space="preserve">№ </w:t>
            </w:r>
            <w:r>
              <w:t>134</w:t>
            </w:r>
          </w:p>
        </w:tc>
        <w:tc>
          <w:tcPr>
            <w:tcW w:w="1660" w:type="dxa"/>
          </w:tcPr>
          <w:p w:rsidR="00FB5A44" w:rsidRPr="005E2E95" w:rsidRDefault="00FB5A44" w:rsidP="0067022D">
            <w:pPr>
              <w:pStyle w:val="afa"/>
              <w:ind w:firstLine="0"/>
              <w:jc w:val="center"/>
            </w:pPr>
            <w:r>
              <w:t>с.Хоринск</w:t>
            </w:r>
          </w:p>
        </w:tc>
      </w:tr>
      <w:tr w:rsidR="00FB5A44" w:rsidRPr="005E2E95" w:rsidTr="0067022D">
        <w:tc>
          <w:tcPr>
            <w:tcW w:w="484" w:type="dxa"/>
          </w:tcPr>
          <w:p w:rsidR="00FB5A44" w:rsidRPr="005E2E95" w:rsidRDefault="00FB5A44" w:rsidP="0067022D">
            <w:pPr>
              <w:pStyle w:val="afa"/>
              <w:ind w:firstLine="0"/>
              <w:jc w:val="center"/>
            </w:pPr>
            <w:r>
              <w:t>2.</w:t>
            </w:r>
          </w:p>
        </w:tc>
        <w:tc>
          <w:tcPr>
            <w:tcW w:w="2769" w:type="dxa"/>
          </w:tcPr>
          <w:p w:rsidR="00FB5A44" w:rsidRPr="005E2E95" w:rsidRDefault="00FB5A44" w:rsidP="0067022D">
            <w:pPr>
              <w:pStyle w:val="afa"/>
              <w:ind w:firstLine="0"/>
              <w:jc w:val="left"/>
            </w:pPr>
            <w:r w:rsidRPr="005E2E95">
              <w:t>Памятник воинам-землякам, погибшим на фронтах Великой Отечественной войны</w:t>
            </w:r>
          </w:p>
        </w:tc>
        <w:tc>
          <w:tcPr>
            <w:tcW w:w="1675" w:type="dxa"/>
          </w:tcPr>
          <w:p w:rsidR="00FB5A44" w:rsidRPr="005E2E95" w:rsidRDefault="00FB5A44" w:rsidP="0067022D">
            <w:pPr>
              <w:pStyle w:val="afa"/>
              <w:ind w:firstLine="0"/>
              <w:jc w:val="center"/>
            </w:pPr>
            <w:r>
              <w:t>Бетон</w:t>
            </w:r>
          </w:p>
        </w:tc>
        <w:tc>
          <w:tcPr>
            <w:tcW w:w="1479" w:type="dxa"/>
          </w:tcPr>
          <w:p w:rsidR="00FB5A44" w:rsidRDefault="00FB5A44" w:rsidP="0067022D">
            <w:pPr>
              <w:pStyle w:val="afa"/>
              <w:ind w:firstLine="0"/>
              <w:jc w:val="center"/>
            </w:pPr>
            <w:r>
              <w:t>1971 г.</w:t>
            </w:r>
          </w:p>
        </w:tc>
        <w:tc>
          <w:tcPr>
            <w:tcW w:w="1397" w:type="dxa"/>
          </w:tcPr>
          <w:p w:rsidR="00FB5A44" w:rsidRPr="005E2E95" w:rsidRDefault="00FB5A44" w:rsidP="0067022D">
            <w:pPr>
              <w:pStyle w:val="afa"/>
              <w:ind w:firstLine="0"/>
              <w:jc w:val="center"/>
            </w:pPr>
            <w:r w:rsidRPr="005E2E95">
              <w:t xml:space="preserve">№ </w:t>
            </w:r>
            <w:r>
              <w:t>134</w:t>
            </w:r>
          </w:p>
        </w:tc>
        <w:tc>
          <w:tcPr>
            <w:tcW w:w="1660" w:type="dxa"/>
          </w:tcPr>
          <w:p w:rsidR="00FB5A44" w:rsidRPr="005E2E95" w:rsidRDefault="00FB5A44" w:rsidP="0067022D">
            <w:pPr>
              <w:pStyle w:val="afa"/>
              <w:ind w:firstLine="0"/>
              <w:jc w:val="center"/>
            </w:pPr>
            <w:r>
              <w:t>у.Алан</w:t>
            </w:r>
          </w:p>
        </w:tc>
      </w:tr>
      <w:tr w:rsidR="00FB5A44" w:rsidRPr="005E2E95" w:rsidTr="0067022D">
        <w:tc>
          <w:tcPr>
            <w:tcW w:w="484" w:type="dxa"/>
          </w:tcPr>
          <w:p w:rsidR="00FB5A44" w:rsidRDefault="00FB5A44" w:rsidP="0067022D">
            <w:pPr>
              <w:pStyle w:val="afa"/>
              <w:ind w:firstLine="0"/>
              <w:jc w:val="center"/>
            </w:pPr>
            <w:r>
              <w:t>3.</w:t>
            </w:r>
          </w:p>
        </w:tc>
        <w:tc>
          <w:tcPr>
            <w:tcW w:w="2769" w:type="dxa"/>
          </w:tcPr>
          <w:p w:rsidR="00FB5A44" w:rsidRPr="005E2E95" w:rsidRDefault="00FB5A44" w:rsidP="0067022D">
            <w:pPr>
              <w:pStyle w:val="afa"/>
              <w:ind w:firstLine="0"/>
              <w:jc w:val="left"/>
            </w:pPr>
            <w:r w:rsidRPr="005E2E95">
              <w:t>Памятник воинам-землякам, погибшим на фронтах Великой Отечественной войны</w:t>
            </w:r>
          </w:p>
        </w:tc>
        <w:tc>
          <w:tcPr>
            <w:tcW w:w="1675" w:type="dxa"/>
          </w:tcPr>
          <w:p w:rsidR="00FB5A44" w:rsidRDefault="00FB5A44" w:rsidP="0067022D">
            <w:pPr>
              <w:pStyle w:val="afa"/>
              <w:ind w:firstLine="0"/>
              <w:jc w:val="center"/>
            </w:pPr>
            <w:r>
              <w:t xml:space="preserve">Автор Д.Ш.Шапаев, бетон </w:t>
            </w:r>
          </w:p>
        </w:tc>
        <w:tc>
          <w:tcPr>
            <w:tcW w:w="1479" w:type="dxa"/>
          </w:tcPr>
          <w:p w:rsidR="00FB5A44" w:rsidRDefault="00FB5A44" w:rsidP="0067022D">
            <w:pPr>
              <w:pStyle w:val="afa"/>
              <w:ind w:firstLine="0"/>
              <w:jc w:val="center"/>
            </w:pPr>
            <w:r>
              <w:t>1971 г.</w:t>
            </w:r>
          </w:p>
        </w:tc>
        <w:tc>
          <w:tcPr>
            <w:tcW w:w="1397" w:type="dxa"/>
          </w:tcPr>
          <w:p w:rsidR="00FB5A44" w:rsidRPr="005E2E95" w:rsidRDefault="00FB5A44" w:rsidP="0067022D">
            <w:pPr>
              <w:pStyle w:val="afa"/>
              <w:ind w:firstLine="0"/>
              <w:jc w:val="center"/>
            </w:pPr>
            <w:r w:rsidRPr="005E2E95">
              <w:t xml:space="preserve">№ </w:t>
            </w:r>
            <w:r>
              <w:t>134</w:t>
            </w:r>
          </w:p>
        </w:tc>
        <w:tc>
          <w:tcPr>
            <w:tcW w:w="1660" w:type="dxa"/>
          </w:tcPr>
          <w:p w:rsidR="00FB5A44" w:rsidRPr="005E2E95" w:rsidRDefault="00FB5A44" w:rsidP="0067022D">
            <w:pPr>
              <w:pStyle w:val="afa"/>
              <w:ind w:firstLine="0"/>
              <w:jc w:val="center"/>
            </w:pPr>
            <w:r>
              <w:t>у.Анинск</w:t>
            </w:r>
          </w:p>
        </w:tc>
      </w:tr>
      <w:tr w:rsidR="00FB5A44" w:rsidRPr="005E2E95" w:rsidTr="0067022D">
        <w:tc>
          <w:tcPr>
            <w:tcW w:w="484" w:type="dxa"/>
          </w:tcPr>
          <w:p w:rsidR="00FB5A44" w:rsidRDefault="00FB5A44" w:rsidP="0067022D">
            <w:pPr>
              <w:pStyle w:val="afa"/>
              <w:ind w:firstLine="0"/>
              <w:jc w:val="center"/>
            </w:pPr>
            <w:r>
              <w:t>4.</w:t>
            </w:r>
          </w:p>
        </w:tc>
        <w:tc>
          <w:tcPr>
            <w:tcW w:w="2769" w:type="dxa"/>
          </w:tcPr>
          <w:p w:rsidR="00FB5A44" w:rsidRPr="005E2E95" w:rsidRDefault="00FB5A44" w:rsidP="0067022D">
            <w:pPr>
              <w:pStyle w:val="afa"/>
              <w:ind w:firstLine="0"/>
              <w:jc w:val="left"/>
            </w:pPr>
            <w:r w:rsidRPr="005E2E95">
              <w:t>Памятник воинам-землякам, погибшим на фронтах Великой Отечественной войны</w:t>
            </w:r>
          </w:p>
        </w:tc>
        <w:tc>
          <w:tcPr>
            <w:tcW w:w="1675" w:type="dxa"/>
          </w:tcPr>
          <w:p w:rsidR="00FB5A44" w:rsidRPr="005E2E95" w:rsidRDefault="00FB5A44" w:rsidP="0067022D">
            <w:pPr>
              <w:pStyle w:val="afa"/>
              <w:ind w:firstLine="0"/>
              <w:jc w:val="center"/>
            </w:pPr>
          </w:p>
          <w:p w:rsidR="00FB5A44" w:rsidRPr="005E2E95" w:rsidRDefault="00FB5A44" w:rsidP="0067022D">
            <w:pPr>
              <w:pStyle w:val="afa"/>
              <w:ind w:firstLine="0"/>
              <w:jc w:val="center"/>
            </w:pPr>
            <w:r w:rsidRPr="005E2E95">
              <w:t>Бетон</w:t>
            </w:r>
          </w:p>
        </w:tc>
        <w:tc>
          <w:tcPr>
            <w:tcW w:w="1479" w:type="dxa"/>
          </w:tcPr>
          <w:p w:rsidR="00FB5A44" w:rsidRPr="005E2E95" w:rsidRDefault="00FB5A44" w:rsidP="0067022D">
            <w:pPr>
              <w:pStyle w:val="afa"/>
              <w:ind w:firstLine="0"/>
              <w:jc w:val="center"/>
            </w:pPr>
            <w:r>
              <w:t>1972 г.</w:t>
            </w:r>
          </w:p>
        </w:tc>
        <w:tc>
          <w:tcPr>
            <w:tcW w:w="1397" w:type="dxa"/>
          </w:tcPr>
          <w:p w:rsidR="00FB5A44" w:rsidRPr="005E2E95" w:rsidRDefault="00FB5A44" w:rsidP="0067022D">
            <w:pPr>
              <w:pStyle w:val="afa"/>
              <w:ind w:firstLine="0"/>
              <w:jc w:val="center"/>
            </w:pPr>
            <w:r w:rsidRPr="005E2E95">
              <w:t xml:space="preserve">№ </w:t>
            </w:r>
            <w:r>
              <w:t>134</w:t>
            </w:r>
          </w:p>
        </w:tc>
        <w:tc>
          <w:tcPr>
            <w:tcW w:w="1660" w:type="dxa"/>
          </w:tcPr>
          <w:p w:rsidR="00FB5A44" w:rsidRPr="005E2E95" w:rsidRDefault="00FB5A44" w:rsidP="0067022D">
            <w:pPr>
              <w:pStyle w:val="afa"/>
              <w:ind w:firstLine="0"/>
              <w:jc w:val="center"/>
            </w:pPr>
            <w:r>
              <w:t>с.Кульский Станок</w:t>
            </w:r>
          </w:p>
        </w:tc>
      </w:tr>
    </w:tbl>
    <w:p w:rsidR="00FB5A44" w:rsidRDefault="00FB5A44" w:rsidP="00FB5A44">
      <w:pPr>
        <w:spacing w:after="0"/>
        <w:jc w:val="center"/>
        <w:rPr>
          <w:rFonts w:ascii="Times New Roman" w:hAnsi="Times New Roman"/>
          <w:b/>
          <w:sz w:val="24"/>
          <w:szCs w:val="24"/>
        </w:rPr>
      </w:pPr>
    </w:p>
    <w:p w:rsidR="00FB5A44" w:rsidRDefault="00FB5A44" w:rsidP="00FB5A44">
      <w:pPr>
        <w:spacing w:after="0"/>
        <w:jc w:val="center"/>
        <w:rPr>
          <w:rFonts w:ascii="Times New Roman" w:hAnsi="Times New Roman"/>
          <w:b/>
          <w:sz w:val="24"/>
          <w:szCs w:val="24"/>
        </w:rPr>
      </w:pPr>
      <w:r>
        <w:rPr>
          <w:rFonts w:ascii="Times New Roman" w:hAnsi="Times New Roman"/>
          <w:b/>
          <w:sz w:val="24"/>
          <w:szCs w:val="24"/>
        </w:rPr>
        <w:t>Памятники археологии</w:t>
      </w:r>
    </w:p>
    <w:p w:rsidR="00FB5A44" w:rsidRPr="00585DA7" w:rsidRDefault="00FB5A44" w:rsidP="00FB5A44">
      <w:pPr>
        <w:spacing w:after="0"/>
        <w:jc w:val="center"/>
        <w:rPr>
          <w:rFonts w:ascii="Times New Roman" w:hAnsi="Times New Roman"/>
          <w:b/>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9"/>
        <w:gridCol w:w="2767"/>
        <w:gridCol w:w="1692"/>
        <w:gridCol w:w="1534"/>
        <w:gridCol w:w="3269"/>
      </w:tblGrid>
      <w:tr w:rsidR="00FB5A44" w:rsidRPr="00585DA7" w:rsidTr="004C2FCB">
        <w:tc>
          <w:tcPr>
            <w:tcW w:w="769" w:type="dxa"/>
          </w:tcPr>
          <w:p w:rsidR="00FB5A44" w:rsidRPr="00585DA7" w:rsidRDefault="00FB5A44" w:rsidP="0067022D">
            <w:pPr>
              <w:spacing w:after="0"/>
              <w:jc w:val="center"/>
              <w:rPr>
                <w:rFonts w:ascii="Times New Roman" w:eastAsia="Times New Roman" w:hAnsi="Times New Roman"/>
                <w:sz w:val="24"/>
                <w:szCs w:val="24"/>
              </w:rPr>
            </w:pPr>
          </w:p>
          <w:p w:rsidR="00FB5A44" w:rsidRPr="00585DA7"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№п/п</w:t>
            </w:r>
          </w:p>
        </w:tc>
        <w:tc>
          <w:tcPr>
            <w:tcW w:w="2767" w:type="dxa"/>
          </w:tcPr>
          <w:p w:rsidR="00FB5A44" w:rsidRPr="00585DA7" w:rsidRDefault="00FB5A44" w:rsidP="0067022D">
            <w:pPr>
              <w:spacing w:after="0"/>
              <w:jc w:val="center"/>
              <w:rPr>
                <w:rFonts w:ascii="Times New Roman" w:eastAsia="Times New Roman" w:hAnsi="Times New Roman"/>
                <w:sz w:val="24"/>
                <w:szCs w:val="24"/>
              </w:rPr>
            </w:pPr>
          </w:p>
          <w:p w:rsidR="00FB5A44" w:rsidRPr="00585DA7"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Наименование памятника</w:t>
            </w:r>
          </w:p>
        </w:tc>
        <w:tc>
          <w:tcPr>
            <w:tcW w:w="1692" w:type="dxa"/>
          </w:tcPr>
          <w:p w:rsidR="00FB5A44" w:rsidRPr="00585DA7" w:rsidRDefault="00FB5A44" w:rsidP="0067022D">
            <w:pPr>
              <w:spacing w:after="0"/>
              <w:jc w:val="center"/>
              <w:rPr>
                <w:rFonts w:ascii="Times New Roman" w:eastAsia="Times New Roman" w:hAnsi="Times New Roman"/>
                <w:sz w:val="24"/>
                <w:szCs w:val="24"/>
              </w:rPr>
            </w:pPr>
          </w:p>
          <w:p w:rsidR="00FB5A44" w:rsidRPr="00585DA7"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Датировка</w:t>
            </w:r>
          </w:p>
        </w:tc>
        <w:tc>
          <w:tcPr>
            <w:tcW w:w="1534" w:type="dxa"/>
          </w:tcPr>
          <w:p w:rsidR="00FB5A44" w:rsidRPr="00585DA7"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 пост-ния о принятии на госуд.</w:t>
            </w:r>
          </w:p>
          <w:p w:rsidR="00FB5A44" w:rsidRPr="00585DA7"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охрану</w:t>
            </w:r>
          </w:p>
        </w:tc>
        <w:tc>
          <w:tcPr>
            <w:tcW w:w="3269" w:type="dxa"/>
          </w:tcPr>
          <w:p w:rsidR="00FB5A44" w:rsidRPr="00585DA7" w:rsidRDefault="00FB5A44" w:rsidP="0067022D">
            <w:pPr>
              <w:spacing w:after="0"/>
              <w:jc w:val="center"/>
              <w:rPr>
                <w:rFonts w:ascii="Times New Roman" w:eastAsia="Times New Roman" w:hAnsi="Times New Roman"/>
                <w:sz w:val="24"/>
                <w:szCs w:val="24"/>
              </w:rPr>
            </w:pPr>
          </w:p>
          <w:p w:rsidR="00FB5A44" w:rsidRPr="00585DA7"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 xml:space="preserve">Местонахождение </w:t>
            </w:r>
          </w:p>
        </w:tc>
      </w:tr>
      <w:tr w:rsidR="00FB5A44" w:rsidRPr="00585DA7" w:rsidTr="004C2FCB">
        <w:tc>
          <w:tcPr>
            <w:tcW w:w="769" w:type="dxa"/>
          </w:tcPr>
          <w:p w:rsidR="00FB5A44" w:rsidRPr="00585DA7"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1.</w:t>
            </w:r>
          </w:p>
        </w:tc>
        <w:tc>
          <w:tcPr>
            <w:tcW w:w="2767" w:type="dxa"/>
          </w:tcPr>
          <w:p w:rsidR="00FB5A44" w:rsidRPr="00A26F2C" w:rsidRDefault="00FB5A44" w:rsidP="0067022D">
            <w:pPr>
              <w:spacing w:after="0"/>
              <w:jc w:val="both"/>
              <w:rPr>
                <w:rFonts w:ascii="Times New Roman" w:eastAsia="Times New Roman" w:hAnsi="Times New Roman"/>
                <w:sz w:val="24"/>
                <w:szCs w:val="24"/>
              </w:rPr>
            </w:pPr>
            <w:r>
              <w:rPr>
                <w:rFonts w:ascii="Times New Roman" w:eastAsia="Times New Roman" w:hAnsi="Times New Roman"/>
                <w:sz w:val="24"/>
                <w:szCs w:val="24"/>
              </w:rPr>
              <w:t>Наран Кульский - петроглифы</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Pr="00A26F2C"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Pr="00585DA7"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Pr="00585DA7"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Расположен на массивной скале западнее-юго-западнее западной окраины села, на склоне юго-восточной проекции южного отрога горы Наран кульский, в местности Поднаран. Скала находится на склоне, поросшем лесом, в 20-25 м западнее центральной группы плиточных могил могильника Наран Кульский.</w:t>
            </w:r>
          </w:p>
        </w:tc>
      </w:tr>
      <w:tr w:rsidR="00FB5A44" w:rsidRPr="00585DA7" w:rsidTr="004C2FCB">
        <w:tc>
          <w:tcPr>
            <w:tcW w:w="769" w:type="dxa"/>
          </w:tcPr>
          <w:p w:rsidR="00FB5A44" w:rsidRPr="00585DA7"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767" w:type="dxa"/>
          </w:tcPr>
          <w:p w:rsidR="00FB5A44" w:rsidRPr="00A26F2C" w:rsidRDefault="00FB5A44" w:rsidP="0067022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Хоринск. Могильник </w:t>
            </w:r>
            <w:r>
              <w:rPr>
                <w:rFonts w:ascii="Times New Roman" w:eastAsia="Times New Roman" w:hAnsi="Times New Roman"/>
                <w:sz w:val="24"/>
                <w:szCs w:val="24"/>
                <w:lang w:val="en-US"/>
              </w:rPr>
              <w:t>I</w:t>
            </w:r>
            <w:r>
              <w:rPr>
                <w:rFonts w:ascii="Times New Roman" w:eastAsia="Times New Roman" w:hAnsi="Times New Roman"/>
                <w:sz w:val="24"/>
                <w:szCs w:val="24"/>
              </w:rPr>
              <w:t xml:space="preserve"> Анастасьин клад</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Pr="00140BDD"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Pr="00585DA7"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№379</w:t>
            </w:r>
          </w:p>
        </w:tc>
        <w:tc>
          <w:tcPr>
            <w:tcW w:w="3269"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Расположен на юго-западной окраине села, на левобережье </w:t>
            </w:r>
            <w:r>
              <w:rPr>
                <w:rFonts w:ascii="Times New Roman" w:eastAsia="Times New Roman" w:hAnsi="Times New Roman"/>
                <w:sz w:val="24"/>
                <w:szCs w:val="24"/>
              </w:rPr>
              <w:lastRenderedPageBreak/>
              <w:t>р.Уда, на северо-западной оконечности горы Тот-Холта.</w:t>
            </w:r>
          </w:p>
        </w:tc>
      </w:tr>
      <w:tr w:rsidR="00FB5A44" w:rsidRPr="00585DA7" w:rsidTr="004C2FCB">
        <w:tc>
          <w:tcPr>
            <w:tcW w:w="769"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2767" w:type="dxa"/>
          </w:tcPr>
          <w:p w:rsidR="00FB5A44" w:rsidRPr="00140BDD" w:rsidRDefault="00FB5A44" w:rsidP="0067022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Хоринск. Могильник </w:t>
            </w:r>
            <w:r>
              <w:rPr>
                <w:rFonts w:ascii="Times New Roman" w:eastAsia="Times New Roman" w:hAnsi="Times New Roman"/>
                <w:sz w:val="24"/>
                <w:szCs w:val="24"/>
                <w:lang w:val="en-US"/>
              </w:rPr>
              <w:t>I</w:t>
            </w:r>
            <w:r w:rsidRPr="00585DA7">
              <w:rPr>
                <w:rFonts w:ascii="Times New Roman" w:eastAsia="Times New Roman" w:hAnsi="Times New Roman"/>
                <w:sz w:val="24"/>
                <w:szCs w:val="24"/>
                <w:lang w:val="en-US"/>
              </w:rPr>
              <w:t>I</w:t>
            </w:r>
            <w:r>
              <w:rPr>
                <w:rFonts w:ascii="Times New Roman" w:eastAsia="Times New Roman" w:hAnsi="Times New Roman"/>
                <w:sz w:val="24"/>
                <w:szCs w:val="24"/>
              </w:rPr>
              <w:t xml:space="preserve"> (Кульск, могильник </w:t>
            </w:r>
            <w:r>
              <w:rPr>
                <w:rFonts w:ascii="Times New Roman" w:eastAsia="Times New Roman" w:hAnsi="Times New Roman"/>
                <w:sz w:val="24"/>
                <w:szCs w:val="24"/>
                <w:lang w:val="en-US"/>
              </w:rPr>
              <w:t>I</w:t>
            </w:r>
            <w:r w:rsidRPr="00585DA7">
              <w:rPr>
                <w:rFonts w:ascii="Times New Roman" w:eastAsia="Times New Roman" w:hAnsi="Times New Roman"/>
                <w:sz w:val="24"/>
                <w:szCs w:val="24"/>
                <w:lang w:val="en-US"/>
              </w:rPr>
              <w:t>I</w:t>
            </w:r>
            <w:r>
              <w:rPr>
                <w:rFonts w:ascii="Times New Roman" w:eastAsia="Times New Roman" w:hAnsi="Times New Roman"/>
                <w:sz w:val="24"/>
                <w:szCs w:val="24"/>
              </w:rPr>
              <w:t>)</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P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Pr="00585DA7"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№379</w:t>
            </w:r>
          </w:p>
        </w:tc>
        <w:tc>
          <w:tcPr>
            <w:tcW w:w="3269"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Расположен западнее-юго-западнее западной окраины села, на склонах и подгорных шлейфах юго-восточной проекции массива горы Наран Кульский, в местности Поднаран.</w:t>
            </w:r>
          </w:p>
        </w:tc>
      </w:tr>
      <w:tr w:rsidR="00FB5A44" w:rsidRPr="00585DA7" w:rsidTr="004C2FCB">
        <w:tc>
          <w:tcPr>
            <w:tcW w:w="769"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767" w:type="dxa"/>
          </w:tcPr>
          <w:p w:rsidR="00FB5A44" w:rsidRDefault="00FB5A44" w:rsidP="0067022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Хоринск. Могильник </w:t>
            </w:r>
            <w:r>
              <w:rPr>
                <w:rFonts w:ascii="Times New Roman" w:eastAsia="Times New Roman" w:hAnsi="Times New Roman"/>
                <w:sz w:val="24"/>
                <w:szCs w:val="24"/>
                <w:lang w:val="en-US"/>
              </w:rPr>
              <w:t>II</w:t>
            </w:r>
            <w:r w:rsidRPr="00585DA7">
              <w:rPr>
                <w:rFonts w:ascii="Times New Roman" w:eastAsia="Times New Roman" w:hAnsi="Times New Roman"/>
                <w:sz w:val="24"/>
                <w:szCs w:val="24"/>
                <w:lang w:val="en-US"/>
              </w:rPr>
              <w:t>I</w:t>
            </w:r>
            <w:r>
              <w:rPr>
                <w:rFonts w:ascii="Times New Roman" w:eastAsia="Times New Roman" w:hAnsi="Times New Roman"/>
                <w:sz w:val="24"/>
                <w:szCs w:val="24"/>
              </w:rPr>
              <w:t xml:space="preserve"> (Кульск, могильник </w:t>
            </w:r>
            <w:r>
              <w:rPr>
                <w:rFonts w:ascii="Times New Roman" w:eastAsia="Times New Roman" w:hAnsi="Times New Roman"/>
                <w:sz w:val="24"/>
                <w:szCs w:val="24"/>
                <w:lang w:val="en-US"/>
              </w:rPr>
              <w:t>II</w:t>
            </w:r>
            <w:r w:rsidRPr="00585DA7">
              <w:rPr>
                <w:rFonts w:ascii="Times New Roman" w:eastAsia="Times New Roman" w:hAnsi="Times New Roman"/>
                <w:sz w:val="24"/>
                <w:szCs w:val="24"/>
                <w:lang w:val="en-US"/>
              </w:rPr>
              <w:t>I</w:t>
            </w:r>
            <w:r>
              <w:rPr>
                <w:rFonts w:ascii="Times New Roman" w:eastAsia="Times New Roman" w:hAnsi="Times New Roman"/>
                <w:sz w:val="24"/>
                <w:szCs w:val="24"/>
              </w:rPr>
              <w:t>)</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P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Pr="00585DA7"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№379</w:t>
            </w:r>
          </w:p>
        </w:tc>
        <w:tc>
          <w:tcPr>
            <w:tcW w:w="3269"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Расположен западнее-юго-западнее западной окраины села. Могилы приурочены к выположенному участку склона в небольшой карманообразной западине восточного отрога, имеющего отдельную вершину горы Наран Кульский.</w:t>
            </w:r>
          </w:p>
        </w:tc>
      </w:tr>
      <w:tr w:rsidR="00FB5A44" w:rsidRPr="00585DA7" w:rsidTr="004C2FCB">
        <w:tc>
          <w:tcPr>
            <w:tcW w:w="769"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767" w:type="dxa"/>
          </w:tcPr>
          <w:p w:rsidR="00FB5A44" w:rsidRDefault="00FB5A44" w:rsidP="0067022D">
            <w:pPr>
              <w:spacing w:after="0"/>
              <w:jc w:val="both"/>
              <w:rPr>
                <w:rFonts w:ascii="Times New Roman" w:eastAsia="Times New Roman" w:hAnsi="Times New Roman"/>
                <w:sz w:val="24"/>
                <w:szCs w:val="24"/>
              </w:rPr>
            </w:pPr>
            <w:r>
              <w:rPr>
                <w:rFonts w:ascii="Times New Roman" w:eastAsia="Times New Roman" w:hAnsi="Times New Roman"/>
                <w:sz w:val="24"/>
                <w:szCs w:val="24"/>
              </w:rPr>
              <w:t>Хоринск. Поселение Хотык</w:t>
            </w:r>
          </w:p>
        </w:tc>
        <w:tc>
          <w:tcPr>
            <w:tcW w:w="1692" w:type="dxa"/>
          </w:tcPr>
          <w:p w:rsidR="00FB5A44" w:rsidRPr="00A26F2C"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80-60-20 тыс.л.н.</w:t>
            </w:r>
          </w:p>
        </w:tc>
        <w:tc>
          <w:tcPr>
            <w:tcW w:w="1534" w:type="dxa"/>
          </w:tcPr>
          <w:p w:rsidR="00FB5A44" w:rsidRPr="00585DA7"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Расположен на южном склоне одноименного остепненного среднегорного массива в небольшом распадке, на правобережье р.Она.</w:t>
            </w:r>
          </w:p>
        </w:tc>
      </w:tr>
      <w:tr w:rsidR="00FB5A44" w:rsidRPr="00585DA7" w:rsidTr="004C2FCB">
        <w:tc>
          <w:tcPr>
            <w:tcW w:w="769"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767" w:type="dxa"/>
          </w:tcPr>
          <w:p w:rsidR="00FB5A44" w:rsidRDefault="00FB5A44" w:rsidP="0067022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Могильник Онинский. Пункт </w:t>
            </w:r>
            <w:r>
              <w:rPr>
                <w:rFonts w:ascii="Times New Roman" w:eastAsia="Times New Roman" w:hAnsi="Times New Roman"/>
                <w:sz w:val="24"/>
                <w:szCs w:val="24"/>
                <w:lang w:val="en-US"/>
              </w:rPr>
              <w:t>I</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Расположен на правом берегу р.Она, у подножия южного склона горы Хотык, в устье этого же распадка.</w:t>
            </w:r>
          </w:p>
        </w:tc>
      </w:tr>
      <w:tr w:rsidR="00FB5A44" w:rsidRPr="00585DA7" w:rsidTr="004C2FCB">
        <w:tc>
          <w:tcPr>
            <w:tcW w:w="769"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7.</w:t>
            </w:r>
          </w:p>
        </w:tc>
        <w:tc>
          <w:tcPr>
            <w:tcW w:w="2767" w:type="dxa"/>
          </w:tcPr>
          <w:p w:rsidR="00FB5A44" w:rsidRDefault="00FB5A44" w:rsidP="0067022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Могильник Онинский. Пункт </w:t>
            </w:r>
            <w:r>
              <w:rPr>
                <w:rFonts w:ascii="Times New Roman" w:eastAsia="Times New Roman" w:hAnsi="Times New Roman"/>
                <w:sz w:val="24"/>
                <w:szCs w:val="24"/>
                <w:lang w:val="en-US"/>
              </w:rPr>
              <w:t>II</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Pr="00E1368E"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Расположен в устье глубокой пади, западнее объекта «Могильник Онинский. Пункт </w:t>
            </w:r>
            <w:r>
              <w:rPr>
                <w:rFonts w:ascii="Times New Roman" w:eastAsia="Times New Roman" w:hAnsi="Times New Roman"/>
                <w:sz w:val="24"/>
                <w:szCs w:val="24"/>
                <w:lang w:val="en-US"/>
              </w:rPr>
              <w:t>I</w:t>
            </w:r>
            <w:r>
              <w:rPr>
                <w:rFonts w:ascii="Times New Roman" w:eastAsia="Times New Roman" w:hAnsi="Times New Roman"/>
                <w:sz w:val="24"/>
                <w:szCs w:val="24"/>
              </w:rPr>
              <w:t>».</w:t>
            </w:r>
          </w:p>
        </w:tc>
      </w:tr>
      <w:tr w:rsidR="00FB5A44" w:rsidRPr="00585DA7" w:rsidTr="004C2FCB">
        <w:tc>
          <w:tcPr>
            <w:tcW w:w="769"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8.</w:t>
            </w:r>
          </w:p>
        </w:tc>
        <w:tc>
          <w:tcPr>
            <w:tcW w:w="2767" w:type="dxa"/>
          </w:tcPr>
          <w:p w:rsidR="00FB5A44" w:rsidRDefault="00FB5A44" w:rsidP="0067022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Могильник Онинский. Пункт </w:t>
            </w:r>
            <w:r>
              <w:rPr>
                <w:rFonts w:ascii="Times New Roman" w:eastAsia="Times New Roman" w:hAnsi="Times New Roman"/>
                <w:sz w:val="24"/>
                <w:szCs w:val="24"/>
                <w:lang w:val="en-US"/>
              </w:rPr>
              <w:t>III</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Pr="00E1368E"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Расположен в глубине широкой пади, на правом ее борту, северо-западнее объекта «Могильник Онинский. Пункт </w:t>
            </w:r>
            <w:r>
              <w:rPr>
                <w:rFonts w:ascii="Times New Roman" w:eastAsia="Times New Roman" w:hAnsi="Times New Roman"/>
                <w:sz w:val="24"/>
                <w:szCs w:val="24"/>
                <w:lang w:val="en-US"/>
              </w:rPr>
              <w:t>II</w:t>
            </w:r>
            <w:r>
              <w:rPr>
                <w:rFonts w:ascii="Times New Roman" w:eastAsia="Times New Roman" w:hAnsi="Times New Roman"/>
                <w:sz w:val="24"/>
                <w:szCs w:val="24"/>
              </w:rPr>
              <w:t>», рядом с большим обоо.</w:t>
            </w:r>
          </w:p>
        </w:tc>
      </w:tr>
      <w:tr w:rsidR="00FB5A44" w:rsidRPr="00585DA7" w:rsidTr="004C2FCB">
        <w:tc>
          <w:tcPr>
            <w:tcW w:w="769"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9.</w:t>
            </w:r>
          </w:p>
        </w:tc>
        <w:tc>
          <w:tcPr>
            <w:tcW w:w="2767" w:type="dxa"/>
          </w:tcPr>
          <w:p w:rsidR="00FB5A44" w:rsidRPr="00E1368E" w:rsidRDefault="00FB5A44" w:rsidP="0067022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Могильник Онинский. Пункт </w:t>
            </w:r>
            <w:r>
              <w:rPr>
                <w:rFonts w:ascii="Times New Roman" w:eastAsia="Times New Roman" w:hAnsi="Times New Roman"/>
                <w:sz w:val="24"/>
                <w:szCs w:val="24"/>
                <w:lang w:val="en-US"/>
              </w:rPr>
              <w:t>IV</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Pr="00E1368E"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Расположен западнее фермы Хаптагай-Убэр на небольшой возвышенности, юго-западнее объекта «Могильник Онинский. </w:t>
            </w:r>
            <w:r>
              <w:rPr>
                <w:rFonts w:ascii="Times New Roman" w:eastAsia="Times New Roman" w:hAnsi="Times New Roman"/>
                <w:sz w:val="24"/>
                <w:szCs w:val="24"/>
              </w:rPr>
              <w:lastRenderedPageBreak/>
              <w:t xml:space="preserve">Пункт </w:t>
            </w:r>
            <w:r>
              <w:rPr>
                <w:rFonts w:ascii="Times New Roman" w:eastAsia="Times New Roman" w:hAnsi="Times New Roman"/>
                <w:sz w:val="24"/>
                <w:szCs w:val="24"/>
                <w:lang w:val="en-US"/>
              </w:rPr>
              <w:t>II</w:t>
            </w:r>
            <w:r>
              <w:rPr>
                <w:rFonts w:ascii="Times New Roman" w:eastAsia="Times New Roman" w:hAnsi="Times New Roman"/>
                <w:sz w:val="24"/>
                <w:szCs w:val="24"/>
              </w:rPr>
              <w:t>».</w:t>
            </w:r>
          </w:p>
        </w:tc>
      </w:tr>
      <w:tr w:rsidR="00FB5A44" w:rsidRPr="00585DA7" w:rsidTr="004C2FCB">
        <w:tc>
          <w:tcPr>
            <w:tcW w:w="769"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10.</w:t>
            </w:r>
          </w:p>
        </w:tc>
        <w:tc>
          <w:tcPr>
            <w:tcW w:w="2767" w:type="dxa"/>
          </w:tcPr>
          <w:p w:rsidR="00FB5A44" w:rsidRPr="00E1368E" w:rsidRDefault="00FB5A44" w:rsidP="0067022D">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Могильник Онинский. Пункт </w:t>
            </w:r>
            <w:r>
              <w:rPr>
                <w:rFonts w:ascii="Times New Roman" w:eastAsia="Times New Roman" w:hAnsi="Times New Roman"/>
                <w:sz w:val="24"/>
                <w:szCs w:val="24"/>
                <w:lang w:val="en-US"/>
              </w:rPr>
              <w:t>V</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Pr="00E1368E"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Расположен западнее объекта «Могильник Онинский. Пункт </w:t>
            </w:r>
            <w:r>
              <w:rPr>
                <w:rFonts w:ascii="Times New Roman" w:eastAsia="Times New Roman" w:hAnsi="Times New Roman"/>
                <w:sz w:val="24"/>
                <w:szCs w:val="24"/>
                <w:lang w:val="en-US"/>
              </w:rPr>
              <w:t>IV</w:t>
            </w:r>
            <w:r>
              <w:rPr>
                <w:rFonts w:ascii="Times New Roman" w:eastAsia="Times New Roman" w:hAnsi="Times New Roman"/>
                <w:sz w:val="24"/>
                <w:szCs w:val="24"/>
              </w:rPr>
              <w:t>» на равнинном остепненном участке севернее небольших озер.</w:t>
            </w:r>
          </w:p>
        </w:tc>
      </w:tr>
      <w:tr w:rsidR="00FB5A44" w:rsidRPr="00585DA7" w:rsidTr="004C2FCB">
        <w:tc>
          <w:tcPr>
            <w:tcW w:w="769"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Хоринск. Писаницы Хотогой-Хабсагай - петроглифы</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Pr="00E1368E"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№624</w:t>
            </w:r>
          </w:p>
        </w:tc>
        <w:tc>
          <w:tcPr>
            <w:tcW w:w="3269"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Находится на правом берегу р.Она. Утес Хотогой-Хабсагай представляет собой юго-восточную оконечность горного массива – горы Хотык. </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2767" w:type="dxa"/>
          </w:tcPr>
          <w:p w:rsidR="00FB5A44" w:rsidRPr="00E1368E"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Хотогой-Хабсагай </w:t>
            </w:r>
            <w:r>
              <w:rPr>
                <w:rFonts w:ascii="Times New Roman" w:eastAsia="Times New Roman" w:hAnsi="Times New Roman"/>
                <w:sz w:val="24"/>
                <w:szCs w:val="24"/>
                <w:lang w:val="en-US"/>
              </w:rPr>
              <w:t>III</w:t>
            </w:r>
            <w:r>
              <w:rPr>
                <w:rFonts w:ascii="Times New Roman" w:eastAsia="Times New Roman" w:hAnsi="Times New Roman"/>
                <w:sz w:val="24"/>
                <w:szCs w:val="24"/>
              </w:rPr>
              <w:t>. Стоянка</w:t>
            </w:r>
          </w:p>
        </w:tc>
        <w:tc>
          <w:tcPr>
            <w:tcW w:w="1692" w:type="dxa"/>
          </w:tcPr>
          <w:p w:rsidR="00FB5A44" w:rsidRPr="00E1368E"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неолит – ранний бронзовый век</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Находится на седловине одноименного утеса, на высоте 20-22 м от уреза р.Она.</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Хотогой-Хабсагай. Могильник</w:t>
            </w:r>
          </w:p>
        </w:tc>
        <w:tc>
          <w:tcPr>
            <w:tcW w:w="1692" w:type="dxa"/>
          </w:tcPr>
          <w:p w:rsidR="00FB5A44" w:rsidRPr="00E1368E" w:rsidRDefault="00FB5A44" w:rsidP="0067022D">
            <w:pPr>
              <w:spacing w:after="0"/>
              <w:jc w:val="center"/>
              <w:rPr>
                <w:rFonts w:ascii="Times New Roman" w:eastAsia="Times New Roman" w:hAnsi="Times New Roman"/>
                <w:sz w:val="24"/>
                <w:szCs w:val="24"/>
              </w:rPr>
            </w:pP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Расположен в верхней части южной экспозиции пологого склона горы Хотогой-Хабсагай, практически на границе скальных выходов.</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Хоринск. Стоянка Сапунка</w:t>
            </w:r>
          </w:p>
        </w:tc>
        <w:tc>
          <w:tcPr>
            <w:tcW w:w="1692" w:type="dxa"/>
          </w:tcPr>
          <w:p w:rsidR="00FB5A44" w:rsidRPr="00E1368E"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палеолит</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Находится северо-восточнее села, на правом берегу р.Она, у подножия утеса Хотогой-Хабсагай на террасовидном уступе высотой 10-15 м.</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Хоринск. Могильник Хужар-Эмэг</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Pr="00E1368E"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Находится северо-западнее села, западнее озера Хужар-Эмэг, у подножия склонов.</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2767" w:type="dxa"/>
          </w:tcPr>
          <w:p w:rsidR="00FB5A44" w:rsidRPr="00CA0C4F"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Могильник Ламхэн бууса. Пункт </w:t>
            </w:r>
            <w:r>
              <w:rPr>
                <w:rFonts w:ascii="Times New Roman" w:eastAsia="Times New Roman" w:hAnsi="Times New Roman"/>
                <w:sz w:val="24"/>
                <w:szCs w:val="24"/>
                <w:lang w:val="en-US"/>
              </w:rPr>
              <w:t>I</w:t>
            </w:r>
          </w:p>
        </w:tc>
        <w:tc>
          <w:tcPr>
            <w:tcW w:w="1692" w:type="dxa"/>
          </w:tcPr>
          <w:p w:rsidR="00FB5A44" w:rsidRPr="00E1368E"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бронзовый век - средневековье</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Располагается западнее дацана (восточная часть).</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2767" w:type="dxa"/>
          </w:tcPr>
          <w:p w:rsidR="00FB5A44" w:rsidRP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Могильник Ламхэн бууса. Пункт </w:t>
            </w:r>
            <w:r>
              <w:rPr>
                <w:rFonts w:ascii="Times New Roman" w:eastAsia="Times New Roman" w:hAnsi="Times New Roman"/>
                <w:sz w:val="24"/>
                <w:szCs w:val="24"/>
                <w:lang w:val="en-US"/>
              </w:rPr>
              <w:t>II</w:t>
            </w:r>
          </w:p>
        </w:tc>
        <w:tc>
          <w:tcPr>
            <w:tcW w:w="1692" w:type="dxa"/>
          </w:tcPr>
          <w:p w:rsidR="00FB5A44" w:rsidRPr="00E1368E"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бронзовый век</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Располагается западнее дацана. Планиграфически плиточные могилы расположены в зоне тылового шлейфа непосредственно под уступом горного склона.</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2767" w:type="dxa"/>
          </w:tcPr>
          <w:p w:rsidR="00FB5A44" w:rsidRPr="00CA0C4F"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Могильник Ламхэн бууса. Пункт </w:t>
            </w:r>
            <w:r>
              <w:rPr>
                <w:rFonts w:ascii="Times New Roman" w:eastAsia="Times New Roman" w:hAnsi="Times New Roman"/>
                <w:sz w:val="24"/>
                <w:szCs w:val="24"/>
                <w:lang w:val="en-US"/>
              </w:rPr>
              <w:t>III</w:t>
            </w:r>
          </w:p>
        </w:tc>
        <w:tc>
          <w:tcPr>
            <w:tcW w:w="1692" w:type="dxa"/>
          </w:tcPr>
          <w:p w:rsidR="00FB5A44" w:rsidRPr="00E1368E"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бронзовый век - средневековье</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Расположен на южном склоне горной гряды, в северо-западной части большого распадка, ближе к западным скальным </w:t>
            </w:r>
            <w:r>
              <w:rPr>
                <w:rFonts w:ascii="Times New Roman" w:eastAsia="Times New Roman" w:hAnsi="Times New Roman"/>
                <w:sz w:val="24"/>
                <w:szCs w:val="24"/>
              </w:rPr>
              <w:lastRenderedPageBreak/>
              <w:t>выходам.</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19.</w:t>
            </w:r>
          </w:p>
        </w:tc>
        <w:tc>
          <w:tcPr>
            <w:tcW w:w="2767" w:type="dxa"/>
          </w:tcPr>
          <w:p w:rsidR="00FB5A44" w:rsidRPr="00CA0C4F"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Могильник Ламхэн бууса. Пункт </w:t>
            </w:r>
            <w:r>
              <w:rPr>
                <w:rFonts w:ascii="Times New Roman" w:eastAsia="Times New Roman" w:hAnsi="Times New Roman"/>
                <w:sz w:val="24"/>
                <w:szCs w:val="24"/>
                <w:lang w:val="en-US"/>
              </w:rPr>
              <w:t>IV</w:t>
            </w:r>
          </w:p>
        </w:tc>
        <w:tc>
          <w:tcPr>
            <w:tcW w:w="1692" w:type="dxa"/>
          </w:tcPr>
          <w:p w:rsidR="00FB5A44" w:rsidRPr="00E1368E"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бронзовый век</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Находится к западу от пункта </w:t>
            </w:r>
            <w:r>
              <w:rPr>
                <w:rFonts w:ascii="Times New Roman" w:eastAsia="Times New Roman" w:hAnsi="Times New Roman"/>
                <w:sz w:val="24"/>
                <w:szCs w:val="24"/>
                <w:lang w:val="en-US"/>
              </w:rPr>
              <w:t>III</w:t>
            </w:r>
            <w:r>
              <w:rPr>
                <w:rFonts w:ascii="Times New Roman" w:eastAsia="Times New Roman" w:hAnsi="Times New Roman"/>
                <w:sz w:val="24"/>
                <w:szCs w:val="24"/>
              </w:rPr>
              <w:t>, границей между ними выступает скальный выход, выдающийся на юг от гряды, в самой западной части гряды, в устье пади Булак с ее правой (северной) стороны.</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2767" w:type="dxa"/>
          </w:tcPr>
          <w:p w:rsidR="00FB5A44" w:rsidRPr="00CA0C4F"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Могильник Ламхэн бууса. Пункт </w:t>
            </w:r>
            <w:r>
              <w:rPr>
                <w:rFonts w:ascii="Times New Roman" w:eastAsia="Times New Roman" w:hAnsi="Times New Roman"/>
                <w:sz w:val="24"/>
                <w:szCs w:val="24"/>
                <w:lang w:val="en-US"/>
              </w:rPr>
              <w:t>V</w:t>
            </w:r>
          </w:p>
        </w:tc>
        <w:tc>
          <w:tcPr>
            <w:tcW w:w="1692" w:type="dxa"/>
          </w:tcPr>
          <w:p w:rsidR="00FB5A44" w:rsidRPr="00E1368E"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бронзовый век</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Находится к юго-западу от пунктов </w:t>
            </w:r>
            <w:r>
              <w:rPr>
                <w:rFonts w:ascii="Times New Roman" w:eastAsia="Times New Roman" w:hAnsi="Times New Roman"/>
                <w:sz w:val="24"/>
                <w:szCs w:val="24"/>
                <w:lang w:val="en-US"/>
              </w:rPr>
              <w:t>III</w:t>
            </w:r>
            <w:r>
              <w:rPr>
                <w:rFonts w:ascii="Times New Roman" w:eastAsia="Times New Roman" w:hAnsi="Times New Roman"/>
                <w:sz w:val="24"/>
                <w:szCs w:val="24"/>
              </w:rPr>
              <w:t xml:space="preserve"> и </w:t>
            </w:r>
            <w:r>
              <w:rPr>
                <w:rFonts w:ascii="Times New Roman" w:eastAsia="Times New Roman" w:hAnsi="Times New Roman"/>
                <w:sz w:val="24"/>
                <w:szCs w:val="24"/>
                <w:lang w:val="en-US"/>
              </w:rPr>
              <w:t>IV</w:t>
            </w:r>
            <w:r>
              <w:rPr>
                <w:rFonts w:ascii="Times New Roman" w:eastAsia="Times New Roman" w:hAnsi="Times New Roman"/>
                <w:sz w:val="24"/>
                <w:szCs w:val="24"/>
              </w:rPr>
              <w:t>, на другой стороне от пересохшего русла ручья Булак, в устье пади Булак с ее левой (южной) стороны.</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Аннинский дацан. Могильник</w:t>
            </w:r>
          </w:p>
        </w:tc>
        <w:tc>
          <w:tcPr>
            <w:tcW w:w="1692" w:type="dxa"/>
          </w:tcPr>
          <w:p w:rsidR="00FB5A44" w:rsidRPr="00E1368E"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бронзовый век</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Располагается на западной экспозиции горы Улзыты, северо-западнее дацана, на левом берегу руч. Горхон.</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2767" w:type="dxa"/>
          </w:tcPr>
          <w:p w:rsidR="00FB5A44" w:rsidRP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Н.Майла. Поселение Ирэн-Хада </w:t>
            </w:r>
            <w:r>
              <w:rPr>
                <w:rFonts w:ascii="Times New Roman" w:eastAsia="Times New Roman" w:hAnsi="Times New Roman"/>
                <w:sz w:val="24"/>
                <w:szCs w:val="24"/>
                <w:lang w:val="en-US"/>
              </w:rPr>
              <w:t>I</w:t>
            </w:r>
          </w:p>
        </w:tc>
        <w:tc>
          <w:tcPr>
            <w:tcW w:w="1692"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начало верхнего палеолита – железный век</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Располагается на присклоновом шлейфе южного склона горы Ирэн-Хада.</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2767" w:type="dxa"/>
          </w:tcPr>
          <w:p w:rsidR="00FB5A44" w:rsidRP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Н.Майла. Поселение Ирэн-Хада </w:t>
            </w:r>
            <w:r>
              <w:rPr>
                <w:rFonts w:ascii="Times New Roman" w:eastAsia="Times New Roman" w:hAnsi="Times New Roman"/>
                <w:sz w:val="24"/>
                <w:szCs w:val="24"/>
                <w:lang w:val="en-US"/>
              </w:rPr>
              <w:t>II</w:t>
            </w:r>
          </w:p>
        </w:tc>
        <w:tc>
          <w:tcPr>
            <w:tcW w:w="1692"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верхний палеолит</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Располагается на обширном присклоновом шлейфе сюго-восточной стороны одноименной горы, восточнее левого берега р. Она и восточнее объекта «Поселение Ирэн-Хада</w:t>
            </w:r>
            <w:r w:rsidRPr="00C13C18">
              <w:rPr>
                <w:rFonts w:ascii="Times New Roman" w:eastAsia="Times New Roman" w:hAnsi="Times New Roman"/>
                <w:sz w:val="24"/>
                <w:szCs w:val="24"/>
              </w:rPr>
              <w:t xml:space="preserve"> </w:t>
            </w:r>
            <w:r>
              <w:rPr>
                <w:rFonts w:ascii="Times New Roman" w:eastAsia="Times New Roman" w:hAnsi="Times New Roman"/>
                <w:sz w:val="24"/>
                <w:szCs w:val="24"/>
                <w:lang w:val="en-US"/>
              </w:rPr>
              <w:t>I</w:t>
            </w:r>
            <w:r>
              <w:rPr>
                <w:rFonts w:ascii="Times New Roman" w:eastAsia="Times New Roman" w:hAnsi="Times New Roman"/>
                <w:sz w:val="24"/>
                <w:szCs w:val="24"/>
              </w:rPr>
              <w:t>».</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2767" w:type="dxa"/>
          </w:tcPr>
          <w:p w:rsidR="00FB5A44" w:rsidRP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Н.Майла. Поселение Ирэн-Хада </w:t>
            </w:r>
            <w:r>
              <w:rPr>
                <w:rFonts w:ascii="Times New Roman" w:eastAsia="Times New Roman" w:hAnsi="Times New Roman"/>
                <w:sz w:val="24"/>
                <w:szCs w:val="24"/>
                <w:lang w:val="en-US"/>
              </w:rPr>
              <w:t>III</w:t>
            </w:r>
          </w:p>
        </w:tc>
        <w:tc>
          <w:tcPr>
            <w:tcW w:w="1692"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неолит -бронзовый век</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Расположен на стыке подгорных шлейфов и поверхности долины р. Она, у юго-западной оконечности горы Ирэн-Хада.</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Н.Майла. Поселение Большой Куль</w:t>
            </w:r>
          </w:p>
        </w:tc>
        <w:tc>
          <w:tcPr>
            <w:tcW w:w="1692"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неолит – бронза - железный век</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Расположен юг-юго-восточнее поселка, восточнее левого берега р. Она, на правом берегу правого рукава руч. Большой Куль.</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Кульский Станок. Могильник</w:t>
            </w:r>
          </w:p>
        </w:tc>
        <w:tc>
          <w:tcPr>
            <w:tcW w:w="1692"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бронзовый век</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67022D" w:rsidP="0067022D">
            <w:pPr>
              <w:spacing w:after="0"/>
              <w:rPr>
                <w:rFonts w:ascii="Times New Roman" w:eastAsia="Times New Roman" w:hAnsi="Times New Roman"/>
                <w:sz w:val="24"/>
                <w:szCs w:val="24"/>
              </w:rPr>
            </w:pPr>
            <w:r>
              <w:rPr>
                <w:rFonts w:ascii="Times New Roman CYR" w:eastAsia="Times New Roman" w:hAnsi="Times New Roman CYR"/>
                <w:sz w:val="24"/>
                <w:szCs w:val="24"/>
              </w:rPr>
              <w:t>Р</w:t>
            </w:r>
            <w:r w:rsidRPr="00545FB5">
              <w:rPr>
                <w:rFonts w:ascii="Times New Roman CYR" w:eastAsia="Times New Roman" w:hAnsi="Times New Roman CYR"/>
                <w:sz w:val="24"/>
                <w:szCs w:val="24"/>
              </w:rPr>
              <w:t xml:space="preserve">асположен в 2-х км на юго-восток от юго-восточной окраины села Кульский Станок, с юго-западной стороны массивной и </w:t>
            </w:r>
            <w:r>
              <w:rPr>
                <w:rFonts w:ascii="Times New Roman CYR" w:eastAsia="Times New Roman" w:hAnsi="Times New Roman CYR"/>
                <w:sz w:val="24"/>
                <w:szCs w:val="24"/>
              </w:rPr>
              <w:t>за</w:t>
            </w:r>
            <w:r>
              <w:rPr>
                <w:rFonts w:ascii="Times New Roman CYR" w:eastAsia="Times New Roman" w:hAnsi="Times New Roman CYR"/>
                <w:sz w:val="24"/>
                <w:szCs w:val="24"/>
              </w:rPr>
              <w:softHyphen/>
            </w:r>
            <w:r>
              <w:rPr>
                <w:rFonts w:ascii="Times New Roman CYR" w:eastAsia="Times New Roman" w:hAnsi="Times New Roman CYR"/>
                <w:sz w:val="24"/>
                <w:szCs w:val="24"/>
              </w:rPr>
              <w:lastRenderedPageBreak/>
              <w:t>лесенной горы Наран-Кульский.</w:t>
            </w:r>
            <w:r w:rsidRPr="00545FB5">
              <w:rPr>
                <w:rFonts w:ascii="Times New Roman CYR" w:eastAsia="Times New Roman" w:hAnsi="Times New Roman CYR"/>
                <w:sz w:val="24"/>
                <w:szCs w:val="24"/>
              </w:rPr>
              <w:t xml:space="preserve"> Могилы располагаются высоко над долиной реки Уды (около 50 мет</w:t>
            </w:r>
            <w:r w:rsidRPr="00545FB5">
              <w:rPr>
                <w:rFonts w:ascii="Times New Roman CYR" w:eastAsia="Times New Roman" w:hAnsi="Times New Roman CYR"/>
                <w:sz w:val="24"/>
                <w:szCs w:val="24"/>
              </w:rPr>
              <w:softHyphen/>
              <w:t>ров) и высоко над дорогой.</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27.</w:t>
            </w:r>
          </w:p>
        </w:tc>
        <w:tc>
          <w:tcPr>
            <w:tcW w:w="2767" w:type="dxa"/>
          </w:tcPr>
          <w:p w:rsidR="00FB5A44" w:rsidRP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Кульский Станок. Писаница Шубугуй. Пункт </w:t>
            </w:r>
            <w:r>
              <w:rPr>
                <w:rFonts w:ascii="Times New Roman" w:eastAsia="Times New Roman" w:hAnsi="Times New Roman"/>
                <w:sz w:val="24"/>
                <w:szCs w:val="24"/>
                <w:lang w:val="en-US"/>
              </w:rPr>
              <w:t>I</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№379</w:t>
            </w:r>
          </w:p>
        </w:tc>
        <w:tc>
          <w:tcPr>
            <w:tcW w:w="3269" w:type="dxa"/>
          </w:tcPr>
          <w:p w:rsidR="00FB5A44" w:rsidRDefault="00EC5F5B"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Расположен на скальном останце, уступом, обрывающимся к правобережью речки Шубугуй. Скалы с рисунками начинаются в 15 м от правого берега речки, а мощные скальные осыпи начинаются в 10 м от речки.</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2767" w:type="dxa"/>
          </w:tcPr>
          <w:p w:rsidR="00FB5A44" w:rsidRPr="00CA0C4F"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Кульский Станок. Писаница Шубугуй. Пункт </w:t>
            </w:r>
            <w:r>
              <w:rPr>
                <w:rFonts w:ascii="Times New Roman" w:eastAsia="Times New Roman" w:hAnsi="Times New Roman"/>
                <w:sz w:val="24"/>
                <w:szCs w:val="24"/>
                <w:lang w:val="en-US"/>
              </w:rPr>
              <w:t>II</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№134</w:t>
            </w:r>
          </w:p>
        </w:tc>
        <w:tc>
          <w:tcPr>
            <w:tcW w:w="3269" w:type="dxa"/>
          </w:tcPr>
          <w:p w:rsidR="00FB5A44" w:rsidRDefault="00EC5F5B"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Расположен на левом берегу реки Шубугуй, напротив объекта «</w:t>
            </w:r>
            <w:r>
              <w:rPr>
                <w:rFonts w:ascii="Times New Roman CYR" w:eastAsia="Times New Roman" w:hAnsi="Times New Roman CYR"/>
                <w:iCs/>
                <w:sz w:val="24"/>
                <w:szCs w:val="24"/>
              </w:rPr>
              <w:t xml:space="preserve">Писаница Шубугуй. Пункт </w:t>
            </w:r>
            <w:r>
              <w:rPr>
                <w:rFonts w:ascii="Times New Roman CYR" w:eastAsia="Times New Roman" w:hAnsi="Times New Roman CYR"/>
                <w:iCs/>
                <w:sz w:val="24"/>
                <w:szCs w:val="24"/>
                <w:lang w:val="en-US"/>
              </w:rPr>
              <w:t>I</w:t>
            </w:r>
            <w:r>
              <w:rPr>
                <w:rFonts w:ascii="Times New Roman" w:eastAsia="Times New Roman" w:hAnsi="Times New Roman"/>
                <w:sz w:val="24"/>
                <w:szCs w:val="24"/>
              </w:rPr>
              <w:t>», выше моста через р. Шубугуй.</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2767" w:type="dxa"/>
          </w:tcPr>
          <w:p w:rsidR="00FB5A44" w:rsidRPr="00CA0C4F"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Шубугуй </w:t>
            </w:r>
            <w:r>
              <w:rPr>
                <w:rFonts w:ascii="Times New Roman" w:eastAsia="Times New Roman" w:hAnsi="Times New Roman"/>
                <w:sz w:val="24"/>
                <w:szCs w:val="24"/>
                <w:lang w:val="en-US"/>
              </w:rPr>
              <w:t>I</w:t>
            </w:r>
            <w:r>
              <w:rPr>
                <w:rFonts w:ascii="Times New Roman" w:eastAsia="Times New Roman" w:hAnsi="Times New Roman"/>
                <w:sz w:val="24"/>
                <w:szCs w:val="24"/>
              </w:rPr>
              <w:t xml:space="preserve"> - стоянка</w:t>
            </w:r>
          </w:p>
        </w:tc>
        <w:tc>
          <w:tcPr>
            <w:tcW w:w="1692"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неолит -бронзовый век</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EC5F5B" w:rsidP="0067022D">
            <w:pPr>
              <w:spacing w:after="0"/>
              <w:rPr>
                <w:rFonts w:ascii="Times New Roman" w:eastAsia="Times New Roman" w:hAnsi="Times New Roman"/>
                <w:sz w:val="24"/>
                <w:szCs w:val="24"/>
              </w:rPr>
            </w:pPr>
            <w:r>
              <w:rPr>
                <w:rFonts w:ascii="Times New Roman CYR" w:eastAsia="Times New Roman" w:hAnsi="Times New Roman CYR"/>
                <w:sz w:val="24"/>
                <w:szCs w:val="24"/>
              </w:rPr>
              <w:t>Н</w:t>
            </w:r>
            <w:r w:rsidRPr="00545FB5">
              <w:rPr>
                <w:rFonts w:ascii="Times New Roman CYR" w:eastAsia="Times New Roman" w:hAnsi="Times New Roman CYR"/>
                <w:sz w:val="24"/>
                <w:szCs w:val="24"/>
              </w:rPr>
              <w:t>аходится на правом берегу, в средней части долины р. Шубугуй.</w:t>
            </w:r>
          </w:p>
        </w:tc>
      </w:tr>
      <w:tr w:rsidR="00FB5A44" w:rsidRPr="00585DA7" w:rsidTr="004C2FCB">
        <w:tc>
          <w:tcPr>
            <w:tcW w:w="769" w:type="dxa"/>
          </w:tcPr>
          <w:p w:rsidR="00FB5A44" w:rsidRDefault="0067022D"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Кульский Станок. Могильник  Шубугуй.</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Pr="00CA0C4F"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r w:rsidRPr="00CA0C4F">
              <w:rPr>
                <w:rFonts w:ascii="Times New Roman" w:eastAsia="Times New Roman" w:hAnsi="Times New Roman"/>
                <w:sz w:val="24"/>
                <w:szCs w:val="24"/>
              </w:rPr>
              <w:t>{-{</w:t>
            </w:r>
            <w:r>
              <w:rPr>
                <w:rFonts w:ascii="Times New Roman" w:eastAsia="Times New Roman" w:hAnsi="Times New Roman"/>
                <w:sz w:val="24"/>
                <w:szCs w:val="24"/>
                <w:lang w:val="en-US"/>
              </w:rPr>
              <w:t>V</w:t>
            </w:r>
            <w:r>
              <w:rPr>
                <w:rFonts w:ascii="Times New Roman" w:eastAsia="Times New Roman" w:hAnsi="Times New Roman"/>
                <w:sz w:val="24"/>
                <w:szCs w:val="24"/>
              </w:rPr>
              <w:t xml:space="preserve"> вв. н.э.</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№134</w:t>
            </w:r>
          </w:p>
        </w:tc>
        <w:tc>
          <w:tcPr>
            <w:tcW w:w="3269" w:type="dxa"/>
          </w:tcPr>
          <w:p w:rsidR="00FB5A44" w:rsidRPr="00EC5F5B" w:rsidRDefault="00EC5F5B" w:rsidP="00EC5F5B">
            <w:pPr>
              <w:keepNext/>
              <w:spacing w:after="0"/>
              <w:jc w:val="both"/>
              <w:rPr>
                <w:rFonts w:ascii="Times New Roman CYR" w:eastAsia="Times New Roman" w:hAnsi="Times New Roman CYR"/>
                <w:iCs/>
                <w:sz w:val="24"/>
                <w:szCs w:val="24"/>
              </w:rPr>
            </w:pPr>
            <w:r>
              <w:rPr>
                <w:rFonts w:ascii="Times New Roman CYR" w:eastAsia="Times New Roman" w:hAnsi="Times New Roman CYR"/>
                <w:sz w:val="24"/>
                <w:szCs w:val="24"/>
              </w:rPr>
              <w:t>Р</w:t>
            </w:r>
            <w:r w:rsidRPr="00545FB5">
              <w:rPr>
                <w:rFonts w:ascii="Times New Roman CYR" w:eastAsia="Times New Roman" w:hAnsi="Times New Roman CYR"/>
                <w:sz w:val="24"/>
                <w:szCs w:val="24"/>
              </w:rPr>
              <w:t>асположен в юго-восточных отрогах хребта Улан-Бургасы, составляющих правобережный борт широкой в этой части долины реки Уды.</w:t>
            </w:r>
            <w:r w:rsidRPr="00545FB5">
              <w:rPr>
                <w:rFonts w:ascii="Times New Roman CYR" w:eastAsia="Times New Roman" w:hAnsi="Times New Roman CYR"/>
                <w:iCs/>
                <w:sz w:val="24"/>
                <w:szCs w:val="24"/>
              </w:rPr>
              <w:t xml:space="preserve"> </w:t>
            </w:r>
          </w:p>
        </w:tc>
      </w:tr>
      <w:tr w:rsidR="00FB5A44" w:rsidRPr="00585DA7" w:rsidTr="004C2FCB">
        <w:tc>
          <w:tcPr>
            <w:tcW w:w="769" w:type="dxa"/>
          </w:tcPr>
          <w:p w:rsidR="00FB5A44" w:rsidRDefault="00EC5F5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Историко-культурный комплекс «Семь куч»</w:t>
            </w:r>
          </w:p>
        </w:tc>
        <w:tc>
          <w:tcPr>
            <w:tcW w:w="1692" w:type="dxa"/>
          </w:tcPr>
          <w:p w:rsidR="00FB5A44" w:rsidRDefault="00FB5A44" w:rsidP="0067022D">
            <w:pPr>
              <w:spacing w:after="0"/>
              <w:jc w:val="center"/>
              <w:rPr>
                <w:rFonts w:ascii="Times New Roman" w:eastAsia="Times New Roman" w:hAnsi="Times New Roman"/>
                <w:sz w:val="24"/>
                <w:szCs w:val="24"/>
              </w:rPr>
            </w:pP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Расположен западнее-северо-западнее от с.Алан, в низменной части долины р.Алан</w:t>
            </w:r>
          </w:p>
        </w:tc>
      </w:tr>
      <w:tr w:rsidR="00FB5A44" w:rsidRPr="00585DA7" w:rsidTr="004C2FCB">
        <w:tc>
          <w:tcPr>
            <w:tcW w:w="769" w:type="dxa"/>
          </w:tcPr>
          <w:p w:rsidR="00FB5A44" w:rsidRDefault="00EC5F5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2767" w:type="dxa"/>
          </w:tcPr>
          <w:p w:rsidR="00FB5A44" w:rsidRPr="00425865"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Барун-Алан </w:t>
            </w:r>
            <w:r>
              <w:rPr>
                <w:rFonts w:ascii="Times New Roman" w:eastAsia="Times New Roman" w:hAnsi="Times New Roman"/>
                <w:sz w:val="24"/>
                <w:szCs w:val="24"/>
                <w:lang w:val="en-US"/>
              </w:rPr>
              <w:t>I</w:t>
            </w:r>
            <w:r>
              <w:rPr>
                <w:rFonts w:ascii="Times New Roman" w:eastAsia="Times New Roman" w:hAnsi="Times New Roman"/>
                <w:sz w:val="24"/>
                <w:szCs w:val="24"/>
              </w:rPr>
              <w:t xml:space="preserve"> – центральный участок - стоянка</w:t>
            </w:r>
          </w:p>
        </w:tc>
        <w:tc>
          <w:tcPr>
            <w:tcW w:w="1692"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палеолит – раннее средневековье</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EC5F5B" w:rsidP="00EC5F5B">
            <w:pPr>
              <w:spacing w:after="0"/>
              <w:rPr>
                <w:rFonts w:ascii="Times New Roman" w:eastAsia="Times New Roman" w:hAnsi="Times New Roman"/>
                <w:sz w:val="24"/>
                <w:szCs w:val="24"/>
              </w:rPr>
            </w:pPr>
            <w:r>
              <w:rPr>
                <w:rFonts w:ascii="Times New Roman CYR" w:eastAsia="Times New Roman" w:hAnsi="Times New Roman CYR"/>
                <w:color w:val="000000"/>
                <w:sz w:val="24"/>
                <w:szCs w:val="24"/>
              </w:rPr>
              <w:t>Р</w:t>
            </w:r>
            <w:r w:rsidRPr="00545FB5">
              <w:rPr>
                <w:rFonts w:ascii="Times New Roman CYR" w:eastAsia="Times New Roman" w:hAnsi="Times New Roman CYR"/>
                <w:color w:val="000000"/>
                <w:sz w:val="24"/>
                <w:szCs w:val="24"/>
              </w:rPr>
              <w:t>асположен северо-запад</w:t>
            </w:r>
            <w:r>
              <w:rPr>
                <w:rFonts w:ascii="Times New Roman CYR" w:eastAsia="Times New Roman" w:hAnsi="Times New Roman CYR"/>
                <w:color w:val="000000"/>
                <w:sz w:val="24"/>
                <w:szCs w:val="24"/>
              </w:rPr>
              <w:t>нее</w:t>
            </w:r>
            <w:r w:rsidRPr="00545FB5">
              <w:rPr>
                <w:rFonts w:ascii="Times New Roman CYR" w:eastAsia="Times New Roman" w:hAnsi="Times New Roman CYR"/>
                <w:color w:val="000000"/>
                <w:sz w:val="24"/>
                <w:szCs w:val="24"/>
              </w:rPr>
              <w:t xml:space="preserve"> от западной окраины </w:t>
            </w:r>
            <w:r>
              <w:rPr>
                <w:rFonts w:ascii="Times New Roman CYR" w:eastAsia="Times New Roman" w:hAnsi="Times New Roman CYR"/>
                <w:color w:val="000000"/>
                <w:sz w:val="24"/>
                <w:szCs w:val="24"/>
              </w:rPr>
              <w:t>улуса</w:t>
            </w:r>
            <w:r w:rsidRPr="00545FB5">
              <w:rPr>
                <w:rFonts w:ascii="Times New Roman CYR" w:eastAsia="Times New Roman" w:hAnsi="Times New Roman CYR"/>
                <w:color w:val="000000"/>
                <w:sz w:val="24"/>
                <w:szCs w:val="24"/>
              </w:rPr>
              <w:t>, на выположенной площадке у южного подножия скальной стенки</w:t>
            </w:r>
            <w:r>
              <w:rPr>
                <w:rFonts w:ascii="Times New Roman CYR" w:eastAsia="Times New Roman" w:hAnsi="Times New Roman CYR"/>
                <w:color w:val="000000"/>
                <w:sz w:val="24"/>
                <w:szCs w:val="24"/>
              </w:rPr>
              <w:t>,</w:t>
            </w:r>
            <w:r w:rsidRPr="00545FB5">
              <w:rPr>
                <w:rFonts w:ascii="Times New Roman CYR" w:eastAsia="Times New Roman" w:hAnsi="Times New Roman CYR"/>
                <w:color w:val="000000"/>
                <w:sz w:val="24"/>
                <w:szCs w:val="24"/>
              </w:rPr>
              <w:t xml:space="preserve"> на западном склоне горы Хэнгэрэктэ, массив которой составляет южную оконечность отрогов хребта Хомские Гольцы.</w:t>
            </w:r>
          </w:p>
        </w:tc>
      </w:tr>
      <w:tr w:rsidR="00FB5A44" w:rsidRPr="00585DA7" w:rsidTr="004C2FCB">
        <w:tc>
          <w:tcPr>
            <w:tcW w:w="769" w:type="dxa"/>
          </w:tcPr>
          <w:p w:rsidR="00FB5A44" w:rsidRDefault="00EC5F5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Барун-Алан </w:t>
            </w:r>
            <w:r>
              <w:rPr>
                <w:rFonts w:ascii="Times New Roman" w:eastAsia="Times New Roman" w:hAnsi="Times New Roman"/>
                <w:sz w:val="24"/>
                <w:szCs w:val="24"/>
                <w:lang w:val="en-US"/>
              </w:rPr>
              <w:t>I</w:t>
            </w:r>
            <w:r>
              <w:rPr>
                <w:rFonts w:ascii="Times New Roman" w:eastAsia="Times New Roman" w:hAnsi="Times New Roman"/>
                <w:sz w:val="24"/>
                <w:szCs w:val="24"/>
              </w:rPr>
              <w:t xml:space="preserve"> – нижний участок - стоянка</w:t>
            </w:r>
          </w:p>
        </w:tc>
        <w:tc>
          <w:tcPr>
            <w:tcW w:w="1692"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палеолит</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EC5F5B" w:rsidP="00EC5F5B">
            <w:pPr>
              <w:spacing w:after="0"/>
              <w:rPr>
                <w:rFonts w:ascii="Times New Roman" w:eastAsia="Times New Roman" w:hAnsi="Times New Roman"/>
                <w:sz w:val="24"/>
                <w:szCs w:val="24"/>
              </w:rPr>
            </w:pPr>
            <w:r>
              <w:rPr>
                <w:rFonts w:ascii="Times New Roman CYR" w:eastAsia="Times New Roman" w:hAnsi="Times New Roman CYR"/>
                <w:color w:val="000000"/>
                <w:sz w:val="24"/>
                <w:szCs w:val="24"/>
              </w:rPr>
              <w:t>Р</w:t>
            </w:r>
            <w:r w:rsidRPr="00545FB5">
              <w:rPr>
                <w:rFonts w:ascii="Times New Roman CYR" w:eastAsia="Times New Roman" w:hAnsi="Times New Roman CYR"/>
                <w:color w:val="000000"/>
                <w:sz w:val="24"/>
                <w:szCs w:val="24"/>
              </w:rPr>
              <w:t>асположен северо-запад</w:t>
            </w:r>
            <w:r>
              <w:rPr>
                <w:rFonts w:ascii="Times New Roman CYR" w:eastAsia="Times New Roman" w:hAnsi="Times New Roman CYR"/>
                <w:color w:val="000000"/>
                <w:sz w:val="24"/>
                <w:szCs w:val="24"/>
              </w:rPr>
              <w:t>нее</w:t>
            </w:r>
            <w:r w:rsidRPr="00545FB5">
              <w:rPr>
                <w:rFonts w:ascii="Times New Roman CYR" w:eastAsia="Times New Roman" w:hAnsi="Times New Roman CYR"/>
                <w:color w:val="000000"/>
                <w:sz w:val="24"/>
                <w:szCs w:val="24"/>
              </w:rPr>
              <w:t xml:space="preserve"> от западной окраины </w:t>
            </w:r>
            <w:r>
              <w:rPr>
                <w:rFonts w:ascii="Times New Roman CYR" w:eastAsia="Times New Roman" w:hAnsi="Times New Roman CYR"/>
                <w:color w:val="000000"/>
                <w:sz w:val="24"/>
                <w:szCs w:val="24"/>
              </w:rPr>
              <w:t>улуса.</w:t>
            </w:r>
          </w:p>
        </w:tc>
      </w:tr>
      <w:tr w:rsidR="00FB5A44" w:rsidRPr="00585DA7" w:rsidTr="004C2FCB">
        <w:tc>
          <w:tcPr>
            <w:tcW w:w="769" w:type="dxa"/>
          </w:tcPr>
          <w:p w:rsidR="00FB5A44" w:rsidRDefault="00EC5F5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34.</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Алан. Ритуально-могильный комплекс Барун-Алан</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tcPr>
          <w:p w:rsidR="00FB5A44" w:rsidRDefault="00EC5F5B" w:rsidP="00EC5F5B">
            <w:pPr>
              <w:spacing w:after="0"/>
              <w:rPr>
                <w:rFonts w:ascii="Times New Roman" w:eastAsia="Times New Roman" w:hAnsi="Times New Roman"/>
                <w:sz w:val="24"/>
                <w:szCs w:val="24"/>
              </w:rPr>
            </w:pPr>
            <w:r>
              <w:rPr>
                <w:rFonts w:ascii="Times New Roman CYR" w:eastAsia="Times New Roman" w:hAnsi="Times New Roman CYR"/>
                <w:color w:val="000000"/>
                <w:sz w:val="24"/>
                <w:szCs w:val="24"/>
              </w:rPr>
              <w:t>Р</w:t>
            </w:r>
            <w:r w:rsidRPr="00545FB5">
              <w:rPr>
                <w:rFonts w:ascii="Times New Roman CYR" w:eastAsia="Times New Roman" w:hAnsi="Times New Roman CYR"/>
                <w:color w:val="000000"/>
                <w:sz w:val="24"/>
                <w:szCs w:val="24"/>
              </w:rPr>
              <w:t>асположен северо-запад</w:t>
            </w:r>
            <w:r>
              <w:rPr>
                <w:rFonts w:ascii="Times New Roman CYR" w:eastAsia="Times New Roman" w:hAnsi="Times New Roman CYR"/>
                <w:color w:val="000000"/>
                <w:sz w:val="24"/>
                <w:szCs w:val="24"/>
              </w:rPr>
              <w:t>нее</w:t>
            </w:r>
            <w:r w:rsidRPr="00545FB5">
              <w:rPr>
                <w:rFonts w:ascii="Times New Roman CYR" w:eastAsia="Times New Roman" w:hAnsi="Times New Roman CYR"/>
                <w:color w:val="000000"/>
                <w:sz w:val="24"/>
                <w:szCs w:val="24"/>
              </w:rPr>
              <w:t xml:space="preserve"> от западной окраины </w:t>
            </w:r>
            <w:r>
              <w:rPr>
                <w:rFonts w:ascii="Times New Roman CYR" w:eastAsia="Times New Roman" w:hAnsi="Times New Roman CYR"/>
                <w:color w:val="000000"/>
                <w:sz w:val="24"/>
                <w:szCs w:val="24"/>
              </w:rPr>
              <w:t>улуса</w:t>
            </w:r>
            <w:r w:rsidRPr="00545FB5">
              <w:rPr>
                <w:rFonts w:ascii="Times New Roman CYR" w:eastAsia="Times New Roman" w:hAnsi="Times New Roman CYR"/>
                <w:color w:val="000000"/>
                <w:sz w:val="24"/>
                <w:szCs w:val="24"/>
              </w:rPr>
              <w:t>, на выположенной площадке у южного подножия скальной стенки.</w:t>
            </w:r>
          </w:p>
        </w:tc>
      </w:tr>
      <w:tr w:rsidR="00FB5A44" w:rsidRPr="00585DA7" w:rsidTr="004C2FCB">
        <w:tc>
          <w:tcPr>
            <w:tcW w:w="769" w:type="dxa"/>
          </w:tcPr>
          <w:p w:rsidR="00FB5A44" w:rsidRDefault="00EC5F5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Алан. Наскальные рисунки Барун-Алан (Аланские писаницы) - петроглифы</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tcPr>
          <w:p w:rsidR="00FB5A44" w:rsidRDefault="00EC5F5B" w:rsidP="00EC5F5B">
            <w:pPr>
              <w:spacing w:after="0"/>
              <w:rPr>
                <w:rFonts w:ascii="Times New Roman" w:eastAsia="Times New Roman" w:hAnsi="Times New Roman"/>
                <w:sz w:val="24"/>
                <w:szCs w:val="24"/>
              </w:rPr>
            </w:pPr>
            <w:r>
              <w:rPr>
                <w:rFonts w:ascii="Times New Roman CYR" w:eastAsia="Times New Roman" w:hAnsi="Times New Roman CYR"/>
                <w:color w:val="000000"/>
                <w:sz w:val="24"/>
                <w:szCs w:val="24"/>
              </w:rPr>
              <w:t>Р</w:t>
            </w:r>
            <w:r w:rsidRPr="00545FB5">
              <w:rPr>
                <w:rFonts w:ascii="Times New Roman CYR" w:eastAsia="Times New Roman" w:hAnsi="Times New Roman CYR"/>
                <w:color w:val="000000"/>
                <w:sz w:val="24"/>
                <w:szCs w:val="24"/>
              </w:rPr>
              <w:t>асположен северо-запад</w:t>
            </w:r>
            <w:r>
              <w:rPr>
                <w:rFonts w:ascii="Times New Roman CYR" w:eastAsia="Times New Roman" w:hAnsi="Times New Roman CYR"/>
                <w:color w:val="000000"/>
                <w:sz w:val="24"/>
                <w:szCs w:val="24"/>
              </w:rPr>
              <w:t>нее</w:t>
            </w:r>
            <w:r w:rsidRPr="00545FB5">
              <w:rPr>
                <w:rFonts w:ascii="Times New Roman CYR" w:eastAsia="Times New Roman" w:hAnsi="Times New Roman CYR"/>
                <w:color w:val="000000"/>
                <w:sz w:val="24"/>
                <w:szCs w:val="24"/>
              </w:rPr>
              <w:t xml:space="preserve"> западной окраины </w:t>
            </w:r>
            <w:r>
              <w:rPr>
                <w:rFonts w:ascii="Times New Roman CYR" w:eastAsia="Times New Roman" w:hAnsi="Times New Roman CYR"/>
                <w:color w:val="000000"/>
                <w:sz w:val="24"/>
                <w:szCs w:val="24"/>
              </w:rPr>
              <w:t>улуса</w:t>
            </w:r>
            <w:r w:rsidRPr="00545FB5">
              <w:rPr>
                <w:rFonts w:ascii="Times New Roman CYR" w:eastAsia="Times New Roman" w:hAnsi="Times New Roman CYR"/>
                <w:color w:val="000000"/>
                <w:sz w:val="24"/>
                <w:szCs w:val="24"/>
              </w:rPr>
              <w:t>, на поверхности скалы, обращенной на юг.</w:t>
            </w:r>
          </w:p>
        </w:tc>
      </w:tr>
      <w:tr w:rsidR="00FB5A44" w:rsidRPr="00585DA7" w:rsidTr="004C2FCB">
        <w:tc>
          <w:tcPr>
            <w:tcW w:w="769" w:type="dxa"/>
          </w:tcPr>
          <w:p w:rsidR="00FB5A44" w:rsidRDefault="00EC5F5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Алан. Могильник Хэнгэрэгтэ</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tcPr>
          <w:p w:rsidR="00FB5A44" w:rsidRDefault="00EC5F5B" w:rsidP="00C01620">
            <w:pPr>
              <w:spacing w:after="0"/>
              <w:rPr>
                <w:rFonts w:ascii="Times New Roman" w:eastAsia="Times New Roman" w:hAnsi="Times New Roman"/>
                <w:sz w:val="24"/>
                <w:szCs w:val="24"/>
              </w:rPr>
            </w:pPr>
            <w:r>
              <w:rPr>
                <w:rFonts w:ascii="Times New Roman CYR" w:eastAsia="Times New Roman" w:hAnsi="Times New Roman CYR"/>
                <w:sz w:val="24"/>
                <w:szCs w:val="24"/>
              </w:rPr>
              <w:t>Н</w:t>
            </w:r>
            <w:r w:rsidRPr="00545FB5">
              <w:rPr>
                <w:rFonts w:ascii="Times New Roman CYR" w:eastAsia="Times New Roman" w:hAnsi="Times New Roman CYR"/>
                <w:sz w:val="24"/>
                <w:szCs w:val="24"/>
              </w:rPr>
              <w:t>аходится северо-запад</w:t>
            </w:r>
            <w:r w:rsidR="00C01620">
              <w:rPr>
                <w:rFonts w:ascii="Times New Roman CYR" w:eastAsia="Times New Roman" w:hAnsi="Times New Roman CYR"/>
                <w:sz w:val="24"/>
                <w:szCs w:val="24"/>
              </w:rPr>
              <w:t>нее</w:t>
            </w:r>
            <w:r w:rsidRPr="00545FB5">
              <w:rPr>
                <w:rFonts w:ascii="Times New Roman CYR" w:eastAsia="Times New Roman" w:hAnsi="Times New Roman CYR"/>
                <w:sz w:val="24"/>
                <w:szCs w:val="24"/>
              </w:rPr>
              <w:t xml:space="preserve"> западной окраины </w:t>
            </w:r>
            <w:r w:rsidR="00C01620">
              <w:rPr>
                <w:rFonts w:ascii="Times New Roman CYR" w:eastAsia="Times New Roman" w:hAnsi="Times New Roman CYR"/>
                <w:sz w:val="24"/>
                <w:szCs w:val="24"/>
              </w:rPr>
              <w:t>улуса</w:t>
            </w:r>
            <w:r w:rsidRPr="00545FB5">
              <w:rPr>
                <w:rFonts w:ascii="Times New Roman CYR" w:eastAsia="Times New Roman" w:hAnsi="Times New Roman CYR"/>
                <w:sz w:val="24"/>
                <w:szCs w:val="24"/>
              </w:rPr>
              <w:t>, в ложбинке на склоне юго-западного отрога горы Хэнгэрэктэ, в</w:t>
            </w:r>
            <w:r>
              <w:rPr>
                <w:rFonts w:ascii="Times New Roman CYR" w:eastAsia="Times New Roman" w:hAnsi="Times New Roman CYR"/>
                <w:sz w:val="24"/>
                <w:szCs w:val="24"/>
              </w:rPr>
              <w:t>ыдающегося в долину речки Алан</w:t>
            </w:r>
            <w:r w:rsidRPr="00545FB5">
              <w:rPr>
                <w:rFonts w:ascii="Times New Roman CYR" w:eastAsia="Times New Roman" w:hAnsi="Times New Roman CYR"/>
                <w:sz w:val="24"/>
                <w:szCs w:val="24"/>
              </w:rPr>
              <w:t>.</w:t>
            </w:r>
          </w:p>
        </w:tc>
      </w:tr>
      <w:tr w:rsidR="00FB5A44" w:rsidRPr="00585DA7" w:rsidTr="004C2FCB">
        <w:tc>
          <w:tcPr>
            <w:tcW w:w="769" w:type="dxa"/>
          </w:tcPr>
          <w:p w:rsidR="00FB5A44" w:rsidRDefault="00EC5F5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37.</w:t>
            </w:r>
          </w:p>
        </w:tc>
        <w:tc>
          <w:tcPr>
            <w:tcW w:w="2767" w:type="dxa"/>
          </w:tcPr>
          <w:p w:rsidR="00FB5A44" w:rsidRPr="00A91DCD"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Алан. Могильник Хэнгэрэктэ </w:t>
            </w:r>
            <w:r>
              <w:rPr>
                <w:rFonts w:ascii="Times New Roman" w:eastAsia="Times New Roman" w:hAnsi="Times New Roman"/>
                <w:sz w:val="24"/>
                <w:szCs w:val="24"/>
                <w:lang w:val="en-US"/>
              </w:rPr>
              <w:t>II</w:t>
            </w:r>
          </w:p>
        </w:tc>
        <w:tc>
          <w:tcPr>
            <w:tcW w:w="1692" w:type="dxa"/>
          </w:tcPr>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lang w:val="en-US"/>
              </w:rPr>
              <w:t>II</w:t>
            </w:r>
            <w:r w:rsidRPr="00140BDD">
              <w:rPr>
                <w:rFonts w:ascii="Times New Roman" w:eastAsia="Times New Roman" w:hAnsi="Times New Roman"/>
                <w:sz w:val="24"/>
                <w:szCs w:val="24"/>
              </w:rPr>
              <w:t>-</w:t>
            </w:r>
            <w:r w:rsidRPr="00585DA7">
              <w:rPr>
                <w:rFonts w:ascii="Times New Roman" w:eastAsia="Times New Roman" w:hAnsi="Times New Roman"/>
                <w:sz w:val="24"/>
                <w:szCs w:val="24"/>
                <w:lang w:val="en-US"/>
              </w:rPr>
              <w:t>I</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тыс</w:t>
            </w:r>
            <w:r w:rsidRPr="00140BDD">
              <w:rPr>
                <w:rFonts w:ascii="Times New Roman" w:eastAsia="Times New Roman" w:hAnsi="Times New Roman"/>
                <w:sz w:val="24"/>
                <w:szCs w:val="24"/>
              </w:rPr>
              <w:t>.</w:t>
            </w:r>
            <w:r>
              <w:rPr>
                <w:rFonts w:ascii="Times New Roman" w:eastAsia="Times New Roman" w:hAnsi="Times New Roman"/>
                <w:sz w:val="24"/>
                <w:szCs w:val="24"/>
              </w:rPr>
              <w:t xml:space="preserve"> </w:t>
            </w:r>
          </w:p>
          <w:p w:rsidR="00FB5A44" w:rsidRDefault="00FB5A44" w:rsidP="0067022D">
            <w:pPr>
              <w:spacing w:after="0"/>
              <w:jc w:val="center"/>
              <w:rPr>
                <w:rFonts w:ascii="Times New Roman" w:eastAsia="Times New Roman" w:hAnsi="Times New Roman"/>
                <w:sz w:val="24"/>
                <w:szCs w:val="24"/>
              </w:rPr>
            </w:pPr>
            <w:r w:rsidRPr="00585DA7">
              <w:rPr>
                <w:rFonts w:ascii="Times New Roman" w:eastAsia="Times New Roman" w:hAnsi="Times New Roman"/>
                <w:sz w:val="24"/>
                <w:szCs w:val="24"/>
              </w:rPr>
              <w:t>до</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н</w:t>
            </w:r>
            <w:r w:rsidRPr="00140BDD">
              <w:rPr>
                <w:rFonts w:ascii="Times New Roman" w:eastAsia="Times New Roman" w:hAnsi="Times New Roman"/>
                <w:sz w:val="24"/>
                <w:szCs w:val="24"/>
              </w:rPr>
              <w:t xml:space="preserve">. </w:t>
            </w:r>
            <w:r w:rsidRPr="00585DA7">
              <w:rPr>
                <w:rFonts w:ascii="Times New Roman" w:eastAsia="Times New Roman" w:hAnsi="Times New Roman"/>
                <w:sz w:val="24"/>
                <w:szCs w:val="24"/>
              </w:rPr>
              <w:t>э</w:t>
            </w:r>
            <w:r w:rsidRPr="00140BDD">
              <w:rPr>
                <w:rFonts w:ascii="Times New Roman" w:eastAsia="Times New Roman" w:hAnsi="Times New Roman"/>
                <w:sz w:val="24"/>
                <w:szCs w:val="24"/>
              </w:rPr>
              <w:t>.</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tcPr>
          <w:p w:rsidR="00FB5A44" w:rsidRDefault="00C01620" w:rsidP="0067022D">
            <w:pPr>
              <w:spacing w:after="0"/>
              <w:rPr>
                <w:rFonts w:ascii="Times New Roman" w:eastAsia="Times New Roman" w:hAnsi="Times New Roman"/>
                <w:sz w:val="24"/>
                <w:szCs w:val="24"/>
              </w:rPr>
            </w:pPr>
            <w:r>
              <w:rPr>
                <w:rFonts w:ascii="Times New Roman CYR" w:eastAsia="Times New Roman" w:hAnsi="Times New Roman CYR"/>
                <w:sz w:val="24"/>
                <w:szCs w:val="24"/>
              </w:rPr>
              <w:t>Н</w:t>
            </w:r>
            <w:r w:rsidRPr="00545FB5">
              <w:rPr>
                <w:rFonts w:ascii="Times New Roman CYR" w:eastAsia="Times New Roman" w:hAnsi="Times New Roman CYR"/>
                <w:sz w:val="24"/>
                <w:szCs w:val="24"/>
              </w:rPr>
              <w:t>аходится в 5 км на северо-запад от запад</w:t>
            </w:r>
            <w:r w:rsidRPr="00545FB5">
              <w:rPr>
                <w:rFonts w:ascii="Times New Roman CYR" w:eastAsia="Times New Roman" w:hAnsi="Times New Roman CYR"/>
                <w:sz w:val="24"/>
                <w:szCs w:val="24"/>
              </w:rPr>
              <w:softHyphen/>
              <w:t>ной окраины села Алан, на присклоновом шлейфе у подножия горных склонов, протянувшихся вдоль левого берега речки Алан.</w:t>
            </w:r>
          </w:p>
        </w:tc>
      </w:tr>
      <w:tr w:rsidR="00FB5A44" w:rsidRPr="00585DA7" w:rsidTr="004C2FCB">
        <w:tc>
          <w:tcPr>
            <w:tcW w:w="769" w:type="dxa"/>
          </w:tcPr>
          <w:p w:rsidR="00FB5A44" w:rsidRDefault="00EC5F5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38.</w:t>
            </w:r>
          </w:p>
        </w:tc>
        <w:tc>
          <w:tcPr>
            <w:tcW w:w="2767" w:type="dxa"/>
          </w:tcPr>
          <w:p w:rsidR="00FB5A44" w:rsidRDefault="00FB5A44" w:rsidP="0067022D">
            <w:pPr>
              <w:spacing w:after="0"/>
              <w:rPr>
                <w:rFonts w:ascii="Times New Roman" w:eastAsia="Times New Roman" w:hAnsi="Times New Roman"/>
                <w:sz w:val="24"/>
                <w:szCs w:val="24"/>
              </w:rPr>
            </w:pPr>
            <w:r>
              <w:rPr>
                <w:rFonts w:ascii="Times New Roman" w:eastAsia="Times New Roman" w:hAnsi="Times New Roman"/>
                <w:sz w:val="24"/>
                <w:szCs w:val="24"/>
              </w:rPr>
              <w:t>Алан. Поселение Хэнгэрэктэ</w:t>
            </w:r>
          </w:p>
        </w:tc>
        <w:tc>
          <w:tcPr>
            <w:tcW w:w="1692"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палеолит – неолит</w:t>
            </w:r>
          </w:p>
        </w:tc>
        <w:tc>
          <w:tcPr>
            <w:tcW w:w="1534" w:type="dxa"/>
          </w:tcPr>
          <w:p w:rsidR="00FB5A44" w:rsidRDefault="00FB5A44"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tcPr>
          <w:p w:rsidR="00FB5A44" w:rsidRDefault="00C01620" w:rsidP="00C01620">
            <w:pPr>
              <w:spacing w:after="0"/>
              <w:rPr>
                <w:rFonts w:ascii="Times New Roman" w:eastAsia="Times New Roman" w:hAnsi="Times New Roman"/>
                <w:sz w:val="24"/>
                <w:szCs w:val="24"/>
              </w:rPr>
            </w:pPr>
            <w:r>
              <w:rPr>
                <w:rFonts w:ascii="Times New Roman CYR" w:eastAsia="Times New Roman" w:hAnsi="Times New Roman CYR"/>
                <w:sz w:val="24"/>
                <w:szCs w:val="24"/>
              </w:rPr>
              <w:t>Н</w:t>
            </w:r>
            <w:r w:rsidRPr="00545FB5">
              <w:rPr>
                <w:rFonts w:ascii="Times New Roman CYR" w:eastAsia="Times New Roman" w:hAnsi="Times New Roman CYR"/>
                <w:sz w:val="24"/>
                <w:szCs w:val="24"/>
              </w:rPr>
              <w:t>аходится северо-запад</w:t>
            </w:r>
            <w:r>
              <w:rPr>
                <w:rFonts w:ascii="Times New Roman CYR" w:eastAsia="Times New Roman" w:hAnsi="Times New Roman CYR"/>
                <w:sz w:val="24"/>
                <w:szCs w:val="24"/>
              </w:rPr>
              <w:t>нее</w:t>
            </w:r>
            <w:r w:rsidRPr="00545FB5">
              <w:rPr>
                <w:rFonts w:ascii="Times New Roman CYR" w:eastAsia="Times New Roman" w:hAnsi="Times New Roman CYR"/>
                <w:sz w:val="24"/>
                <w:szCs w:val="24"/>
              </w:rPr>
              <w:t xml:space="preserve"> западной окраины </w:t>
            </w:r>
            <w:r>
              <w:rPr>
                <w:rFonts w:ascii="Times New Roman CYR" w:eastAsia="Times New Roman" w:hAnsi="Times New Roman CYR"/>
                <w:sz w:val="24"/>
                <w:szCs w:val="24"/>
              </w:rPr>
              <w:t>улуса</w:t>
            </w:r>
            <w:r w:rsidRPr="00545FB5">
              <w:rPr>
                <w:rFonts w:ascii="Times New Roman CYR" w:eastAsia="Times New Roman" w:hAnsi="Times New Roman CYR"/>
                <w:sz w:val="24"/>
                <w:szCs w:val="24"/>
              </w:rPr>
              <w:t>, в ложбинке на склоне возвышенности по левому борту долины речки Алан.</w:t>
            </w:r>
          </w:p>
        </w:tc>
      </w:tr>
      <w:tr w:rsidR="00C01620" w:rsidRPr="00585DA7" w:rsidTr="004C2FCB">
        <w:tc>
          <w:tcPr>
            <w:tcW w:w="769" w:type="dxa"/>
          </w:tcPr>
          <w:p w:rsidR="00C01620" w:rsidRDefault="00C01620"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39.</w:t>
            </w:r>
          </w:p>
        </w:tc>
        <w:tc>
          <w:tcPr>
            <w:tcW w:w="2767" w:type="dxa"/>
          </w:tcPr>
          <w:p w:rsidR="00C01620" w:rsidRPr="00C01620" w:rsidRDefault="00C01620"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Алан. Поселение Хэнгэр-Тын </w:t>
            </w:r>
            <w:r>
              <w:rPr>
                <w:rFonts w:ascii="Times New Roman" w:eastAsia="Times New Roman" w:hAnsi="Times New Roman"/>
                <w:sz w:val="24"/>
                <w:szCs w:val="24"/>
                <w:lang w:val="en-US"/>
              </w:rPr>
              <w:t>I</w:t>
            </w:r>
          </w:p>
        </w:tc>
        <w:tc>
          <w:tcPr>
            <w:tcW w:w="1692" w:type="dxa"/>
          </w:tcPr>
          <w:p w:rsidR="00C01620" w:rsidRDefault="00C01620"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палеолит – неолит</w:t>
            </w:r>
          </w:p>
        </w:tc>
        <w:tc>
          <w:tcPr>
            <w:tcW w:w="1534" w:type="dxa"/>
          </w:tcPr>
          <w:p w:rsidR="00C01620" w:rsidRDefault="00C01620"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tcPr>
          <w:p w:rsidR="00C01620" w:rsidRDefault="00C01620" w:rsidP="0067022D">
            <w:pPr>
              <w:spacing w:after="0"/>
              <w:rPr>
                <w:rFonts w:ascii="Times New Roman CYR" w:eastAsia="Times New Roman" w:hAnsi="Times New Roman CYR"/>
                <w:sz w:val="24"/>
                <w:szCs w:val="24"/>
              </w:rPr>
            </w:pPr>
            <w:r>
              <w:rPr>
                <w:rFonts w:ascii="Times New Roman CYR" w:eastAsia="Times New Roman" w:hAnsi="Times New Roman CYR"/>
                <w:sz w:val="24"/>
                <w:szCs w:val="24"/>
              </w:rPr>
              <w:t>Р</w:t>
            </w:r>
            <w:r w:rsidRPr="00545FB5">
              <w:rPr>
                <w:rFonts w:ascii="Times New Roman CYR" w:eastAsia="Times New Roman" w:hAnsi="Times New Roman CYR"/>
                <w:sz w:val="24"/>
                <w:szCs w:val="24"/>
              </w:rPr>
              <w:t>асположен се</w:t>
            </w:r>
            <w:r w:rsidRPr="00545FB5">
              <w:rPr>
                <w:rFonts w:ascii="Times New Roman CYR" w:eastAsia="Times New Roman" w:hAnsi="Times New Roman CYR"/>
                <w:sz w:val="24"/>
                <w:szCs w:val="24"/>
              </w:rPr>
              <w:softHyphen/>
              <w:t>веро-северо-запад</w:t>
            </w:r>
            <w:r>
              <w:rPr>
                <w:rFonts w:ascii="Times New Roman CYR" w:eastAsia="Times New Roman" w:hAnsi="Times New Roman CYR"/>
                <w:sz w:val="24"/>
                <w:szCs w:val="24"/>
              </w:rPr>
              <w:t>нее</w:t>
            </w:r>
            <w:r w:rsidRPr="00545FB5">
              <w:rPr>
                <w:rFonts w:ascii="Times New Roman CYR" w:eastAsia="Times New Roman" w:hAnsi="Times New Roman CYR"/>
                <w:sz w:val="24"/>
                <w:szCs w:val="24"/>
              </w:rPr>
              <w:t xml:space="preserve"> западной окраины </w:t>
            </w:r>
            <w:r>
              <w:rPr>
                <w:rFonts w:ascii="Times New Roman CYR" w:eastAsia="Times New Roman" w:hAnsi="Times New Roman CYR"/>
                <w:sz w:val="24"/>
                <w:szCs w:val="24"/>
              </w:rPr>
              <w:t>улуса,</w:t>
            </w:r>
            <w:r w:rsidRPr="00545FB5">
              <w:rPr>
                <w:rFonts w:ascii="Times New Roman CYR" w:eastAsia="Times New Roman" w:hAnsi="Times New Roman CYR"/>
                <w:sz w:val="24"/>
                <w:szCs w:val="24"/>
              </w:rPr>
              <w:t xml:space="preserve"> на поверхности протя</w:t>
            </w:r>
            <w:r w:rsidRPr="00545FB5">
              <w:rPr>
                <w:rFonts w:ascii="Times New Roman CYR" w:eastAsia="Times New Roman" w:hAnsi="Times New Roman CYR"/>
                <w:sz w:val="24"/>
                <w:szCs w:val="24"/>
              </w:rPr>
              <w:softHyphen/>
              <w:t>женных присклоновых шлейфов южной экспозиции у подножия скали</w:t>
            </w:r>
            <w:r w:rsidRPr="00545FB5">
              <w:rPr>
                <w:rFonts w:ascii="Times New Roman CYR" w:eastAsia="Times New Roman" w:hAnsi="Times New Roman CYR"/>
                <w:sz w:val="24"/>
                <w:szCs w:val="24"/>
              </w:rPr>
              <w:softHyphen/>
              <w:t>стых склонов левого борта долины речки Алан</w:t>
            </w:r>
            <w:r>
              <w:rPr>
                <w:rFonts w:ascii="Times New Roman CYR" w:eastAsia="Times New Roman" w:hAnsi="Times New Roman CYR"/>
                <w:sz w:val="24"/>
                <w:szCs w:val="24"/>
              </w:rPr>
              <w:t>.</w:t>
            </w:r>
          </w:p>
        </w:tc>
      </w:tr>
      <w:tr w:rsidR="00C01620" w:rsidRPr="00585DA7" w:rsidTr="004C2FCB">
        <w:tc>
          <w:tcPr>
            <w:tcW w:w="769" w:type="dxa"/>
          </w:tcPr>
          <w:p w:rsidR="00C01620" w:rsidRDefault="00C01620"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2767" w:type="dxa"/>
          </w:tcPr>
          <w:p w:rsidR="00C01620" w:rsidRPr="008A67D0" w:rsidRDefault="00C01620" w:rsidP="0067022D">
            <w:pPr>
              <w:spacing w:after="0"/>
              <w:rPr>
                <w:rFonts w:ascii="Times New Roman" w:eastAsia="Times New Roman" w:hAnsi="Times New Roman"/>
                <w:sz w:val="24"/>
                <w:szCs w:val="24"/>
              </w:rPr>
            </w:pPr>
            <w:r>
              <w:rPr>
                <w:rFonts w:ascii="Times New Roman" w:eastAsia="Times New Roman" w:hAnsi="Times New Roman"/>
                <w:sz w:val="24"/>
                <w:szCs w:val="24"/>
              </w:rPr>
              <w:t xml:space="preserve">Алан. Поселение Хэнгэр-Тын </w:t>
            </w:r>
            <w:r>
              <w:rPr>
                <w:rFonts w:ascii="Times New Roman" w:eastAsia="Times New Roman" w:hAnsi="Times New Roman"/>
                <w:sz w:val="24"/>
                <w:szCs w:val="24"/>
                <w:lang w:val="en-US"/>
              </w:rPr>
              <w:t>II</w:t>
            </w:r>
          </w:p>
        </w:tc>
        <w:tc>
          <w:tcPr>
            <w:tcW w:w="1692" w:type="dxa"/>
          </w:tcPr>
          <w:p w:rsidR="00C01620" w:rsidRDefault="00C01620"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средний – верхний палеолит</w:t>
            </w:r>
          </w:p>
        </w:tc>
        <w:tc>
          <w:tcPr>
            <w:tcW w:w="1534" w:type="dxa"/>
          </w:tcPr>
          <w:p w:rsidR="00C01620" w:rsidRDefault="00C01620"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tcPr>
          <w:p w:rsidR="00C01620" w:rsidRDefault="00C01620" w:rsidP="0067022D">
            <w:pPr>
              <w:spacing w:after="0"/>
              <w:rPr>
                <w:rFonts w:ascii="Times New Roman CYR" w:eastAsia="Times New Roman" w:hAnsi="Times New Roman CYR"/>
                <w:sz w:val="24"/>
                <w:szCs w:val="24"/>
              </w:rPr>
            </w:pPr>
            <w:r>
              <w:rPr>
                <w:rFonts w:ascii="Times New Roman CYR" w:eastAsia="Times New Roman" w:hAnsi="Times New Roman CYR"/>
                <w:sz w:val="24"/>
                <w:szCs w:val="24"/>
              </w:rPr>
              <w:t>Р</w:t>
            </w:r>
            <w:r w:rsidRPr="00545FB5">
              <w:rPr>
                <w:rFonts w:ascii="Times New Roman CYR" w:eastAsia="Times New Roman" w:hAnsi="Times New Roman CYR"/>
                <w:sz w:val="24"/>
                <w:szCs w:val="24"/>
              </w:rPr>
              <w:t>ас</w:t>
            </w:r>
            <w:r w:rsidRPr="00545FB5">
              <w:rPr>
                <w:rFonts w:ascii="Times New Roman CYR" w:eastAsia="Times New Roman" w:hAnsi="Times New Roman CYR"/>
                <w:sz w:val="24"/>
                <w:szCs w:val="24"/>
              </w:rPr>
              <w:softHyphen/>
              <w:t xml:space="preserve">положено северо-западнее западной окраины </w:t>
            </w:r>
            <w:r>
              <w:rPr>
                <w:rFonts w:ascii="Times New Roman CYR" w:eastAsia="Times New Roman" w:hAnsi="Times New Roman CYR"/>
                <w:sz w:val="24"/>
                <w:szCs w:val="24"/>
              </w:rPr>
              <w:t>улуса, на по</w:t>
            </w:r>
            <w:r w:rsidRPr="00545FB5">
              <w:rPr>
                <w:rFonts w:ascii="Times New Roman CYR" w:eastAsia="Times New Roman" w:hAnsi="Times New Roman CYR"/>
                <w:sz w:val="24"/>
                <w:szCs w:val="24"/>
              </w:rPr>
              <w:t>верхности присклонового шлейфа южной проекции</w:t>
            </w:r>
            <w:r>
              <w:rPr>
                <w:rFonts w:ascii="Times New Roman CYR" w:eastAsia="Times New Roman" w:hAnsi="Times New Roman CYR"/>
                <w:sz w:val="24"/>
                <w:szCs w:val="24"/>
              </w:rPr>
              <w:t>,</w:t>
            </w:r>
            <w:r w:rsidRPr="00545FB5">
              <w:rPr>
                <w:rFonts w:ascii="Times New Roman CYR" w:eastAsia="Times New Roman" w:hAnsi="Times New Roman CYR"/>
                <w:sz w:val="24"/>
                <w:szCs w:val="24"/>
              </w:rPr>
              <w:t xml:space="preserve"> простирающегося от подножия скалистых уступов левого борта долины речки Алан до пой</w:t>
            </w:r>
            <w:r w:rsidRPr="00545FB5">
              <w:rPr>
                <w:rFonts w:ascii="Times New Roman CYR" w:eastAsia="Times New Roman" w:hAnsi="Times New Roman CYR"/>
                <w:sz w:val="24"/>
                <w:szCs w:val="24"/>
              </w:rPr>
              <w:softHyphen/>
              <w:t>менной части долины.</w:t>
            </w:r>
          </w:p>
        </w:tc>
      </w:tr>
      <w:tr w:rsidR="00C01620" w:rsidRPr="00585DA7" w:rsidTr="004C2FCB">
        <w:tc>
          <w:tcPr>
            <w:tcW w:w="769" w:type="dxa"/>
          </w:tcPr>
          <w:p w:rsidR="00C01620" w:rsidRDefault="00C01620"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41.</w:t>
            </w:r>
          </w:p>
        </w:tc>
        <w:tc>
          <w:tcPr>
            <w:tcW w:w="2767" w:type="dxa"/>
          </w:tcPr>
          <w:p w:rsidR="00C01620" w:rsidRPr="008A67D0" w:rsidRDefault="00C01620" w:rsidP="008A67D0">
            <w:pPr>
              <w:spacing w:after="0"/>
              <w:rPr>
                <w:rFonts w:ascii="Times New Roman" w:eastAsia="Times New Roman" w:hAnsi="Times New Roman"/>
                <w:sz w:val="24"/>
                <w:szCs w:val="24"/>
              </w:rPr>
            </w:pPr>
            <w:r>
              <w:rPr>
                <w:rFonts w:ascii="Times New Roman" w:eastAsia="Times New Roman" w:hAnsi="Times New Roman"/>
                <w:sz w:val="24"/>
                <w:szCs w:val="24"/>
              </w:rPr>
              <w:t xml:space="preserve">Алан. Поселение Хэнгэр-Тын </w:t>
            </w:r>
            <w:r>
              <w:rPr>
                <w:rFonts w:ascii="Times New Roman" w:eastAsia="Times New Roman" w:hAnsi="Times New Roman"/>
                <w:sz w:val="24"/>
                <w:szCs w:val="24"/>
                <w:lang w:val="en-US"/>
              </w:rPr>
              <w:t>III</w:t>
            </w:r>
          </w:p>
        </w:tc>
        <w:tc>
          <w:tcPr>
            <w:tcW w:w="1692" w:type="dxa"/>
          </w:tcPr>
          <w:p w:rsidR="00C01620" w:rsidRDefault="00C01620"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верхний палеолит</w:t>
            </w:r>
          </w:p>
        </w:tc>
        <w:tc>
          <w:tcPr>
            <w:tcW w:w="1534" w:type="dxa"/>
          </w:tcPr>
          <w:p w:rsidR="00C01620" w:rsidRDefault="00C01620"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vAlign w:val="center"/>
          </w:tcPr>
          <w:p w:rsidR="00C01620" w:rsidRDefault="00C01620" w:rsidP="00C01620">
            <w:pPr>
              <w:spacing w:after="0"/>
              <w:jc w:val="both"/>
              <w:rPr>
                <w:rFonts w:ascii="Times New Roman" w:eastAsia="Times New Roman" w:hAnsi="Times New Roman"/>
                <w:sz w:val="24"/>
                <w:szCs w:val="24"/>
              </w:rPr>
            </w:pPr>
            <w:r>
              <w:rPr>
                <w:rFonts w:ascii="Times New Roman CYR" w:eastAsia="Times New Roman" w:hAnsi="Times New Roman CYR"/>
                <w:sz w:val="24"/>
                <w:szCs w:val="24"/>
              </w:rPr>
              <w:t>Р</w:t>
            </w:r>
            <w:r w:rsidRPr="00545FB5">
              <w:rPr>
                <w:rFonts w:ascii="Times New Roman CYR" w:eastAsia="Times New Roman" w:hAnsi="Times New Roman CYR"/>
                <w:sz w:val="24"/>
                <w:szCs w:val="24"/>
              </w:rPr>
              <w:t>ас</w:t>
            </w:r>
            <w:r w:rsidRPr="00545FB5">
              <w:rPr>
                <w:rFonts w:ascii="Times New Roman CYR" w:eastAsia="Times New Roman" w:hAnsi="Times New Roman CYR"/>
                <w:sz w:val="24"/>
                <w:szCs w:val="24"/>
              </w:rPr>
              <w:softHyphen/>
              <w:t xml:space="preserve">положен северо-западнее западной окраины </w:t>
            </w:r>
            <w:r>
              <w:rPr>
                <w:rFonts w:ascii="Times New Roman CYR" w:eastAsia="Times New Roman" w:hAnsi="Times New Roman CYR"/>
                <w:sz w:val="24"/>
                <w:szCs w:val="24"/>
              </w:rPr>
              <w:t>улуса, на по</w:t>
            </w:r>
            <w:r w:rsidRPr="00545FB5">
              <w:rPr>
                <w:rFonts w:ascii="Times New Roman CYR" w:eastAsia="Times New Roman" w:hAnsi="Times New Roman CYR"/>
                <w:sz w:val="24"/>
                <w:szCs w:val="24"/>
              </w:rPr>
              <w:t>верхности присклонового шлейфа южной проекции</w:t>
            </w:r>
            <w:r>
              <w:rPr>
                <w:rFonts w:ascii="Times New Roman CYR" w:eastAsia="Times New Roman" w:hAnsi="Times New Roman CYR"/>
                <w:sz w:val="24"/>
                <w:szCs w:val="24"/>
              </w:rPr>
              <w:t>,</w:t>
            </w:r>
            <w:r w:rsidRPr="00545FB5">
              <w:rPr>
                <w:rFonts w:ascii="Times New Roman CYR" w:eastAsia="Times New Roman" w:hAnsi="Times New Roman CYR"/>
                <w:sz w:val="24"/>
                <w:szCs w:val="24"/>
              </w:rPr>
              <w:t xml:space="preserve"> простирающегося от подножия скалистых уступов левого борта долины речки Алан до пой</w:t>
            </w:r>
            <w:r w:rsidRPr="00545FB5">
              <w:rPr>
                <w:rFonts w:ascii="Times New Roman CYR" w:eastAsia="Times New Roman" w:hAnsi="Times New Roman CYR"/>
                <w:sz w:val="24"/>
                <w:szCs w:val="24"/>
              </w:rPr>
              <w:softHyphen/>
              <w:t>менной части долины.</w:t>
            </w:r>
          </w:p>
        </w:tc>
      </w:tr>
      <w:tr w:rsidR="00C01620" w:rsidRPr="00585DA7" w:rsidTr="004C2FCB">
        <w:tc>
          <w:tcPr>
            <w:tcW w:w="769" w:type="dxa"/>
          </w:tcPr>
          <w:p w:rsidR="00C01620" w:rsidRDefault="00C01620"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42.</w:t>
            </w:r>
          </w:p>
        </w:tc>
        <w:tc>
          <w:tcPr>
            <w:tcW w:w="2767" w:type="dxa"/>
          </w:tcPr>
          <w:p w:rsidR="00C01620" w:rsidRDefault="00C01620" w:rsidP="008A67D0">
            <w:pPr>
              <w:spacing w:after="0"/>
              <w:rPr>
                <w:rFonts w:ascii="Times New Roman" w:eastAsia="Times New Roman" w:hAnsi="Times New Roman"/>
                <w:sz w:val="24"/>
                <w:szCs w:val="24"/>
              </w:rPr>
            </w:pPr>
            <w:r>
              <w:rPr>
                <w:rFonts w:ascii="Times New Roman" w:eastAsia="Times New Roman" w:hAnsi="Times New Roman"/>
                <w:sz w:val="24"/>
                <w:szCs w:val="24"/>
              </w:rPr>
              <w:t>Алан. Стоянка Святилище</w:t>
            </w:r>
          </w:p>
        </w:tc>
        <w:tc>
          <w:tcPr>
            <w:tcW w:w="1692" w:type="dxa"/>
          </w:tcPr>
          <w:p w:rsidR="00C01620" w:rsidRDefault="00C01620"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верхний палеолит – железный век</w:t>
            </w:r>
          </w:p>
        </w:tc>
        <w:tc>
          <w:tcPr>
            <w:tcW w:w="1534" w:type="dxa"/>
          </w:tcPr>
          <w:p w:rsidR="00C01620" w:rsidRDefault="00C01620"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vAlign w:val="center"/>
          </w:tcPr>
          <w:p w:rsidR="00C01620" w:rsidRDefault="004C2FCB" w:rsidP="00C01620">
            <w:pPr>
              <w:spacing w:after="0"/>
              <w:jc w:val="both"/>
              <w:rPr>
                <w:rFonts w:ascii="Times New Roman CYR" w:eastAsia="Times New Roman" w:hAnsi="Times New Roman CYR"/>
                <w:sz w:val="24"/>
                <w:szCs w:val="24"/>
              </w:rPr>
            </w:pPr>
            <w:r>
              <w:rPr>
                <w:rFonts w:ascii="Times New Roman CYR" w:eastAsia="Times New Roman" w:hAnsi="Times New Roman CYR"/>
                <w:sz w:val="24"/>
                <w:szCs w:val="24"/>
              </w:rPr>
              <w:t>Р</w:t>
            </w:r>
            <w:r w:rsidRPr="00545FB5">
              <w:rPr>
                <w:rFonts w:ascii="Times New Roman CYR" w:eastAsia="Times New Roman" w:hAnsi="Times New Roman CYR"/>
                <w:sz w:val="24"/>
                <w:szCs w:val="24"/>
              </w:rPr>
              <w:t xml:space="preserve">асположен северо-западнее западной окраины </w:t>
            </w:r>
            <w:r>
              <w:rPr>
                <w:rFonts w:ascii="Times New Roman CYR" w:eastAsia="Times New Roman" w:hAnsi="Times New Roman CYR"/>
                <w:sz w:val="24"/>
                <w:szCs w:val="24"/>
              </w:rPr>
              <w:t>улуса</w:t>
            </w:r>
            <w:r w:rsidRPr="00545FB5">
              <w:rPr>
                <w:rFonts w:ascii="Times New Roman CYR" w:eastAsia="Times New Roman" w:hAnsi="Times New Roman CYR"/>
                <w:sz w:val="24"/>
                <w:szCs w:val="24"/>
              </w:rPr>
              <w:t>, у подножия гори</w:t>
            </w:r>
            <w:r w:rsidRPr="00545FB5">
              <w:rPr>
                <w:rFonts w:ascii="Times New Roman CYR" w:eastAsia="Times New Roman" w:hAnsi="Times New Roman CYR"/>
                <w:sz w:val="24"/>
                <w:szCs w:val="24"/>
              </w:rPr>
              <w:softHyphen/>
              <w:t>стых склонов левого борта долины речки Алан, оканчивающихся скали</w:t>
            </w:r>
            <w:r w:rsidRPr="00545FB5">
              <w:rPr>
                <w:rFonts w:ascii="Times New Roman CYR" w:eastAsia="Times New Roman" w:hAnsi="Times New Roman CYR"/>
                <w:sz w:val="24"/>
                <w:szCs w:val="24"/>
              </w:rPr>
              <w:softHyphen/>
              <w:t>стыми уступами и скальными осыпями.</w:t>
            </w:r>
          </w:p>
        </w:tc>
      </w:tr>
      <w:tr w:rsidR="00C01620" w:rsidRPr="00585DA7" w:rsidTr="004C2FCB">
        <w:tc>
          <w:tcPr>
            <w:tcW w:w="769" w:type="dxa"/>
          </w:tcPr>
          <w:p w:rsidR="00C01620" w:rsidRDefault="004C2FC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43.</w:t>
            </w:r>
          </w:p>
        </w:tc>
        <w:tc>
          <w:tcPr>
            <w:tcW w:w="2767" w:type="dxa"/>
          </w:tcPr>
          <w:p w:rsidR="00C01620" w:rsidRDefault="004C2FCB" w:rsidP="008A67D0">
            <w:pPr>
              <w:spacing w:after="0"/>
              <w:rPr>
                <w:rFonts w:ascii="Times New Roman" w:eastAsia="Times New Roman" w:hAnsi="Times New Roman"/>
                <w:sz w:val="24"/>
                <w:szCs w:val="24"/>
              </w:rPr>
            </w:pPr>
            <w:r>
              <w:rPr>
                <w:rFonts w:ascii="Times New Roman" w:eastAsia="Times New Roman" w:hAnsi="Times New Roman"/>
                <w:sz w:val="24"/>
                <w:szCs w:val="24"/>
              </w:rPr>
              <w:t>Хэнгэр-Тын - петроглифы</w:t>
            </w:r>
          </w:p>
        </w:tc>
        <w:tc>
          <w:tcPr>
            <w:tcW w:w="1692" w:type="dxa"/>
          </w:tcPr>
          <w:p w:rsidR="00C01620"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бронзовый век</w:t>
            </w:r>
          </w:p>
        </w:tc>
        <w:tc>
          <w:tcPr>
            <w:tcW w:w="1534" w:type="dxa"/>
          </w:tcPr>
          <w:p w:rsidR="00C01620"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vAlign w:val="center"/>
          </w:tcPr>
          <w:p w:rsidR="00C01620" w:rsidRDefault="004C2FCB" w:rsidP="00C01620">
            <w:pPr>
              <w:spacing w:after="0"/>
              <w:jc w:val="both"/>
              <w:rPr>
                <w:rFonts w:ascii="Times New Roman CYR" w:eastAsia="Times New Roman" w:hAnsi="Times New Roman CYR"/>
                <w:sz w:val="24"/>
                <w:szCs w:val="24"/>
              </w:rPr>
            </w:pPr>
            <w:r>
              <w:rPr>
                <w:rFonts w:ascii="Times New Roman CYR" w:eastAsia="Times New Roman" w:hAnsi="Times New Roman CYR"/>
                <w:sz w:val="24"/>
                <w:szCs w:val="24"/>
              </w:rPr>
              <w:t>Р</w:t>
            </w:r>
            <w:r w:rsidRPr="00545FB5">
              <w:rPr>
                <w:rFonts w:ascii="Times New Roman CYR" w:eastAsia="Times New Roman" w:hAnsi="Times New Roman CYR"/>
                <w:sz w:val="24"/>
                <w:szCs w:val="24"/>
              </w:rPr>
              <w:t xml:space="preserve">асположен северо-западнее западной окраины </w:t>
            </w:r>
            <w:r>
              <w:rPr>
                <w:rFonts w:ascii="Times New Roman CYR" w:eastAsia="Times New Roman" w:hAnsi="Times New Roman CYR"/>
                <w:sz w:val="24"/>
                <w:szCs w:val="24"/>
              </w:rPr>
              <w:t>улуса</w:t>
            </w:r>
            <w:r w:rsidRPr="00545FB5">
              <w:rPr>
                <w:rFonts w:ascii="Times New Roman CYR" w:eastAsia="Times New Roman" w:hAnsi="Times New Roman CYR"/>
                <w:sz w:val="24"/>
                <w:szCs w:val="24"/>
              </w:rPr>
              <w:t>, на скале, обращенной на юг.</w:t>
            </w:r>
          </w:p>
        </w:tc>
      </w:tr>
      <w:tr w:rsidR="004C2FCB" w:rsidRPr="00585DA7" w:rsidTr="004C2FCB">
        <w:tc>
          <w:tcPr>
            <w:tcW w:w="769" w:type="dxa"/>
          </w:tcPr>
          <w:p w:rsidR="004C2FCB" w:rsidRDefault="004C2FC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44.</w:t>
            </w:r>
          </w:p>
        </w:tc>
        <w:tc>
          <w:tcPr>
            <w:tcW w:w="2767" w:type="dxa"/>
          </w:tcPr>
          <w:p w:rsidR="004C2FCB" w:rsidRDefault="004C2FCB" w:rsidP="008A67D0">
            <w:pPr>
              <w:spacing w:after="0"/>
              <w:rPr>
                <w:rFonts w:ascii="Times New Roman" w:eastAsia="Times New Roman" w:hAnsi="Times New Roman"/>
                <w:sz w:val="24"/>
                <w:szCs w:val="24"/>
              </w:rPr>
            </w:pPr>
            <w:r w:rsidRPr="00545FB5">
              <w:rPr>
                <w:rFonts w:ascii="Times New Roman CYR" w:eastAsia="Times New Roman" w:hAnsi="Times New Roman CYR"/>
                <w:iCs/>
                <w:sz w:val="24"/>
                <w:szCs w:val="24"/>
              </w:rPr>
              <w:t>Кольцевая каменная кладка в местности Хэнгэр-Тын</w:t>
            </w:r>
          </w:p>
        </w:tc>
        <w:tc>
          <w:tcPr>
            <w:tcW w:w="1692" w:type="dxa"/>
          </w:tcPr>
          <w:p w:rsid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бронзовый век</w:t>
            </w:r>
          </w:p>
        </w:tc>
        <w:tc>
          <w:tcPr>
            <w:tcW w:w="1534" w:type="dxa"/>
          </w:tcPr>
          <w:p w:rsid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vAlign w:val="center"/>
          </w:tcPr>
          <w:p w:rsidR="004C2FCB" w:rsidRDefault="004C2FCB" w:rsidP="00C01620">
            <w:pPr>
              <w:spacing w:after="0"/>
              <w:jc w:val="both"/>
              <w:rPr>
                <w:rFonts w:ascii="Times New Roman CYR" w:eastAsia="Times New Roman" w:hAnsi="Times New Roman CYR"/>
                <w:sz w:val="24"/>
                <w:szCs w:val="24"/>
              </w:rPr>
            </w:pPr>
            <w:r>
              <w:rPr>
                <w:rFonts w:ascii="Times New Roman CYR" w:eastAsia="Times New Roman" w:hAnsi="Times New Roman CYR"/>
                <w:sz w:val="24"/>
                <w:szCs w:val="24"/>
              </w:rPr>
              <w:t>Р</w:t>
            </w:r>
            <w:r w:rsidRPr="00545FB5">
              <w:rPr>
                <w:rFonts w:ascii="Times New Roman CYR" w:eastAsia="Times New Roman" w:hAnsi="Times New Roman CYR"/>
                <w:sz w:val="24"/>
                <w:szCs w:val="24"/>
              </w:rPr>
              <w:t xml:space="preserve">асположен северо-западнее западной окраины </w:t>
            </w:r>
            <w:r>
              <w:rPr>
                <w:rFonts w:ascii="Times New Roman CYR" w:eastAsia="Times New Roman" w:hAnsi="Times New Roman CYR"/>
                <w:sz w:val="24"/>
                <w:szCs w:val="24"/>
              </w:rPr>
              <w:t>улуса</w:t>
            </w:r>
            <w:r w:rsidRPr="00545FB5">
              <w:rPr>
                <w:rFonts w:ascii="Times New Roman CYR" w:eastAsia="Times New Roman" w:hAnsi="Times New Roman CYR"/>
                <w:sz w:val="24"/>
                <w:szCs w:val="24"/>
              </w:rPr>
              <w:t>, у подножия гори</w:t>
            </w:r>
            <w:r w:rsidRPr="00545FB5">
              <w:rPr>
                <w:rFonts w:ascii="Times New Roman CYR" w:eastAsia="Times New Roman" w:hAnsi="Times New Roman CYR"/>
                <w:sz w:val="24"/>
                <w:szCs w:val="24"/>
              </w:rPr>
              <w:softHyphen/>
              <w:t>стых склонов левого борта долины речки Алан, оканчивающихся скали</w:t>
            </w:r>
            <w:r w:rsidRPr="00545FB5">
              <w:rPr>
                <w:rFonts w:ascii="Times New Roman CYR" w:eastAsia="Times New Roman" w:hAnsi="Times New Roman CYR"/>
                <w:sz w:val="24"/>
                <w:szCs w:val="24"/>
              </w:rPr>
              <w:softHyphen/>
              <w:t>стым</w:t>
            </w:r>
            <w:r>
              <w:rPr>
                <w:rFonts w:ascii="Times New Roman CYR" w:eastAsia="Times New Roman" w:hAnsi="Times New Roman CYR"/>
                <w:sz w:val="24"/>
                <w:szCs w:val="24"/>
              </w:rPr>
              <w:t>и уступами и скальными осыпями</w:t>
            </w:r>
            <w:r w:rsidRPr="00545FB5">
              <w:rPr>
                <w:rFonts w:ascii="Times New Roman CYR" w:eastAsia="Times New Roman" w:hAnsi="Times New Roman CYR"/>
                <w:sz w:val="24"/>
                <w:szCs w:val="24"/>
              </w:rPr>
              <w:t>.</w:t>
            </w:r>
          </w:p>
        </w:tc>
      </w:tr>
      <w:tr w:rsidR="004C2FCB" w:rsidRPr="00585DA7" w:rsidTr="004C2FCB">
        <w:tc>
          <w:tcPr>
            <w:tcW w:w="769" w:type="dxa"/>
          </w:tcPr>
          <w:p w:rsidR="004C2FCB" w:rsidRDefault="004C2FC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2767" w:type="dxa"/>
          </w:tcPr>
          <w:p w:rsidR="004C2FCB" w:rsidRDefault="004C2FCB" w:rsidP="008A67D0">
            <w:pPr>
              <w:spacing w:after="0"/>
              <w:rPr>
                <w:rFonts w:ascii="Times New Roman" w:eastAsia="Times New Roman" w:hAnsi="Times New Roman"/>
                <w:sz w:val="24"/>
                <w:szCs w:val="24"/>
              </w:rPr>
            </w:pPr>
            <w:r>
              <w:rPr>
                <w:rFonts w:ascii="Times New Roman" w:eastAsia="Times New Roman" w:hAnsi="Times New Roman"/>
                <w:sz w:val="24"/>
                <w:szCs w:val="24"/>
              </w:rPr>
              <w:t>Алан.</w:t>
            </w:r>
            <w:r w:rsidRPr="00545FB5">
              <w:rPr>
                <w:rFonts w:ascii="Times New Roman CYR" w:eastAsia="Times New Roman" w:hAnsi="Times New Roman CYR"/>
                <w:iCs/>
                <w:sz w:val="24"/>
                <w:szCs w:val="24"/>
              </w:rPr>
              <w:t xml:space="preserve"> Могильник Хэнгэр-Тын</w:t>
            </w:r>
          </w:p>
        </w:tc>
        <w:tc>
          <w:tcPr>
            <w:tcW w:w="1692" w:type="dxa"/>
          </w:tcPr>
          <w:p w:rsid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lang w:val="en-US"/>
              </w:rPr>
              <w:t>II</w:t>
            </w:r>
            <w:r w:rsidRPr="00812D49">
              <w:rPr>
                <w:rFonts w:ascii="Times New Roman" w:eastAsia="Times New Roman" w:hAnsi="Times New Roman"/>
                <w:sz w:val="24"/>
                <w:szCs w:val="24"/>
              </w:rPr>
              <w:t>-</w:t>
            </w:r>
            <w:r>
              <w:rPr>
                <w:rFonts w:ascii="Times New Roman" w:eastAsia="Times New Roman" w:hAnsi="Times New Roman"/>
                <w:sz w:val="24"/>
                <w:szCs w:val="24"/>
                <w:lang w:val="en-US"/>
              </w:rPr>
              <w:t>I</w:t>
            </w:r>
            <w:r>
              <w:rPr>
                <w:rFonts w:ascii="Times New Roman" w:eastAsia="Times New Roman" w:hAnsi="Times New Roman"/>
                <w:sz w:val="24"/>
                <w:szCs w:val="24"/>
              </w:rPr>
              <w:t xml:space="preserve"> тыс. до н.э.</w:t>
            </w:r>
          </w:p>
        </w:tc>
        <w:tc>
          <w:tcPr>
            <w:tcW w:w="1534" w:type="dxa"/>
          </w:tcPr>
          <w:p w:rsid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vAlign w:val="center"/>
          </w:tcPr>
          <w:p w:rsidR="004C2FCB" w:rsidRDefault="004C2FCB" w:rsidP="00C01620">
            <w:pPr>
              <w:spacing w:after="0"/>
              <w:jc w:val="both"/>
              <w:rPr>
                <w:rFonts w:ascii="Times New Roman CYR" w:eastAsia="Times New Roman" w:hAnsi="Times New Roman CYR"/>
                <w:sz w:val="24"/>
                <w:szCs w:val="24"/>
              </w:rPr>
            </w:pPr>
            <w:r>
              <w:rPr>
                <w:rFonts w:ascii="Times New Roman CYR" w:eastAsia="Times New Roman" w:hAnsi="Times New Roman CYR"/>
                <w:sz w:val="24"/>
                <w:szCs w:val="24"/>
              </w:rPr>
              <w:t>Р</w:t>
            </w:r>
            <w:r w:rsidRPr="00545FB5">
              <w:rPr>
                <w:rFonts w:ascii="Times New Roman CYR" w:eastAsia="Times New Roman" w:hAnsi="Times New Roman CYR"/>
                <w:sz w:val="24"/>
                <w:szCs w:val="24"/>
              </w:rPr>
              <w:t>асположен северо-северо-запад</w:t>
            </w:r>
            <w:r>
              <w:rPr>
                <w:rFonts w:ascii="Times New Roman CYR" w:eastAsia="Times New Roman" w:hAnsi="Times New Roman CYR"/>
                <w:sz w:val="24"/>
                <w:szCs w:val="24"/>
              </w:rPr>
              <w:t>нее</w:t>
            </w:r>
            <w:r w:rsidRPr="00545FB5">
              <w:rPr>
                <w:rFonts w:ascii="Times New Roman CYR" w:eastAsia="Times New Roman" w:hAnsi="Times New Roman CYR"/>
                <w:sz w:val="24"/>
                <w:szCs w:val="24"/>
              </w:rPr>
              <w:t xml:space="preserve"> от западной окраины </w:t>
            </w:r>
            <w:r>
              <w:rPr>
                <w:rFonts w:ascii="Times New Roman CYR" w:eastAsia="Times New Roman" w:hAnsi="Times New Roman CYR"/>
                <w:sz w:val="24"/>
                <w:szCs w:val="24"/>
              </w:rPr>
              <w:t>улуса,</w:t>
            </w:r>
            <w:r w:rsidRPr="00545FB5">
              <w:rPr>
                <w:rFonts w:ascii="Times New Roman CYR" w:eastAsia="Times New Roman" w:hAnsi="Times New Roman CYR"/>
                <w:sz w:val="24"/>
                <w:szCs w:val="24"/>
              </w:rPr>
              <w:t xml:space="preserve"> у подножия скалистых склонов левого борта долины речки Алан.</w:t>
            </w:r>
          </w:p>
        </w:tc>
      </w:tr>
      <w:tr w:rsidR="004C2FCB" w:rsidRPr="00585DA7" w:rsidTr="004C2FCB">
        <w:tc>
          <w:tcPr>
            <w:tcW w:w="769" w:type="dxa"/>
          </w:tcPr>
          <w:p w:rsidR="004C2FCB" w:rsidRDefault="004C2FC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46.</w:t>
            </w:r>
          </w:p>
        </w:tc>
        <w:tc>
          <w:tcPr>
            <w:tcW w:w="2767" w:type="dxa"/>
          </w:tcPr>
          <w:p w:rsidR="004C2FCB" w:rsidRPr="008A67D0" w:rsidRDefault="004C2FCB" w:rsidP="008A67D0">
            <w:pPr>
              <w:spacing w:after="0"/>
              <w:rPr>
                <w:rFonts w:ascii="Times New Roman" w:eastAsia="Times New Roman" w:hAnsi="Times New Roman"/>
                <w:sz w:val="24"/>
                <w:szCs w:val="24"/>
              </w:rPr>
            </w:pPr>
            <w:r>
              <w:rPr>
                <w:rFonts w:ascii="Times New Roman" w:eastAsia="Times New Roman" w:hAnsi="Times New Roman"/>
                <w:sz w:val="24"/>
                <w:szCs w:val="24"/>
              </w:rPr>
              <w:t>Алан.</w:t>
            </w:r>
            <w:r w:rsidRPr="00545FB5">
              <w:rPr>
                <w:rFonts w:ascii="Times New Roman CYR" w:eastAsia="Times New Roman" w:hAnsi="Times New Roman CYR"/>
                <w:iCs/>
                <w:sz w:val="24"/>
                <w:szCs w:val="24"/>
              </w:rPr>
              <w:t xml:space="preserve"> Могильник Хэнгэр-Тын</w:t>
            </w:r>
            <w:r>
              <w:rPr>
                <w:rFonts w:ascii="Times New Roman CYR" w:eastAsia="Times New Roman" w:hAnsi="Times New Roman CYR"/>
                <w:iCs/>
                <w:sz w:val="24"/>
                <w:szCs w:val="24"/>
              </w:rPr>
              <w:t xml:space="preserve"> </w:t>
            </w:r>
            <w:r>
              <w:rPr>
                <w:rFonts w:ascii="Times New Roman CYR" w:eastAsia="Times New Roman" w:hAnsi="Times New Roman CYR"/>
                <w:iCs/>
                <w:sz w:val="24"/>
                <w:szCs w:val="24"/>
                <w:lang w:val="en-US"/>
              </w:rPr>
              <w:t>II</w:t>
            </w:r>
          </w:p>
        </w:tc>
        <w:tc>
          <w:tcPr>
            <w:tcW w:w="1692" w:type="dxa"/>
          </w:tcPr>
          <w:p w:rsid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lang w:val="en-US"/>
              </w:rPr>
              <w:t>II</w:t>
            </w:r>
            <w:r w:rsidRPr="00812D49">
              <w:rPr>
                <w:rFonts w:ascii="Times New Roman" w:eastAsia="Times New Roman" w:hAnsi="Times New Roman"/>
                <w:sz w:val="24"/>
                <w:szCs w:val="24"/>
              </w:rPr>
              <w:t>-</w:t>
            </w:r>
            <w:r>
              <w:rPr>
                <w:rFonts w:ascii="Times New Roman" w:eastAsia="Times New Roman" w:hAnsi="Times New Roman"/>
                <w:sz w:val="24"/>
                <w:szCs w:val="24"/>
                <w:lang w:val="en-US"/>
              </w:rPr>
              <w:t>I</w:t>
            </w:r>
            <w:r>
              <w:rPr>
                <w:rFonts w:ascii="Times New Roman" w:eastAsia="Times New Roman" w:hAnsi="Times New Roman"/>
                <w:sz w:val="24"/>
                <w:szCs w:val="24"/>
              </w:rPr>
              <w:t xml:space="preserve"> тыс. до н.э.</w:t>
            </w:r>
          </w:p>
        </w:tc>
        <w:tc>
          <w:tcPr>
            <w:tcW w:w="1534" w:type="dxa"/>
          </w:tcPr>
          <w:p w:rsid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vAlign w:val="center"/>
          </w:tcPr>
          <w:p w:rsidR="004C2FCB" w:rsidRDefault="004C2FCB" w:rsidP="00C01620">
            <w:pPr>
              <w:spacing w:after="0"/>
              <w:jc w:val="both"/>
              <w:rPr>
                <w:rFonts w:ascii="Times New Roman CYR" w:eastAsia="Times New Roman" w:hAnsi="Times New Roman CYR"/>
                <w:sz w:val="24"/>
                <w:szCs w:val="24"/>
              </w:rPr>
            </w:pPr>
            <w:r w:rsidRPr="00545FB5">
              <w:rPr>
                <w:rFonts w:ascii="Times New Roman CYR" w:eastAsia="Times New Roman" w:hAnsi="Times New Roman CYR"/>
                <w:sz w:val="24"/>
                <w:szCs w:val="24"/>
              </w:rPr>
              <w:t>рас</w:t>
            </w:r>
            <w:r w:rsidRPr="00545FB5">
              <w:rPr>
                <w:rFonts w:ascii="Times New Roman CYR" w:eastAsia="Times New Roman" w:hAnsi="Times New Roman CYR"/>
                <w:sz w:val="24"/>
                <w:szCs w:val="24"/>
              </w:rPr>
              <w:softHyphen/>
              <w:t xml:space="preserve">положен северо-западнее западной окраины </w:t>
            </w:r>
            <w:r>
              <w:rPr>
                <w:rFonts w:ascii="Times New Roman CYR" w:eastAsia="Times New Roman" w:hAnsi="Times New Roman CYR"/>
                <w:sz w:val="24"/>
                <w:szCs w:val="24"/>
              </w:rPr>
              <w:t>улуса</w:t>
            </w:r>
            <w:r w:rsidRPr="00545FB5">
              <w:rPr>
                <w:rFonts w:ascii="Times New Roman CYR" w:eastAsia="Times New Roman" w:hAnsi="Times New Roman CYR"/>
                <w:sz w:val="24"/>
                <w:szCs w:val="24"/>
              </w:rPr>
              <w:t>, на по</w:t>
            </w:r>
            <w:r w:rsidRPr="00545FB5">
              <w:rPr>
                <w:rFonts w:ascii="Times New Roman CYR" w:eastAsia="Times New Roman" w:hAnsi="Times New Roman CYR"/>
                <w:sz w:val="24"/>
                <w:szCs w:val="24"/>
              </w:rPr>
              <w:softHyphen/>
              <w:t>верхности присклонового шлейфа южной проекции простирающегося от подножия склона отрога горы Хэнгэрэктэ до пой</w:t>
            </w:r>
            <w:r w:rsidRPr="00545FB5">
              <w:rPr>
                <w:rFonts w:ascii="Times New Roman CYR" w:eastAsia="Times New Roman" w:hAnsi="Times New Roman CYR"/>
                <w:sz w:val="24"/>
                <w:szCs w:val="24"/>
              </w:rPr>
              <w:softHyphen/>
            </w:r>
            <w:r>
              <w:rPr>
                <w:rFonts w:ascii="Times New Roman CYR" w:eastAsia="Times New Roman" w:hAnsi="Times New Roman CYR"/>
                <w:sz w:val="24"/>
                <w:szCs w:val="24"/>
              </w:rPr>
              <w:t>менной части долины речки Алан</w:t>
            </w:r>
            <w:r w:rsidRPr="00545FB5">
              <w:rPr>
                <w:rFonts w:ascii="Times New Roman CYR" w:eastAsia="Times New Roman" w:hAnsi="Times New Roman CYR"/>
                <w:sz w:val="24"/>
                <w:szCs w:val="24"/>
              </w:rPr>
              <w:t>.</w:t>
            </w:r>
          </w:p>
        </w:tc>
      </w:tr>
      <w:tr w:rsidR="004C2FCB" w:rsidRPr="00585DA7" w:rsidTr="004C2FCB">
        <w:tc>
          <w:tcPr>
            <w:tcW w:w="769" w:type="dxa"/>
          </w:tcPr>
          <w:p w:rsidR="004C2FCB" w:rsidRDefault="004C2FC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47.</w:t>
            </w:r>
          </w:p>
        </w:tc>
        <w:tc>
          <w:tcPr>
            <w:tcW w:w="2767" w:type="dxa"/>
          </w:tcPr>
          <w:p w:rsidR="004C2FCB" w:rsidRDefault="004C2FCB" w:rsidP="008A67D0">
            <w:pPr>
              <w:spacing w:after="0"/>
              <w:rPr>
                <w:rFonts w:ascii="Times New Roman" w:eastAsia="Times New Roman" w:hAnsi="Times New Roman"/>
                <w:sz w:val="24"/>
                <w:szCs w:val="24"/>
              </w:rPr>
            </w:pPr>
            <w:r>
              <w:rPr>
                <w:rFonts w:ascii="Times New Roman" w:eastAsia="Times New Roman" w:hAnsi="Times New Roman"/>
                <w:sz w:val="24"/>
                <w:szCs w:val="24"/>
              </w:rPr>
              <w:t xml:space="preserve">Алан. </w:t>
            </w:r>
            <w:r>
              <w:rPr>
                <w:rFonts w:ascii="Times New Roman CYR" w:eastAsia="Times New Roman" w:hAnsi="Times New Roman CYR"/>
                <w:iCs/>
                <w:sz w:val="24"/>
                <w:szCs w:val="24"/>
              </w:rPr>
              <w:t xml:space="preserve">Поселение </w:t>
            </w:r>
            <w:r w:rsidRPr="00545FB5">
              <w:rPr>
                <w:rFonts w:ascii="Times New Roman CYR" w:eastAsia="Times New Roman" w:hAnsi="Times New Roman CYR"/>
                <w:iCs/>
                <w:sz w:val="24"/>
                <w:szCs w:val="24"/>
              </w:rPr>
              <w:t>Хэнгэр-Тын Скальная</w:t>
            </w:r>
          </w:p>
        </w:tc>
        <w:tc>
          <w:tcPr>
            <w:tcW w:w="1692" w:type="dxa"/>
          </w:tcPr>
          <w:p w:rsidR="004C2FCB" w:rsidRPr="004C2FCB" w:rsidRDefault="004C2FCB" w:rsidP="004C2FCB">
            <w:pPr>
              <w:spacing w:after="0"/>
              <w:jc w:val="center"/>
              <w:rPr>
                <w:rFonts w:ascii="Times New Roman" w:eastAsia="Times New Roman" w:hAnsi="Times New Roman"/>
                <w:sz w:val="24"/>
                <w:szCs w:val="24"/>
              </w:rPr>
            </w:pPr>
            <w:r>
              <w:rPr>
                <w:rFonts w:ascii="Times New Roman" w:eastAsia="Times New Roman" w:hAnsi="Times New Roman"/>
                <w:sz w:val="24"/>
                <w:szCs w:val="24"/>
              </w:rPr>
              <w:t>средний палеолит</w:t>
            </w:r>
          </w:p>
        </w:tc>
        <w:tc>
          <w:tcPr>
            <w:tcW w:w="1534" w:type="dxa"/>
          </w:tcPr>
          <w:p w:rsid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№337</w:t>
            </w:r>
          </w:p>
        </w:tc>
        <w:tc>
          <w:tcPr>
            <w:tcW w:w="3269" w:type="dxa"/>
            <w:vAlign w:val="center"/>
          </w:tcPr>
          <w:p w:rsidR="004C2FCB" w:rsidRDefault="004C2FCB" w:rsidP="008A67D0">
            <w:pPr>
              <w:spacing w:after="0"/>
              <w:jc w:val="both"/>
              <w:rPr>
                <w:rFonts w:ascii="Times New Roman" w:eastAsia="Times New Roman" w:hAnsi="Times New Roman"/>
                <w:sz w:val="24"/>
                <w:szCs w:val="24"/>
              </w:rPr>
            </w:pPr>
            <w:r>
              <w:rPr>
                <w:rFonts w:ascii="Times New Roman CYR" w:eastAsia="Times New Roman" w:hAnsi="Times New Roman CYR"/>
                <w:sz w:val="24"/>
                <w:szCs w:val="24"/>
              </w:rPr>
              <w:t>Р</w:t>
            </w:r>
            <w:r w:rsidRPr="00545FB5">
              <w:rPr>
                <w:rFonts w:ascii="Times New Roman CYR" w:eastAsia="Times New Roman" w:hAnsi="Times New Roman CYR"/>
                <w:sz w:val="24"/>
                <w:szCs w:val="24"/>
              </w:rPr>
              <w:t>асположен северо-северо-запад</w:t>
            </w:r>
            <w:r>
              <w:rPr>
                <w:rFonts w:ascii="Times New Roman CYR" w:eastAsia="Times New Roman" w:hAnsi="Times New Roman CYR"/>
                <w:sz w:val="24"/>
                <w:szCs w:val="24"/>
              </w:rPr>
              <w:t>нее</w:t>
            </w:r>
            <w:r w:rsidRPr="00545FB5">
              <w:rPr>
                <w:rFonts w:ascii="Times New Roman CYR" w:eastAsia="Times New Roman" w:hAnsi="Times New Roman CYR"/>
                <w:sz w:val="24"/>
                <w:szCs w:val="24"/>
              </w:rPr>
              <w:t xml:space="preserve"> от западной окраины </w:t>
            </w:r>
            <w:r>
              <w:rPr>
                <w:rFonts w:ascii="Times New Roman CYR" w:eastAsia="Times New Roman" w:hAnsi="Times New Roman CYR"/>
                <w:sz w:val="24"/>
                <w:szCs w:val="24"/>
              </w:rPr>
              <w:t>улуса,</w:t>
            </w:r>
            <w:r w:rsidRPr="00545FB5">
              <w:rPr>
                <w:rFonts w:ascii="Times New Roman CYR" w:eastAsia="Times New Roman" w:hAnsi="Times New Roman CYR"/>
                <w:sz w:val="24"/>
                <w:szCs w:val="24"/>
              </w:rPr>
              <w:t xml:space="preserve"> на скалистых склонах левого борта долины речки</w:t>
            </w:r>
            <w:r>
              <w:rPr>
                <w:rFonts w:ascii="Times New Roman CYR" w:eastAsia="Times New Roman" w:hAnsi="Times New Roman CYR"/>
                <w:sz w:val="24"/>
                <w:szCs w:val="24"/>
              </w:rPr>
              <w:t xml:space="preserve"> Алан – правый приток </w:t>
            </w:r>
            <w:r>
              <w:rPr>
                <w:rFonts w:ascii="Times New Roman CYR" w:eastAsia="Times New Roman" w:hAnsi="Times New Roman CYR"/>
                <w:sz w:val="24"/>
                <w:szCs w:val="24"/>
              </w:rPr>
              <w:lastRenderedPageBreak/>
              <w:t>реки Она</w:t>
            </w:r>
            <w:r w:rsidRPr="00545FB5">
              <w:rPr>
                <w:rFonts w:ascii="Times New Roman CYR" w:eastAsia="Times New Roman" w:hAnsi="Times New Roman CYR"/>
                <w:sz w:val="24"/>
                <w:szCs w:val="24"/>
              </w:rPr>
              <w:t xml:space="preserve">. </w:t>
            </w:r>
          </w:p>
        </w:tc>
      </w:tr>
      <w:tr w:rsidR="004C2FCB" w:rsidRPr="00585DA7" w:rsidTr="004C2FCB">
        <w:tc>
          <w:tcPr>
            <w:tcW w:w="769" w:type="dxa"/>
          </w:tcPr>
          <w:p w:rsidR="004C2FCB" w:rsidRDefault="004C2FC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48.</w:t>
            </w:r>
          </w:p>
        </w:tc>
        <w:tc>
          <w:tcPr>
            <w:tcW w:w="2767" w:type="dxa"/>
          </w:tcPr>
          <w:p w:rsidR="004C2FCB" w:rsidRDefault="004C2FCB" w:rsidP="008A67D0">
            <w:pPr>
              <w:spacing w:after="0"/>
              <w:rPr>
                <w:rFonts w:ascii="Times New Roman" w:eastAsia="Times New Roman" w:hAnsi="Times New Roman"/>
                <w:sz w:val="24"/>
                <w:szCs w:val="24"/>
              </w:rPr>
            </w:pPr>
            <w:r w:rsidRPr="00545FB5">
              <w:rPr>
                <w:rFonts w:ascii="Times New Roman CYR" w:eastAsia="Times New Roman" w:hAnsi="Times New Roman CYR"/>
                <w:iCs/>
                <w:sz w:val="24"/>
                <w:szCs w:val="24"/>
              </w:rPr>
              <w:t xml:space="preserve">Алан. Могильник </w:t>
            </w:r>
            <w:r w:rsidRPr="00545FB5">
              <w:rPr>
                <w:rFonts w:ascii="Times New Roman CYR" w:eastAsia="Times New Roman" w:hAnsi="Times New Roman CYR"/>
                <w:iCs/>
                <w:sz w:val="24"/>
                <w:szCs w:val="24"/>
                <w:lang w:val="en-US"/>
              </w:rPr>
              <w:t>I</w:t>
            </w:r>
          </w:p>
        </w:tc>
        <w:tc>
          <w:tcPr>
            <w:tcW w:w="1692" w:type="dxa"/>
          </w:tcPr>
          <w:p w:rsidR="004C2FCB" w:rsidRP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lang w:val="en-US"/>
              </w:rPr>
              <w:t>II</w:t>
            </w:r>
            <w:r w:rsidRPr="00812D49">
              <w:rPr>
                <w:rFonts w:ascii="Times New Roman" w:eastAsia="Times New Roman" w:hAnsi="Times New Roman"/>
                <w:sz w:val="24"/>
                <w:szCs w:val="24"/>
              </w:rPr>
              <w:t>-</w:t>
            </w:r>
            <w:r>
              <w:rPr>
                <w:rFonts w:ascii="Times New Roman" w:eastAsia="Times New Roman" w:hAnsi="Times New Roman"/>
                <w:sz w:val="24"/>
                <w:szCs w:val="24"/>
                <w:lang w:val="en-US"/>
              </w:rPr>
              <w:t>I</w:t>
            </w:r>
            <w:r>
              <w:rPr>
                <w:rFonts w:ascii="Times New Roman" w:eastAsia="Times New Roman" w:hAnsi="Times New Roman"/>
                <w:sz w:val="24"/>
                <w:szCs w:val="24"/>
              </w:rPr>
              <w:t xml:space="preserve"> тыс. до н.э.</w:t>
            </w:r>
          </w:p>
        </w:tc>
        <w:tc>
          <w:tcPr>
            <w:tcW w:w="1534" w:type="dxa"/>
          </w:tcPr>
          <w:p w:rsid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№134</w:t>
            </w:r>
          </w:p>
        </w:tc>
        <w:tc>
          <w:tcPr>
            <w:tcW w:w="3269" w:type="dxa"/>
            <w:vAlign w:val="center"/>
          </w:tcPr>
          <w:p w:rsidR="004C2FCB" w:rsidRPr="00545FB5" w:rsidRDefault="004C2FCB" w:rsidP="00C01620">
            <w:pPr>
              <w:spacing w:after="0"/>
              <w:jc w:val="both"/>
              <w:rPr>
                <w:rFonts w:ascii="Times New Roman CYR" w:eastAsia="Times New Roman" w:hAnsi="Times New Roman CYR"/>
                <w:sz w:val="24"/>
                <w:szCs w:val="24"/>
              </w:rPr>
            </w:pPr>
            <w:r>
              <w:rPr>
                <w:rFonts w:ascii="Times New Roman CYR" w:eastAsia="Times New Roman" w:hAnsi="Times New Roman CYR"/>
                <w:sz w:val="24"/>
                <w:szCs w:val="24"/>
              </w:rPr>
              <w:t>Р</w:t>
            </w:r>
            <w:r w:rsidRPr="00545FB5">
              <w:rPr>
                <w:rFonts w:ascii="Times New Roman CYR" w:eastAsia="Times New Roman" w:hAnsi="Times New Roman CYR"/>
                <w:sz w:val="24"/>
                <w:szCs w:val="24"/>
              </w:rPr>
              <w:t xml:space="preserve">асположен на склоне горы юго-восточной экспозиции на север от северной окраины </w:t>
            </w:r>
            <w:r>
              <w:rPr>
                <w:rFonts w:ascii="Times New Roman CYR" w:eastAsia="Times New Roman" w:hAnsi="Times New Roman CYR"/>
                <w:sz w:val="24"/>
                <w:szCs w:val="24"/>
              </w:rPr>
              <w:t>улуса.</w:t>
            </w:r>
          </w:p>
        </w:tc>
      </w:tr>
      <w:tr w:rsidR="004C2FCB" w:rsidRPr="00585DA7" w:rsidTr="004C2FCB">
        <w:tc>
          <w:tcPr>
            <w:tcW w:w="769" w:type="dxa"/>
          </w:tcPr>
          <w:p w:rsidR="004C2FCB" w:rsidRDefault="004C2FC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49.</w:t>
            </w:r>
          </w:p>
        </w:tc>
        <w:tc>
          <w:tcPr>
            <w:tcW w:w="2767" w:type="dxa"/>
          </w:tcPr>
          <w:p w:rsidR="004C2FCB" w:rsidRDefault="004C2FCB" w:rsidP="008A67D0">
            <w:pPr>
              <w:spacing w:after="0"/>
              <w:rPr>
                <w:rFonts w:ascii="Times New Roman" w:eastAsia="Times New Roman" w:hAnsi="Times New Roman"/>
                <w:sz w:val="24"/>
                <w:szCs w:val="24"/>
              </w:rPr>
            </w:pPr>
            <w:r w:rsidRPr="00545FB5">
              <w:rPr>
                <w:rFonts w:ascii="Times New Roman CYR" w:eastAsia="Times New Roman" w:hAnsi="Times New Roman CYR"/>
                <w:iCs/>
                <w:sz w:val="24"/>
                <w:szCs w:val="24"/>
              </w:rPr>
              <w:t xml:space="preserve">Алан. Могильник </w:t>
            </w:r>
            <w:r w:rsidRPr="00545FB5">
              <w:rPr>
                <w:rFonts w:ascii="Times New Roman CYR" w:eastAsia="Times New Roman" w:hAnsi="Times New Roman CYR"/>
                <w:iCs/>
                <w:sz w:val="24"/>
                <w:szCs w:val="24"/>
                <w:lang w:val="en-US"/>
              </w:rPr>
              <w:t>I</w:t>
            </w:r>
            <w:r>
              <w:rPr>
                <w:rFonts w:ascii="Times New Roman CYR" w:eastAsia="Times New Roman" w:hAnsi="Times New Roman CYR"/>
                <w:iCs/>
                <w:sz w:val="24"/>
                <w:szCs w:val="24"/>
                <w:lang w:val="en-US"/>
              </w:rPr>
              <w:t>I</w:t>
            </w:r>
          </w:p>
        </w:tc>
        <w:tc>
          <w:tcPr>
            <w:tcW w:w="1692" w:type="dxa"/>
          </w:tcPr>
          <w:p w:rsidR="004C2FCB" w:rsidRP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lang w:val="en-US"/>
              </w:rPr>
              <w:t>II</w:t>
            </w:r>
            <w:r w:rsidRPr="00812D49">
              <w:rPr>
                <w:rFonts w:ascii="Times New Roman" w:eastAsia="Times New Roman" w:hAnsi="Times New Roman"/>
                <w:sz w:val="24"/>
                <w:szCs w:val="24"/>
              </w:rPr>
              <w:t>-</w:t>
            </w:r>
            <w:r>
              <w:rPr>
                <w:rFonts w:ascii="Times New Roman" w:eastAsia="Times New Roman" w:hAnsi="Times New Roman"/>
                <w:sz w:val="24"/>
                <w:szCs w:val="24"/>
                <w:lang w:val="en-US"/>
              </w:rPr>
              <w:t>I</w:t>
            </w:r>
            <w:r>
              <w:rPr>
                <w:rFonts w:ascii="Times New Roman" w:eastAsia="Times New Roman" w:hAnsi="Times New Roman"/>
                <w:sz w:val="24"/>
                <w:szCs w:val="24"/>
              </w:rPr>
              <w:t xml:space="preserve"> тыс. до н.э.</w:t>
            </w:r>
          </w:p>
        </w:tc>
        <w:tc>
          <w:tcPr>
            <w:tcW w:w="1534" w:type="dxa"/>
          </w:tcPr>
          <w:p w:rsid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№379</w:t>
            </w:r>
          </w:p>
        </w:tc>
        <w:tc>
          <w:tcPr>
            <w:tcW w:w="3269" w:type="dxa"/>
            <w:vAlign w:val="center"/>
          </w:tcPr>
          <w:p w:rsidR="004C2FCB" w:rsidRPr="00545FB5" w:rsidRDefault="004C2FCB" w:rsidP="00C01620">
            <w:pPr>
              <w:spacing w:after="0"/>
              <w:jc w:val="both"/>
              <w:rPr>
                <w:rFonts w:ascii="Times New Roman CYR" w:eastAsia="Times New Roman" w:hAnsi="Times New Roman CYR"/>
                <w:sz w:val="24"/>
                <w:szCs w:val="24"/>
              </w:rPr>
            </w:pPr>
            <w:r>
              <w:rPr>
                <w:rFonts w:ascii="Times New Roman" w:eastAsia="Times New Roman" w:hAnsi="Times New Roman"/>
                <w:sz w:val="24"/>
                <w:szCs w:val="24"/>
              </w:rPr>
              <w:t xml:space="preserve">Расположен юго-западнее улуса, севернее </w:t>
            </w:r>
            <w:r w:rsidR="00C559CC">
              <w:rPr>
                <w:rFonts w:ascii="Times New Roman" w:eastAsia="Times New Roman" w:hAnsi="Times New Roman"/>
                <w:sz w:val="24"/>
                <w:szCs w:val="24"/>
              </w:rPr>
              <w:t>Ан</w:t>
            </w:r>
            <w:r>
              <w:rPr>
                <w:rFonts w:ascii="Times New Roman" w:eastAsia="Times New Roman" w:hAnsi="Times New Roman"/>
                <w:sz w:val="24"/>
                <w:szCs w:val="24"/>
              </w:rPr>
              <w:t>инского дацана</w:t>
            </w:r>
          </w:p>
        </w:tc>
      </w:tr>
      <w:tr w:rsidR="004C2FCB" w:rsidRPr="00585DA7" w:rsidTr="004C2FCB">
        <w:tc>
          <w:tcPr>
            <w:tcW w:w="769" w:type="dxa"/>
          </w:tcPr>
          <w:p w:rsidR="004C2FCB" w:rsidRDefault="004C2FC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2767" w:type="dxa"/>
          </w:tcPr>
          <w:p w:rsidR="004C2FCB" w:rsidRPr="00545FB5" w:rsidRDefault="004C2FCB" w:rsidP="008A67D0">
            <w:pPr>
              <w:spacing w:after="0"/>
              <w:rPr>
                <w:rFonts w:ascii="Times New Roman CYR" w:eastAsia="Times New Roman" w:hAnsi="Times New Roman CYR"/>
                <w:iCs/>
                <w:sz w:val="24"/>
                <w:szCs w:val="24"/>
              </w:rPr>
            </w:pPr>
            <w:r w:rsidRPr="00545FB5">
              <w:rPr>
                <w:rFonts w:ascii="Times New Roman CYR" w:eastAsia="Times New Roman" w:hAnsi="Times New Roman CYR"/>
                <w:iCs/>
                <w:sz w:val="24"/>
                <w:szCs w:val="24"/>
              </w:rPr>
              <w:t>Алан. Писаницы Нарын-Хабсагай</w:t>
            </w:r>
          </w:p>
        </w:tc>
        <w:tc>
          <w:tcPr>
            <w:tcW w:w="1692" w:type="dxa"/>
          </w:tcPr>
          <w:p w:rsidR="004C2FCB" w:rsidRP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lang w:val="en-US"/>
              </w:rPr>
              <w:t>II</w:t>
            </w:r>
            <w:r w:rsidRPr="00812D49">
              <w:rPr>
                <w:rFonts w:ascii="Times New Roman" w:eastAsia="Times New Roman" w:hAnsi="Times New Roman"/>
                <w:sz w:val="24"/>
                <w:szCs w:val="24"/>
              </w:rPr>
              <w:t>-</w:t>
            </w:r>
            <w:r>
              <w:rPr>
                <w:rFonts w:ascii="Times New Roman" w:eastAsia="Times New Roman" w:hAnsi="Times New Roman"/>
                <w:sz w:val="24"/>
                <w:szCs w:val="24"/>
                <w:lang w:val="en-US"/>
              </w:rPr>
              <w:t>I</w:t>
            </w:r>
            <w:r>
              <w:rPr>
                <w:rFonts w:ascii="Times New Roman" w:eastAsia="Times New Roman" w:hAnsi="Times New Roman"/>
                <w:sz w:val="24"/>
                <w:szCs w:val="24"/>
              </w:rPr>
              <w:t xml:space="preserve"> тыс. до н.э.</w:t>
            </w:r>
          </w:p>
        </w:tc>
        <w:tc>
          <w:tcPr>
            <w:tcW w:w="1534" w:type="dxa"/>
          </w:tcPr>
          <w:p w:rsid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№379</w:t>
            </w:r>
          </w:p>
        </w:tc>
        <w:tc>
          <w:tcPr>
            <w:tcW w:w="3269" w:type="dxa"/>
            <w:vAlign w:val="center"/>
          </w:tcPr>
          <w:p w:rsidR="004C2FCB" w:rsidRDefault="004C2FCB" w:rsidP="00C01620">
            <w:pPr>
              <w:spacing w:after="0"/>
              <w:jc w:val="both"/>
              <w:rPr>
                <w:rFonts w:ascii="Times New Roman" w:eastAsia="Times New Roman" w:hAnsi="Times New Roman"/>
                <w:sz w:val="24"/>
                <w:szCs w:val="24"/>
              </w:rPr>
            </w:pPr>
            <w:r>
              <w:rPr>
                <w:rFonts w:ascii="Times New Roman CYR" w:eastAsia="Times New Roman" w:hAnsi="Times New Roman CYR"/>
                <w:sz w:val="24"/>
                <w:szCs w:val="24"/>
              </w:rPr>
              <w:t>Н</w:t>
            </w:r>
            <w:r w:rsidRPr="00545FB5">
              <w:rPr>
                <w:rFonts w:ascii="Times New Roman CYR" w:eastAsia="Times New Roman" w:hAnsi="Times New Roman CYR"/>
                <w:sz w:val="24"/>
                <w:szCs w:val="24"/>
              </w:rPr>
              <w:t xml:space="preserve">аходится северо-восточнее </w:t>
            </w:r>
            <w:r>
              <w:rPr>
                <w:rFonts w:ascii="Times New Roman CYR" w:eastAsia="Times New Roman" w:hAnsi="Times New Roman CYR"/>
                <w:sz w:val="24"/>
                <w:szCs w:val="24"/>
              </w:rPr>
              <w:t>улуса</w:t>
            </w:r>
            <w:r w:rsidRPr="00545FB5">
              <w:rPr>
                <w:rFonts w:ascii="Times New Roman CYR" w:eastAsia="Times New Roman" w:hAnsi="Times New Roman CYR"/>
                <w:sz w:val="24"/>
                <w:szCs w:val="24"/>
              </w:rPr>
              <w:t>, на левобережье р. Она, на расстоянии 500 м</w:t>
            </w:r>
            <w:r w:rsidRPr="00545FB5">
              <w:rPr>
                <w:rFonts w:ascii="Times New Roman CYR" w:eastAsia="Times New Roman" w:hAnsi="Times New Roman CYR"/>
                <w:i/>
                <w:iCs/>
                <w:sz w:val="24"/>
                <w:szCs w:val="24"/>
              </w:rPr>
              <w:t>.</w:t>
            </w:r>
          </w:p>
        </w:tc>
      </w:tr>
      <w:tr w:rsidR="004C2FCB" w:rsidRPr="00585DA7" w:rsidTr="004C2FCB">
        <w:tc>
          <w:tcPr>
            <w:tcW w:w="769" w:type="dxa"/>
          </w:tcPr>
          <w:p w:rsidR="004C2FCB" w:rsidRDefault="004C2FCB" w:rsidP="0067022D">
            <w:pPr>
              <w:spacing w:after="0"/>
              <w:jc w:val="center"/>
              <w:rPr>
                <w:rFonts w:ascii="Times New Roman" w:eastAsia="Times New Roman" w:hAnsi="Times New Roman"/>
                <w:sz w:val="24"/>
                <w:szCs w:val="24"/>
              </w:rPr>
            </w:pPr>
            <w:r>
              <w:rPr>
                <w:rFonts w:ascii="Times New Roman" w:eastAsia="Times New Roman" w:hAnsi="Times New Roman"/>
                <w:sz w:val="24"/>
                <w:szCs w:val="24"/>
              </w:rPr>
              <w:t>51.</w:t>
            </w:r>
          </w:p>
        </w:tc>
        <w:tc>
          <w:tcPr>
            <w:tcW w:w="2767" w:type="dxa"/>
          </w:tcPr>
          <w:p w:rsidR="004C2FCB" w:rsidRPr="00545FB5" w:rsidRDefault="004C2FCB" w:rsidP="008A67D0">
            <w:pPr>
              <w:spacing w:after="0"/>
              <w:rPr>
                <w:rFonts w:ascii="Times New Roman CYR" w:eastAsia="Times New Roman" w:hAnsi="Times New Roman CYR"/>
                <w:iCs/>
                <w:sz w:val="24"/>
                <w:szCs w:val="24"/>
              </w:rPr>
            </w:pPr>
            <w:r w:rsidRPr="00545FB5">
              <w:rPr>
                <w:rFonts w:ascii="Times New Roman CYR" w:eastAsia="Times New Roman" w:hAnsi="Times New Roman CYR"/>
                <w:iCs/>
                <w:sz w:val="24"/>
                <w:szCs w:val="24"/>
              </w:rPr>
              <w:t>Додо-Она</w:t>
            </w:r>
            <w:r>
              <w:rPr>
                <w:rFonts w:ascii="Times New Roman CYR" w:eastAsia="Times New Roman" w:hAnsi="Times New Roman CYR"/>
                <w:iCs/>
                <w:sz w:val="24"/>
                <w:szCs w:val="24"/>
              </w:rPr>
              <w:t xml:space="preserve"> </w:t>
            </w:r>
            <w:r w:rsidRPr="00545FB5">
              <w:rPr>
                <w:rFonts w:ascii="Times New Roman CYR" w:eastAsia="Times New Roman" w:hAnsi="Times New Roman CYR"/>
                <w:iCs/>
                <w:sz w:val="24"/>
                <w:szCs w:val="24"/>
              </w:rPr>
              <w:t>(Поскот Хундуй)</w:t>
            </w:r>
            <w:r>
              <w:rPr>
                <w:rFonts w:ascii="Times New Roman CYR" w:eastAsia="Times New Roman" w:hAnsi="Times New Roman CYR"/>
                <w:iCs/>
                <w:sz w:val="24"/>
                <w:szCs w:val="24"/>
              </w:rPr>
              <w:t>.</w:t>
            </w:r>
            <w:r w:rsidRPr="00545FB5">
              <w:rPr>
                <w:rFonts w:ascii="Times New Roman CYR" w:eastAsia="Times New Roman" w:hAnsi="Times New Roman CYR"/>
                <w:iCs/>
                <w:sz w:val="24"/>
                <w:szCs w:val="24"/>
              </w:rPr>
              <w:t xml:space="preserve"> Стоянка</w:t>
            </w:r>
          </w:p>
        </w:tc>
        <w:tc>
          <w:tcPr>
            <w:tcW w:w="1692" w:type="dxa"/>
          </w:tcPr>
          <w:p w:rsidR="004C2FCB" w:rsidRP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неолит – бронзовый век</w:t>
            </w:r>
          </w:p>
        </w:tc>
        <w:tc>
          <w:tcPr>
            <w:tcW w:w="1534" w:type="dxa"/>
          </w:tcPr>
          <w:p w:rsidR="004C2FCB" w:rsidRDefault="004C2FCB" w:rsidP="008A67D0">
            <w:pPr>
              <w:spacing w:after="0"/>
              <w:jc w:val="center"/>
              <w:rPr>
                <w:rFonts w:ascii="Times New Roman" w:eastAsia="Times New Roman" w:hAnsi="Times New Roman"/>
                <w:sz w:val="24"/>
                <w:szCs w:val="24"/>
              </w:rPr>
            </w:pPr>
            <w:r>
              <w:rPr>
                <w:rFonts w:ascii="Times New Roman" w:eastAsia="Times New Roman" w:hAnsi="Times New Roman"/>
                <w:sz w:val="24"/>
                <w:szCs w:val="24"/>
              </w:rPr>
              <w:t>выявленный</w:t>
            </w:r>
          </w:p>
        </w:tc>
        <w:tc>
          <w:tcPr>
            <w:tcW w:w="3269" w:type="dxa"/>
            <w:vAlign w:val="center"/>
          </w:tcPr>
          <w:p w:rsidR="004C2FCB" w:rsidRDefault="004C2FCB" w:rsidP="00C01620">
            <w:pPr>
              <w:spacing w:after="0"/>
              <w:jc w:val="both"/>
              <w:rPr>
                <w:rFonts w:ascii="Times New Roman CYR" w:eastAsia="Times New Roman" w:hAnsi="Times New Roman CYR"/>
                <w:sz w:val="24"/>
                <w:szCs w:val="24"/>
              </w:rPr>
            </w:pPr>
            <w:r w:rsidRPr="00545FB5">
              <w:rPr>
                <w:rFonts w:ascii="Times New Roman CYR" w:eastAsia="Times New Roman" w:hAnsi="Times New Roman CYR"/>
                <w:sz w:val="24"/>
                <w:szCs w:val="24"/>
              </w:rPr>
              <w:t>Расположен</w:t>
            </w:r>
            <w:r>
              <w:rPr>
                <w:rFonts w:ascii="Times New Roman CYR" w:eastAsia="Times New Roman" w:hAnsi="Times New Roman CYR"/>
                <w:sz w:val="24"/>
                <w:szCs w:val="24"/>
              </w:rPr>
              <w:t xml:space="preserve"> </w:t>
            </w:r>
            <w:r w:rsidRPr="00545FB5">
              <w:rPr>
                <w:rFonts w:ascii="Times New Roman CYR" w:eastAsia="Times New Roman" w:hAnsi="Times New Roman CYR"/>
                <w:sz w:val="24"/>
                <w:szCs w:val="24"/>
              </w:rPr>
              <w:t>север</w:t>
            </w:r>
            <w:r>
              <w:rPr>
                <w:rFonts w:ascii="Times New Roman CYR" w:eastAsia="Times New Roman" w:hAnsi="Times New Roman CYR"/>
                <w:sz w:val="24"/>
                <w:szCs w:val="24"/>
              </w:rPr>
              <w:t>нее</w:t>
            </w:r>
            <w:r w:rsidRPr="00545FB5">
              <w:rPr>
                <w:rFonts w:ascii="Times New Roman CYR" w:eastAsia="Times New Roman" w:hAnsi="Times New Roman CYR"/>
                <w:sz w:val="24"/>
                <w:szCs w:val="24"/>
              </w:rPr>
              <w:t xml:space="preserve"> </w:t>
            </w:r>
            <w:r>
              <w:rPr>
                <w:rFonts w:ascii="Times New Roman CYR" w:eastAsia="Times New Roman" w:hAnsi="Times New Roman CYR"/>
                <w:sz w:val="24"/>
                <w:szCs w:val="24"/>
              </w:rPr>
              <w:t>улуса</w:t>
            </w:r>
            <w:r w:rsidRPr="00545FB5">
              <w:rPr>
                <w:rFonts w:ascii="Times New Roman CYR" w:eastAsia="Times New Roman" w:hAnsi="Times New Roman CYR"/>
                <w:sz w:val="24"/>
                <w:szCs w:val="24"/>
              </w:rPr>
              <w:t>, в устье пади Поскот Хундуй, на восточных окончаниях плоского террасовидного увала, которым плавно обрываются к пойме реки пологие горные шлейфы, протянувшиеся с запада на восток.</w:t>
            </w:r>
          </w:p>
        </w:tc>
      </w:tr>
    </w:tbl>
    <w:p w:rsidR="00FB5A44" w:rsidRDefault="00FB5A44" w:rsidP="00FB5A44">
      <w:pPr>
        <w:pStyle w:val="afa"/>
        <w:ind w:left="567" w:firstLine="0"/>
      </w:pPr>
    </w:p>
    <w:p w:rsidR="00FB5A44" w:rsidRDefault="00FB5A44" w:rsidP="00FB5A44">
      <w:pPr>
        <w:spacing w:after="0" w:line="360" w:lineRule="auto"/>
        <w:ind w:left="567"/>
        <w:jc w:val="center"/>
        <w:rPr>
          <w:rFonts w:ascii="Times New Roman" w:hAnsi="Times New Roman"/>
          <w:b/>
          <w:sz w:val="24"/>
          <w:szCs w:val="24"/>
        </w:rPr>
      </w:pPr>
      <w:r w:rsidRPr="00B0107A">
        <w:rPr>
          <w:rFonts w:ascii="Times New Roman" w:hAnsi="Times New Roman"/>
          <w:b/>
          <w:sz w:val="24"/>
          <w:szCs w:val="24"/>
        </w:rPr>
        <w:t xml:space="preserve">Памятники </w:t>
      </w:r>
      <w:r>
        <w:rPr>
          <w:rFonts w:ascii="Times New Roman" w:hAnsi="Times New Roman"/>
          <w:b/>
          <w:sz w:val="24"/>
          <w:szCs w:val="24"/>
        </w:rPr>
        <w:t>архитектуры</w:t>
      </w: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261"/>
        <w:gridCol w:w="1276"/>
        <w:gridCol w:w="1685"/>
        <w:gridCol w:w="1134"/>
        <w:gridCol w:w="1999"/>
      </w:tblGrid>
      <w:tr w:rsidR="00FB5A44" w:rsidRPr="009374D3" w:rsidTr="0067022D">
        <w:tc>
          <w:tcPr>
            <w:tcW w:w="496" w:type="dxa"/>
          </w:tcPr>
          <w:p w:rsidR="00FB5A44" w:rsidRDefault="00FB5A44" w:rsidP="0067022D">
            <w:pPr>
              <w:spacing w:after="0" w:line="240" w:lineRule="auto"/>
              <w:jc w:val="both"/>
              <w:rPr>
                <w:rFonts w:ascii="Times New Roman" w:hAnsi="Times New Roman"/>
                <w:sz w:val="24"/>
                <w:szCs w:val="24"/>
              </w:rPr>
            </w:pPr>
            <w:r w:rsidRPr="009374D3">
              <w:rPr>
                <w:rFonts w:ascii="Times New Roman" w:hAnsi="Times New Roman"/>
                <w:sz w:val="24"/>
                <w:szCs w:val="24"/>
              </w:rPr>
              <w:t>№</w:t>
            </w:r>
          </w:p>
          <w:p w:rsidR="00FB5A44" w:rsidRPr="009374D3" w:rsidRDefault="00FB5A44" w:rsidP="0067022D">
            <w:pPr>
              <w:spacing w:after="0" w:line="240" w:lineRule="auto"/>
              <w:jc w:val="both"/>
              <w:rPr>
                <w:rFonts w:ascii="Times New Roman" w:hAnsi="Times New Roman"/>
                <w:sz w:val="24"/>
                <w:szCs w:val="24"/>
              </w:rPr>
            </w:pPr>
            <w:r w:rsidRPr="009374D3">
              <w:rPr>
                <w:rFonts w:ascii="Times New Roman" w:hAnsi="Times New Roman"/>
                <w:sz w:val="24"/>
                <w:szCs w:val="24"/>
              </w:rPr>
              <w:t>№</w:t>
            </w:r>
          </w:p>
        </w:tc>
        <w:tc>
          <w:tcPr>
            <w:tcW w:w="3261" w:type="dxa"/>
          </w:tcPr>
          <w:p w:rsidR="00FB5A44" w:rsidRPr="009374D3" w:rsidRDefault="00FB5A44" w:rsidP="0067022D">
            <w:pPr>
              <w:spacing w:after="0" w:line="240" w:lineRule="auto"/>
              <w:jc w:val="both"/>
              <w:rPr>
                <w:rFonts w:ascii="Times New Roman" w:hAnsi="Times New Roman"/>
                <w:sz w:val="24"/>
                <w:szCs w:val="24"/>
              </w:rPr>
            </w:pPr>
            <w:r w:rsidRPr="009374D3">
              <w:rPr>
                <w:rFonts w:ascii="Times New Roman" w:hAnsi="Times New Roman"/>
                <w:sz w:val="24"/>
                <w:szCs w:val="24"/>
              </w:rPr>
              <w:t>Наименование  памятника</w:t>
            </w:r>
          </w:p>
        </w:tc>
        <w:tc>
          <w:tcPr>
            <w:tcW w:w="1276" w:type="dxa"/>
          </w:tcPr>
          <w:p w:rsidR="00FB5A44" w:rsidRPr="009374D3" w:rsidRDefault="00FB5A44" w:rsidP="0067022D">
            <w:pPr>
              <w:spacing w:after="0" w:line="240" w:lineRule="auto"/>
              <w:jc w:val="both"/>
              <w:rPr>
                <w:rFonts w:ascii="Times New Roman" w:hAnsi="Times New Roman"/>
                <w:sz w:val="24"/>
                <w:szCs w:val="24"/>
              </w:rPr>
            </w:pPr>
            <w:r w:rsidRPr="009374D3">
              <w:rPr>
                <w:rFonts w:ascii="Times New Roman" w:hAnsi="Times New Roman"/>
                <w:sz w:val="24"/>
                <w:szCs w:val="24"/>
              </w:rPr>
              <w:t>Датировка</w:t>
            </w:r>
          </w:p>
          <w:p w:rsidR="00FB5A44" w:rsidRPr="009374D3" w:rsidRDefault="00FB5A44" w:rsidP="0067022D">
            <w:pPr>
              <w:spacing w:after="0" w:line="240" w:lineRule="auto"/>
              <w:jc w:val="both"/>
              <w:rPr>
                <w:rFonts w:ascii="Times New Roman" w:hAnsi="Times New Roman"/>
                <w:sz w:val="24"/>
                <w:szCs w:val="24"/>
              </w:rPr>
            </w:pPr>
            <w:r w:rsidRPr="009374D3">
              <w:rPr>
                <w:rFonts w:ascii="Times New Roman" w:hAnsi="Times New Roman"/>
                <w:sz w:val="24"/>
                <w:szCs w:val="24"/>
              </w:rPr>
              <w:t>памятника</w:t>
            </w:r>
          </w:p>
        </w:tc>
        <w:tc>
          <w:tcPr>
            <w:tcW w:w="1685" w:type="dxa"/>
          </w:tcPr>
          <w:p w:rsidR="00FB5A44" w:rsidRPr="009374D3" w:rsidRDefault="00FB5A44" w:rsidP="0067022D">
            <w:pPr>
              <w:spacing w:after="0" w:line="240" w:lineRule="auto"/>
              <w:jc w:val="center"/>
              <w:rPr>
                <w:rFonts w:ascii="Times New Roman" w:hAnsi="Times New Roman"/>
                <w:sz w:val="24"/>
                <w:szCs w:val="24"/>
              </w:rPr>
            </w:pPr>
            <w:r w:rsidRPr="009374D3">
              <w:rPr>
                <w:rFonts w:ascii="Times New Roman" w:hAnsi="Times New Roman"/>
                <w:sz w:val="24"/>
                <w:szCs w:val="24"/>
              </w:rPr>
              <w:t>Автор, архи-тектор, строи-тель, матери-ал</w:t>
            </w:r>
          </w:p>
        </w:tc>
        <w:tc>
          <w:tcPr>
            <w:tcW w:w="1134" w:type="dxa"/>
          </w:tcPr>
          <w:p w:rsidR="00FB5A44" w:rsidRPr="009374D3" w:rsidRDefault="00FB5A44" w:rsidP="0067022D">
            <w:pPr>
              <w:spacing w:after="0" w:line="240" w:lineRule="auto"/>
              <w:jc w:val="center"/>
              <w:rPr>
                <w:rFonts w:ascii="Times New Roman" w:hAnsi="Times New Roman"/>
                <w:sz w:val="24"/>
                <w:szCs w:val="24"/>
              </w:rPr>
            </w:pPr>
            <w:r w:rsidRPr="009374D3">
              <w:rPr>
                <w:rFonts w:ascii="Times New Roman" w:hAnsi="Times New Roman"/>
                <w:sz w:val="24"/>
                <w:szCs w:val="24"/>
              </w:rPr>
              <w:t>Док-т  о</w:t>
            </w:r>
          </w:p>
          <w:p w:rsidR="00FB5A44" w:rsidRPr="009374D3" w:rsidRDefault="00FB5A44" w:rsidP="0067022D">
            <w:pPr>
              <w:spacing w:after="0" w:line="240" w:lineRule="auto"/>
              <w:jc w:val="center"/>
              <w:rPr>
                <w:rFonts w:ascii="Times New Roman" w:hAnsi="Times New Roman"/>
                <w:sz w:val="24"/>
                <w:szCs w:val="24"/>
              </w:rPr>
            </w:pPr>
            <w:r w:rsidRPr="009374D3">
              <w:rPr>
                <w:rFonts w:ascii="Times New Roman" w:hAnsi="Times New Roman"/>
                <w:sz w:val="24"/>
                <w:szCs w:val="24"/>
              </w:rPr>
              <w:t>принят. на гос. охрану</w:t>
            </w:r>
          </w:p>
        </w:tc>
        <w:tc>
          <w:tcPr>
            <w:tcW w:w="1999" w:type="dxa"/>
          </w:tcPr>
          <w:p w:rsidR="00FB5A44" w:rsidRPr="009374D3" w:rsidRDefault="00FB5A44" w:rsidP="0067022D">
            <w:pPr>
              <w:spacing w:after="0" w:line="240" w:lineRule="auto"/>
              <w:jc w:val="center"/>
              <w:rPr>
                <w:rFonts w:ascii="Times New Roman" w:hAnsi="Times New Roman"/>
                <w:sz w:val="24"/>
                <w:szCs w:val="24"/>
              </w:rPr>
            </w:pPr>
            <w:r w:rsidRPr="009374D3">
              <w:rPr>
                <w:rFonts w:ascii="Times New Roman" w:hAnsi="Times New Roman"/>
                <w:sz w:val="24"/>
                <w:szCs w:val="24"/>
              </w:rPr>
              <w:t>Местонахож</w:t>
            </w:r>
            <w:r>
              <w:rPr>
                <w:rFonts w:ascii="Times New Roman" w:hAnsi="Times New Roman"/>
                <w:sz w:val="24"/>
                <w:szCs w:val="24"/>
              </w:rPr>
              <w:t>-</w:t>
            </w:r>
            <w:r w:rsidRPr="009374D3">
              <w:rPr>
                <w:rFonts w:ascii="Times New Roman" w:hAnsi="Times New Roman"/>
                <w:sz w:val="24"/>
                <w:szCs w:val="24"/>
              </w:rPr>
              <w:t>дение</w:t>
            </w:r>
          </w:p>
          <w:p w:rsidR="00FB5A44" w:rsidRPr="009374D3" w:rsidRDefault="00FB5A44" w:rsidP="0067022D">
            <w:pPr>
              <w:spacing w:after="0" w:line="240" w:lineRule="auto"/>
              <w:jc w:val="center"/>
              <w:rPr>
                <w:rFonts w:ascii="Times New Roman" w:hAnsi="Times New Roman"/>
                <w:sz w:val="24"/>
                <w:szCs w:val="24"/>
              </w:rPr>
            </w:pPr>
            <w:r w:rsidRPr="009374D3">
              <w:rPr>
                <w:rFonts w:ascii="Times New Roman" w:hAnsi="Times New Roman"/>
                <w:sz w:val="24"/>
                <w:szCs w:val="24"/>
              </w:rPr>
              <w:t>памятника</w:t>
            </w:r>
          </w:p>
        </w:tc>
      </w:tr>
      <w:tr w:rsidR="00FB5A44" w:rsidRPr="009374D3" w:rsidTr="0067022D">
        <w:tc>
          <w:tcPr>
            <w:tcW w:w="496" w:type="dxa"/>
            <w:tcBorders>
              <w:bottom w:val="single" w:sz="6" w:space="0" w:color="auto"/>
            </w:tcBorders>
          </w:tcPr>
          <w:p w:rsidR="00FB5A44" w:rsidRPr="009374D3" w:rsidRDefault="00FB5A44" w:rsidP="0067022D">
            <w:pPr>
              <w:numPr>
                <w:ilvl w:val="0"/>
                <w:numId w:val="33"/>
              </w:numPr>
              <w:overflowPunct w:val="0"/>
              <w:autoSpaceDE w:val="0"/>
              <w:autoSpaceDN w:val="0"/>
              <w:adjustRightInd w:val="0"/>
              <w:spacing w:after="0" w:line="240" w:lineRule="auto"/>
              <w:ind w:left="0" w:firstLine="0"/>
              <w:jc w:val="center"/>
              <w:textAlignment w:val="baseline"/>
              <w:rPr>
                <w:rFonts w:ascii="Times New Roman" w:hAnsi="Times New Roman"/>
                <w:sz w:val="24"/>
                <w:szCs w:val="24"/>
              </w:rPr>
            </w:pPr>
          </w:p>
        </w:tc>
        <w:tc>
          <w:tcPr>
            <w:tcW w:w="3261" w:type="dxa"/>
            <w:tcBorders>
              <w:bottom w:val="single" w:sz="6" w:space="0" w:color="auto"/>
            </w:tcBorders>
          </w:tcPr>
          <w:p w:rsidR="00FB5A44" w:rsidRPr="009374D3" w:rsidRDefault="00FB5A44" w:rsidP="0067022D">
            <w:pPr>
              <w:spacing w:after="0" w:line="240" w:lineRule="auto"/>
              <w:jc w:val="both"/>
              <w:rPr>
                <w:rFonts w:ascii="Times New Roman" w:hAnsi="Times New Roman"/>
                <w:sz w:val="24"/>
                <w:szCs w:val="24"/>
              </w:rPr>
            </w:pPr>
            <w:r>
              <w:rPr>
                <w:rFonts w:ascii="Times New Roman" w:hAnsi="Times New Roman"/>
                <w:sz w:val="24"/>
                <w:szCs w:val="24"/>
              </w:rPr>
              <w:t>Анинский дацан</w:t>
            </w:r>
            <w:r w:rsidRPr="009374D3">
              <w:rPr>
                <w:rFonts w:ascii="Times New Roman" w:hAnsi="Times New Roman"/>
                <w:sz w:val="24"/>
                <w:szCs w:val="24"/>
              </w:rPr>
              <w:t xml:space="preserve"> </w:t>
            </w:r>
          </w:p>
        </w:tc>
        <w:tc>
          <w:tcPr>
            <w:tcW w:w="1276" w:type="dxa"/>
            <w:tcBorders>
              <w:bottom w:val="single" w:sz="6" w:space="0" w:color="auto"/>
            </w:tcBorders>
          </w:tcPr>
          <w:p w:rsidR="00FB5A44" w:rsidRDefault="00FB5A44" w:rsidP="0067022D">
            <w:pPr>
              <w:spacing w:after="0" w:line="240" w:lineRule="auto"/>
              <w:jc w:val="center"/>
              <w:rPr>
                <w:rFonts w:ascii="Times New Roman" w:hAnsi="Times New Roman"/>
                <w:sz w:val="24"/>
                <w:szCs w:val="24"/>
              </w:rPr>
            </w:pPr>
            <w:r>
              <w:rPr>
                <w:rFonts w:ascii="Times New Roman" w:hAnsi="Times New Roman"/>
                <w:sz w:val="24"/>
                <w:szCs w:val="24"/>
              </w:rPr>
              <w:t>1795 г.</w:t>
            </w:r>
          </w:p>
          <w:p w:rsidR="00FB5A44" w:rsidRPr="009374D3" w:rsidRDefault="00FB5A44" w:rsidP="0067022D">
            <w:pPr>
              <w:spacing w:after="0" w:line="240" w:lineRule="auto"/>
              <w:jc w:val="center"/>
              <w:rPr>
                <w:rFonts w:ascii="Times New Roman" w:hAnsi="Times New Roman"/>
                <w:sz w:val="24"/>
                <w:szCs w:val="24"/>
              </w:rPr>
            </w:pPr>
            <w:r>
              <w:rPr>
                <w:rFonts w:ascii="Times New Roman" w:hAnsi="Times New Roman"/>
                <w:sz w:val="24"/>
                <w:szCs w:val="24"/>
              </w:rPr>
              <w:t>1806-1808 гг.</w:t>
            </w:r>
          </w:p>
        </w:tc>
        <w:tc>
          <w:tcPr>
            <w:tcW w:w="1685" w:type="dxa"/>
            <w:tcBorders>
              <w:bottom w:val="single" w:sz="6" w:space="0" w:color="auto"/>
            </w:tcBorders>
          </w:tcPr>
          <w:p w:rsidR="00FB5A44" w:rsidRPr="009374D3" w:rsidRDefault="00FB5A44" w:rsidP="0067022D">
            <w:pPr>
              <w:spacing w:after="0" w:line="240" w:lineRule="auto"/>
              <w:jc w:val="center"/>
              <w:rPr>
                <w:rFonts w:ascii="Times New Roman" w:hAnsi="Times New Roman"/>
                <w:sz w:val="24"/>
                <w:szCs w:val="24"/>
              </w:rPr>
            </w:pPr>
            <w:r>
              <w:rPr>
                <w:rFonts w:ascii="Times New Roman" w:hAnsi="Times New Roman"/>
                <w:sz w:val="24"/>
                <w:szCs w:val="24"/>
              </w:rPr>
              <w:t>камень</w:t>
            </w:r>
          </w:p>
        </w:tc>
        <w:tc>
          <w:tcPr>
            <w:tcW w:w="1134" w:type="dxa"/>
            <w:tcBorders>
              <w:bottom w:val="single" w:sz="6" w:space="0" w:color="auto"/>
            </w:tcBorders>
          </w:tcPr>
          <w:p w:rsidR="00FB5A44" w:rsidRPr="009374D3" w:rsidRDefault="00FB5A44" w:rsidP="0067022D">
            <w:pPr>
              <w:spacing w:after="0" w:line="240" w:lineRule="auto"/>
              <w:jc w:val="center"/>
              <w:rPr>
                <w:rFonts w:ascii="Times New Roman" w:hAnsi="Times New Roman"/>
                <w:sz w:val="24"/>
                <w:szCs w:val="24"/>
              </w:rPr>
            </w:pPr>
            <w:r w:rsidRPr="009374D3">
              <w:rPr>
                <w:rFonts w:ascii="Times New Roman" w:hAnsi="Times New Roman"/>
                <w:sz w:val="24"/>
                <w:szCs w:val="24"/>
              </w:rPr>
              <w:t xml:space="preserve">№ 379 </w:t>
            </w:r>
          </w:p>
        </w:tc>
        <w:tc>
          <w:tcPr>
            <w:tcW w:w="1999" w:type="dxa"/>
            <w:tcBorders>
              <w:bottom w:val="single" w:sz="6" w:space="0" w:color="auto"/>
            </w:tcBorders>
          </w:tcPr>
          <w:p w:rsidR="00FB5A44" w:rsidRPr="009374D3" w:rsidRDefault="00FB5A44" w:rsidP="0067022D">
            <w:pPr>
              <w:spacing w:after="0" w:line="240" w:lineRule="auto"/>
              <w:jc w:val="both"/>
              <w:rPr>
                <w:rFonts w:ascii="Times New Roman" w:hAnsi="Times New Roman"/>
                <w:sz w:val="24"/>
                <w:szCs w:val="24"/>
              </w:rPr>
            </w:pPr>
            <w:r>
              <w:rPr>
                <w:rFonts w:ascii="Times New Roman" w:hAnsi="Times New Roman"/>
                <w:sz w:val="24"/>
                <w:szCs w:val="24"/>
              </w:rPr>
              <w:t>п.Алан</w:t>
            </w:r>
          </w:p>
        </w:tc>
      </w:tr>
    </w:tbl>
    <w:p w:rsidR="00FB5A44" w:rsidRDefault="00FB5A44" w:rsidP="00FB5A44">
      <w:pPr>
        <w:pStyle w:val="afa"/>
        <w:ind w:left="567" w:firstLine="0"/>
      </w:pPr>
    </w:p>
    <w:p w:rsidR="0067022D" w:rsidRPr="0067022D" w:rsidRDefault="0067022D" w:rsidP="0067022D">
      <w:pPr>
        <w:spacing w:after="0" w:line="360" w:lineRule="auto"/>
        <w:jc w:val="center"/>
        <w:rPr>
          <w:rFonts w:ascii="Times New Roman CYR" w:eastAsia="Times New Roman" w:hAnsi="Times New Roman CYR"/>
          <w:b/>
          <w:color w:val="000000"/>
          <w:sz w:val="24"/>
          <w:szCs w:val="24"/>
        </w:rPr>
      </w:pPr>
      <w:r w:rsidRPr="0067022D">
        <w:rPr>
          <w:rFonts w:ascii="Times New Roman CYR" w:eastAsia="Times New Roman" w:hAnsi="Times New Roman CYR"/>
          <w:b/>
          <w:color w:val="000000"/>
          <w:sz w:val="24"/>
          <w:szCs w:val="24"/>
        </w:rPr>
        <w:t>Памятники истории</w:t>
      </w:r>
    </w:p>
    <w:tbl>
      <w:tblPr>
        <w:tblW w:w="101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2"/>
        <w:gridCol w:w="3024"/>
        <w:gridCol w:w="1299"/>
        <w:gridCol w:w="1606"/>
        <w:gridCol w:w="1513"/>
        <w:gridCol w:w="2135"/>
      </w:tblGrid>
      <w:tr w:rsidR="0067022D" w:rsidRPr="00AA2E4D" w:rsidTr="000F7CF3">
        <w:trPr>
          <w:jc w:val="center"/>
        </w:trPr>
        <w:tc>
          <w:tcPr>
            <w:tcW w:w="542" w:type="dxa"/>
            <w:vAlign w:val="center"/>
          </w:tcPr>
          <w:p w:rsidR="0067022D" w:rsidRPr="00AA2E4D" w:rsidRDefault="0067022D" w:rsidP="0067022D">
            <w:pPr>
              <w:tabs>
                <w:tab w:val="left" w:pos="2955"/>
              </w:tabs>
              <w:spacing w:after="0" w:line="240" w:lineRule="auto"/>
              <w:jc w:val="center"/>
              <w:rPr>
                <w:rFonts w:ascii="Times New Roman CYR" w:eastAsia="Times New Roman" w:hAnsi="Times New Roman CYR"/>
                <w:color w:val="000000"/>
                <w:sz w:val="24"/>
                <w:szCs w:val="24"/>
              </w:rPr>
            </w:pPr>
            <w:r w:rsidRPr="00AA2E4D">
              <w:rPr>
                <w:rFonts w:ascii="Times New Roman CYR" w:eastAsia="Times New Roman" w:hAnsi="Times New Roman CYR"/>
                <w:color w:val="000000"/>
                <w:sz w:val="24"/>
                <w:szCs w:val="24"/>
              </w:rPr>
              <w:t>№ п/п</w:t>
            </w:r>
          </w:p>
        </w:tc>
        <w:tc>
          <w:tcPr>
            <w:tcW w:w="3024" w:type="dxa"/>
            <w:vAlign w:val="center"/>
          </w:tcPr>
          <w:p w:rsidR="0067022D" w:rsidRPr="00AA2E4D" w:rsidRDefault="0067022D" w:rsidP="0067022D">
            <w:pPr>
              <w:tabs>
                <w:tab w:val="left" w:pos="2955"/>
              </w:tabs>
              <w:spacing w:after="0" w:line="240" w:lineRule="auto"/>
              <w:jc w:val="center"/>
              <w:rPr>
                <w:rFonts w:ascii="Times New Roman CYR" w:eastAsia="Times New Roman" w:hAnsi="Times New Roman CYR"/>
                <w:color w:val="000000"/>
                <w:sz w:val="24"/>
                <w:szCs w:val="24"/>
              </w:rPr>
            </w:pPr>
            <w:r w:rsidRPr="00AA2E4D">
              <w:rPr>
                <w:rFonts w:ascii="Times New Roman CYR" w:eastAsia="Times New Roman" w:hAnsi="Times New Roman CYR"/>
                <w:color w:val="000000"/>
                <w:sz w:val="24"/>
                <w:szCs w:val="24"/>
              </w:rPr>
              <w:t>Наименование памятника</w:t>
            </w:r>
          </w:p>
        </w:tc>
        <w:tc>
          <w:tcPr>
            <w:tcW w:w="1299" w:type="dxa"/>
            <w:vAlign w:val="center"/>
          </w:tcPr>
          <w:p w:rsidR="0067022D" w:rsidRPr="00AA2E4D" w:rsidRDefault="0067022D" w:rsidP="0067022D">
            <w:pPr>
              <w:tabs>
                <w:tab w:val="left" w:pos="2955"/>
              </w:tabs>
              <w:spacing w:after="0" w:line="240" w:lineRule="auto"/>
              <w:jc w:val="center"/>
              <w:rPr>
                <w:rFonts w:ascii="Times New Roman CYR" w:eastAsia="Times New Roman" w:hAnsi="Times New Roman CYR"/>
                <w:color w:val="000000"/>
                <w:sz w:val="24"/>
                <w:szCs w:val="24"/>
              </w:rPr>
            </w:pPr>
            <w:r w:rsidRPr="00AA2E4D">
              <w:rPr>
                <w:rFonts w:ascii="Times New Roman CYR" w:eastAsia="Times New Roman" w:hAnsi="Times New Roman CYR"/>
                <w:color w:val="000000"/>
                <w:sz w:val="24"/>
                <w:szCs w:val="24"/>
              </w:rPr>
              <w:t>Датировка памятника</w:t>
            </w:r>
          </w:p>
        </w:tc>
        <w:tc>
          <w:tcPr>
            <w:tcW w:w="1606" w:type="dxa"/>
            <w:vAlign w:val="center"/>
          </w:tcPr>
          <w:p w:rsidR="0067022D" w:rsidRPr="00AA2E4D" w:rsidRDefault="0067022D" w:rsidP="0067022D">
            <w:pPr>
              <w:tabs>
                <w:tab w:val="left" w:pos="2955"/>
              </w:tabs>
              <w:spacing w:after="0" w:line="240" w:lineRule="auto"/>
              <w:jc w:val="center"/>
              <w:rPr>
                <w:rFonts w:ascii="Times New Roman CYR" w:eastAsia="Times New Roman" w:hAnsi="Times New Roman CYR"/>
                <w:color w:val="000000"/>
                <w:sz w:val="24"/>
                <w:szCs w:val="24"/>
              </w:rPr>
            </w:pPr>
            <w:r w:rsidRPr="00AA2E4D">
              <w:rPr>
                <w:rFonts w:ascii="Times New Roman CYR" w:eastAsia="Times New Roman" w:hAnsi="Times New Roman CYR"/>
                <w:color w:val="000000"/>
                <w:sz w:val="24"/>
                <w:szCs w:val="24"/>
              </w:rPr>
              <w:t>Материал</w:t>
            </w:r>
          </w:p>
        </w:tc>
        <w:tc>
          <w:tcPr>
            <w:tcW w:w="1513" w:type="dxa"/>
            <w:vAlign w:val="center"/>
          </w:tcPr>
          <w:p w:rsidR="0067022D" w:rsidRPr="00AA2E4D" w:rsidRDefault="0067022D" w:rsidP="0067022D">
            <w:pPr>
              <w:tabs>
                <w:tab w:val="left" w:pos="2955"/>
              </w:tabs>
              <w:spacing w:after="0" w:line="240" w:lineRule="auto"/>
              <w:jc w:val="center"/>
              <w:rPr>
                <w:rFonts w:ascii="Times New Roman CYR" w:eastAsia="Times New Roman" w:hAnsi="Times New Roman CYR"/>
                <w:color w:val="000000"/>
                <w:sz w:val="24"/>
                <w:szCs w:val="24"/>
              </w:rPr>
            </w:pPr>
            <w:r w:rsidRPr="004C6B18">
              <w:rPr>
                <w:rFonts w:ascii="Times New Roman" w:eastAsia="Times New Roman" w:hAnsi="Times New Roman"/>
                <w:sz w:val="24"/>
                <w:szCs w:val="24"/>
              </w:rPr>
              <w:t>№ постановл. о принятии на госуд. охрану</w:t>
            </w:r>
          </w:p>
        </w:tc>
        <w:tc>
          <w:tcPr>
            <w:tcW w:w="2135" w:type="dxa"/>
            <w:vAlign w:val="center"/>
          </w:tcPr>
          <w:p w:rsidR="0067022D" w:rsidRPr="00AA2E4D" w:rsidRDefault="0067022D" w:rsidP="0067022D">
            <w:pPr>
              <w:tabs>
                <w:tab w:val="left" w:pos="2955"/>
              </w:tabs>
              <w:spacing w:after="0" w:line="240" w:lineRule="auto"/>
              <w:jc w:val="center"/>
              <w:rPr>
                <w:rFonts w:ascii="Times New Roman CYR" w:eastAsia="Times New Roman" w:hAnsi="Times New Roman CYR"/>
                <w:color w:val="000000"/>
                <w:sz w:val="24"/>
                <w:szCs w:val="24"/>
              </w:rPr>
            </w:pPr>
            <w:r w:rsidRPr="00AA2E4D">
              <w:rPr>
                <w:rFonts w:ascii="Times New Roman CYR" w:eastAsia="Times New Roman" w:hAnsi="Times New Roman CYR"/>
                <w:color w:val="000000"/>
                <w:sz w:val="24"/>
                <w:szCs w:val="24"/>
              </w:rPr>
              <w:t>Местонахождение памятника</w:t>
            </w:r>
          </w:p>
        </w:tc>
      </w:tr>
      <w:tr w:rsidR="000F7CF3" w:rsidRPr="00AA2E4D" w:rsidTr="000F7CF3">
        <w:trPr>
          <w:jc w:val="center"/>
        </w:trPr>
        <w:tc>
          <w:tcPr>
            <w:tcW w:w="542" w:type="dxa"/>
          </w:tcPr>
          <w:p w:rsidR="000F7CF3" w:rsidRPr="00AA2E4D" w:rsidRDefault="000F7CF3" w:rsidP="0067022D">
            <w:pPr>
              <w:tabs>
                <w:tab w:val="left" w:pos="2955"/>
              </w:tabs>
              <w:spacing w:after="0" w:line="240" w:lineRule="auto"/>
              <w:rPr>
                <w:rFonts w:ascii="Times New Roman CYR" w:eastAsia="Times New Roman" w:hAnsi="Times New Roman CYR"/>
                <w:color w:val="000000"/>
                <w:sz w:val="24"/>
                <w:szCs w:val="24"/>
              </w:rPr>
            </w:pPr>
            <w:r w:rsidRPr="00AA2E4D">
              <w:rPr>
                <w:rFonts w:ascii="Times New Roman CYR" w:eastAsia="Times New Roman" w:hAnsi="Times New Roman CYR"/>
                <w:color w:val="000000"/>
                <w:sz w:val="24"/>
                <w:szCs w:val="24"/>
              </w:rPr>
              <w:t>1.</w:t>
            </w:r>
          </w:p>
        </w:tc>
        <w:tc>
          <w:tcPr>
            <w:tcW w:w="3024" w:type="dxa"/>
            <w:vAlign w:val="center"/>
          </w:tcPr>
          <w:p w:rsidR="000F7CF3" w:rsidRPr="00AA2E4D" w:rsidRDefault="000F7CF3" w:rsidP="008A67D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Памятник воинам-землякам, погибшим на фронтах Великой Отечественной войны</w:t>
            </w:r>
          </w:p>
        </w:tc>
        <w:tc>
          <w:tcPr>
            <w:tcW w:w="1299" w:type="dxa"/>
            <w:vAlign w:val="center"/>
          </w:tcPr>
          <w:p w:rsidR="000F7CF3" w:rsidRPr="00AA2E4D" w:rsidRDefault="000F7CF3" w:rsidP="000F7CF3">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1965 г.</w:t>
            </w:r>
          </w:p>
        </w:tc>
        <w:tc>
          <w:tcPr>
            <w:tcW w:w="1606" w:type="dxa"/>
            <w:vAlign w:val="center"/>
          </w:tcPr>
          <w:p w:rsidR="000F7CF3" w:rsidRPr="00AA2E4D" w:rsidRDefault="000F7CF3" w:rsidP="008A67D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бетон, мрамор</w:t>
            </w:r>
          </w:p>
        </w:tc>
        <w:tc>
          <w:tcPr>
            <w:tcW w:w="1513" w:type="dxa"/>
            <w:vAlign w:val="center"/>
          </w:tcPr>
          <w:p w:rsidR="000F7CF3" w:rsidRPr="00AA2E4D" w:rsidRDefault="000F7CF3" w:rsidP="008A67D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2135" w:type="dxa"/>
            <w:vAlign w:val="center"/>
          </w:tcPr>
          <w:p w:rsidR="000F7CF3" w:rsidRPr="00AA2E4D" w:rsidRDefault="000F7CF3" w:rsidP="008A67D0">
            <w:pPr>
              <w:tabs>
                <w:tab w:val="left" w:pos="2955"/>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 Хоринск</w:t>
            </w:r>
          </w:p>
        </w:tc>
      </w:tr>
      <w:tr w:rsidR="000F7CF3" w:rsidRPr="00AA2E4D" w:rsidTr="000F7CF3">
        <w:trPr>
          <w:jc w:val="center"/>
        </w:trPr>
        <w:tc>
          <w:tcPr>
            <w:tcW w:w="542" w:type="dxa"/>
          </w:tcPr>
          <w:p w:rsidR="000F7CF3" w:rsidRPr="00AA2E4D" w:rsidRDefault="000F7CF3" w:rsidP="0067022D">
            <w:pPr>
              <w:tabs>
                <w:tab w:val="left" w:pos="2955"/>
              </w:tabs>
              <w:spacing w:after="0" w:line="240" w:lineRule="auto"/>
              <w:rPr>
                <w:rFonts w:ascii="Times New Roman CYR" w:eastAsia="Times New Roman" w:hAnsi="Times New Roman CYR"/>
                <w:color w:val="000000"/>
                <w:sz w:val="24"/>
                <w:szCs w:val="24"/>
              </w:rPr>
            </w:pPr>
          </w:p>
        </w:tc>
        <w:tc>
          <w:tcPr>
            <w:tcW w:w="3024" w:type="dxa"/>
            <w:vAlign w:val="center"/>
          </w:tcPr>
          <w:p w:rsidR="000F7CF3" w:rsidRPr="00AA2E4D" w:rsidRDefault="000F7CF3" w:rsidP="0067022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Памятник воинам-землякам, погибшим на фронтах Великой Отечественной войны</w:t>
            </w:r>
          </w:p>
        </w:tc>
        <w:tc>
          <w:tcPr>
            <w:tcW w:w="1299" w:type="dxa"/>
            <w:vAlign w:val="center"/>
          </w:tcPr>
          <w:p w:rsidR="000F7CF3" w:rsidRPr="00AA2E4D" w:rsidRDefault="000F7CF3" w:rsidP="0067022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1971 г.</w:t>
            </w:r>
          </w:p>
        </w:tc>
        <w:tc>
          <w:tcPr>
            <w:tcW w:w="1606" w:type="dxa"/>
            <w:vAlign w:val="center"/>
          </w:tcPr>
          <w:p w:rsidR="000F7CF3" w:rsidRPr="00AA2E4D" w:rsidRDefault="000F7CF3" w:rsidP="0067022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Автор Д.Ш.Шапаев, бетон</w:t>
            </w:r>
          </w:p>
        </w:tc>
        <w:tc>
          <w:tcPr>
            <w:tcW w:w="1513" w:type="dxa"/>
            <w:vAlign w:val="center"/>
          </w:tcPr>
          <w:p w:rsidR="000F7CF3" w:rsidRPr="00AA2E4D" w:rsidRDefault="000F7CF3" w:rsidP="0067022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2135" w:type="dxa"/>
            <w:vAlign w:val="center"/>
          </w:tcPr>
          <w:p w:rsidR="000F7CF3" w:rsidRPr="00AA2E4D" w:rsidRDefault="000F7CF3" w:rsidP="0067022D">
            <w:pPr>
              <w:tabs>
                <w:tab w:val="left" w:pos="2955"/>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 Анинск</w:t>
            </w:r>
          </w:p>
        </w:tc>
      </w:tr>
      <w:tr w:rsidR="000F7CF3" w:rsidRPr="00AA2E4D" w:rsidTr="000F7CF3">
        <w:trPr>
          <w:jc w:val="center"/>
        </w:trPr>
        <w:tc>
          <w:tcPr>
            <w:tcW w:w="542" w:type="dxa"/>
          </w:tcPr>
          <w:p w:rsidR="000F7CF3" w:rsidRPr="00AA2E4D" w:rsidRDefault="000F7CF3" w:rsidP="0067022D">
            <w:pPr>
              <w:tabs>
                <w:tab w:val="left" w:pos="2955"/>
              </w:tabs>
              <w:spacing w:after="0" w:line="240" w:lineRule="auto"/>
              <w:rPr>
                <w:rFonts w:ascii="Times New Roman CYR" w:eastAsia="Times New Roman" w:hAnsi="Times New Roman CYR"/>
                <w:color w:val="000000"/>
                <w:sz w:val="24"/>
                <w:szCs w:val="24"/>
              </w:rPr>
            </w:pPr>
            <w:r>
              <w:rPr>
                <w:rFonts w:ascii="Times New Roman CYR" w:eastAsia="Times New Roman" w:hAnsi="Times New Roman CYR"/>
                <w:color w:val="000000"/>
                <w:sz w:val="24"/>
                <w:szCs w:val="24"/>
              </w:rPr>
              <w:t>2</w:t>
            </w:r>
          </w:p>
        </w:tc>
        <w:tc>
          <w:tcPr>
            <w:tcW w:w="3024" w:type="dxa"/>
            <w:vAlign w:val="center"/>
          </w:tcPr>
          <w:p w:rsidR="000F7CF3" w:rsidRPr="00AA2E4D" w:rsidRDefault="000F7CF3" w:rsidP="0067022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Памятник воинам-землякам, погибшим на фронтах Великой </w:t>
            </w:r>
            <w:r>
              <w:rPr>
                <w:rFonts w:ascii="Times New Roman" w:eastAsia="Times New Roman" w:hAnsi="Times New Roman"/>
                <w:bCs/>
                <w:sz w:val="24"/>
                <w:szCs w:val="24"/>
              </w:rPr>
              <w:lastRenderedPageBreak/>
              <w:t>Отечественной войны</w:t>
            </w:r>
          </w:p>
        </w:tc>
        <w:tc>
          <w:tcPr>
            <w:tcW w:w="1299" w:type="dxa"/>
            <w:vAlign w:val="center"/>
          </w:tcPr>
          <w:p w:rsidR="000F7CF3" w:rsidRPr="00AA2E4D" w:rsidRDefault="000F7CF3" w:rsidP="0067022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1971 г.</w:t>
            </w:r>
          </w:p>
        </w:tc>
        <w:tc>
          <w:tcPr>
            <w:tcW w:w="1606" w:type="dxa"/>
            <w:vAlign w:val="center"/>
          </w:tcPr>
          <w:p w:rsidR="000F7CF3" w:rsidRPr="00AA2E4D" w:rsidRDefault="000F7CF3" w:rsidP="0067022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бетон</w:t>
            </w:r>
          </w:p>
        </w:tc>
        <w:tc>
          <w:tcPr>
            <w:tcW w:w="1513" w:type="dxa"/>
            <w:vAlign w:val="center"/>
          </w:tcPr>
          <w:p w:rsidR="000F7CF3" w:rsidRPr="00AA2E4D" w:rsidRDefault="000F7CF3" w:rsidP="0067022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2135" w:type="dxa"/>
            <w:vAlign w:val="center"/>
          </w:tcPr>
          <w:p w:rsidR="000F7CF3" w:rsidRPr="00AA2E4D" w:rsidRDefault="000F7CF3" w:rsidP="0067022D">
            <w:pPr>
              <w:tabs>
                <w:tab w:val="left" w:pos="2955"/>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 Алан</w:t>
            </w:r>
          </w:p>
        </w:tc>
      </w:tr>
      <w:tr w:rsidR="000F7CF3" w:rsidRPr="00AA2E4D" w:rsidTr="000F7CF3">
        <w:trPr>
          <w:jc w:val="center"/>
        </w:trPr>
        <w:tc>
          <w:tcPr>
            <w:tcW w:w="542" w:type="dxa"/>
          </w:tcPr>
          <w:p w:rsidR="000F7CF3" w:rsidRDefault="000F7CF3" w:rsidP="0067022D">
            <w:pPr>
              <w:tabs>
                <w:tab w:val="left" w:pos="2955"/>
              </w:tabs>
              <w:spacing w:after="0" w:line="240" w:lineRule="auto"/>
              <w:rPr>
                <w:rFonts w:ascii="Times New Roman CYR" w:eastAsia="Times New Roman" w:hAnsi="Times New Roman CYR"/>
                <w:color w:val="000000"/>
                <w:sz w:val="24"/>
                <w:szCs w:val="24"/>
              </w:rPr>
            </w:pPr>
            <w:r>
              <w:rPr>
                <w:rFonts w:ascii="Times New Roman CYR" w:eastAsia="Times New Roman" w:hAnsi="Times New Roman CYR"/>
                <w:color w:val="000000"/>
                <w:sz w:val="24"/>
                <w:szCs w:val="24"/>
              </w:rPr>
              <w:lastRenderedPageBreak/>
              <w:t>3</w:t>
            </w:r>
          </w:p>
        </w:tc>
        <w:tc>
          <w:tcPr>
            <w:tcW w:w="3024" w:type="dxa"/>
            <w:vAlign w:val="center"/>
          </w:tcPr>
          <w:p w:rsidR="000F7CF3" w:rsidRPr="00AA2E4D" w:rsidRDefault="000F7CF3" w:rsidP="0067022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Памятник воинам-землякам, погибшим на фронтах Великой Отечественной войны</w:t>
            </w:r>
          </w:p>
        </w:tc>
        <w:tc>
          <w:tcPr>
            <w:tcW w:w="1299" w:type="dxa"/>
            <w:vAlign w:val="center"/>
          </w:tcPr>
          <w:p w:rsidR="000F7CF3" w:rsidRPr="00AA2E4D" w:rsidRDefault="000F7CF3" w:rsidP="0067022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1972 г.</w:t>
            </w:r>
          </w:p>
        </w:tc>
        <w:tc>
          <w:tcPr>
            <w:tcW w:w="1606" w:type="dxa"/>
            <w:vAlign w:val="center"/>
          </w:tcPr>
          <w:p w:rsidR="000F7CF3" w:rsidRPr="00AA2E4D" w:rsidRDefault="000F7CF3" w:rsidP="0067022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бетон</w:t>
            </w:r>
          </w:p>
        </w:tc>
        <w:tc>
          <w:tcPr>
            <w:tcW w:w="1513" w:type="dxa"/>
            <w:vAlign w:val="center"/>
          </w:tcPr>
          <w:p w:rsidR="000F7CF3" w:rsidRPr="00AA2E4D" w:rsidRDefault="000F7CF3" w:rsidP="0067022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№134</w:t>
            </w:r>
          </w:p>
        </w:tc>
        <w:tc>
          <w:tcPr>
            <w:tcW w:w="2135" w:type="dxa"/>
            <w:vAlign w:val="center"/>
          </w:tcPr>
          <w:p w:rsidR="000F7CF3" w:rsidRPr="00AA2E4D" w:rsidRDefault="000F7CF3" w:rsidP="0067022D">
            <w:pPr>
              <w:tabs>
                <w:tab w:val="left" w:pos="2955"/>
              </w:tab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 Кульский Станок</w:t>
            </w:r>
          </w:p>
        </w:tc>
      </w:tr>
    </w:tbl>
    <w:p w:rsidR="000F7CF3" w:rsidRDefault="000F7CF3" w:rsidP="0067022D">
      <w:pPr>
        <w:spacing w:after="0"/>
        <w:ind w:firstLine="709"/>
        <w:jc w:val="both"/>
        <w:rPr>
          <w:rFonts w:ascii="Times New Roman CYR" w:eastAsia="Times New Roman" w:hAnsi="Times New Roman CYR"/>
          <w:color w:val="000000"/>
          <w:sz w:val="20"/>
          <w:szCs w:val="20"/>
        </w:rPr>
      </w:pPr>
    </w:p>
    <w:p w:rsidR="000F7CF3" w:rsidRPr="000F7CF3" w:rsidRDefault="000F7CF3" w:rsidP="000F7CF3">
      <w:pPr>
        <w:pStyle w:val="aff3"/>
        <w:spacing w:line="276" w:lineRule="auto"/>
        <w:ind w:firstLine="567"/>
        <w:rPr>
          <w:sz w:val="20"/>
          <w:szCs w:val="20"/>
        </w:rPr>
      </w:pPr>
      <w:r w:rsidRPr="000F7CF3">
        <w:rPr>
          <w:sz w:val="20"/>
          <w:szCs w:val="20"/>
        </w:rPr>
        <w:t>Реквизиты и наименование акта органа государственной власти о постановке на государственную охрану объекта культурного наследия:</w:t>
      </w:r>
    </w:p>
    <w:p w:rsidR="000F7CF3" w:rsidRPr="00674485" w:rsidRDefault="000F7CF3" w:rsidP="000F7CF3">
      <w:pPr>
        <w:spacing w:after="0"/>
        <w:ind w:firstLine="709"/>
        <w:jc w:val="both"/>
        <w:rPr>
          <w:rFonts w:ascii="Times New Roman CYR" w:eastAsia="Times New Roman" w:hAnsi="Times New Roman CYR"/>
          <w:color w:val="000000"/>
          <w:sz w:val="20"/>
          <w:szCs w:val="20"/>
        </w:rPr>
      </w:pPr>
      <w:r w:rsidRPr="00674485">
        <w:rPr>
          <w:rFonts w:ascii="Times New Roman CYR" w:eastAsia="Times New Roman" w:hAnsi="Times New Roman CYR"/>
          <w:color w:val="000000"/>
          <w:sz w:val="20"/>
          <w:szCs w:val="20"/>
        </w:rPr>
        <w:t>№ 379 – Постановление Совета Министро</w:t>
      </w:r>
      <w:r>
        <w:rPr>
          <w:rFonts w:ascii="Times New Roman CYR" w:eastAsia="Times New Roman" w:hAnsi="Times New Roman CYR"/>
          <w:color w:val="000000"/>
          <w:sz w:val="20"/>
          <w:szCs w:val="20"/>
        </w:rPr>
        <w:t>в Бурятской АССР от 29.09.1971</w:t>
      </w:r>
      <w:r w:rsidRPr="00674485">
        <w:rPr>
          <w:rFonts w:ascii="Times New Roman CYR" w:eastAsia="Times New Roman" w:hAnsi="Times New Roman CYR"/>
          <w:color w:val="000000"/>
          <w:sz w:val="20"/>
          <w:szCs w:val="20"/>
        </w:rPr>
        <w:t>.</w:t>
      </w:r>
    </w:p>
    <w:p w:rsidR="000F7CF3" w:rsidRPr="00AA2E4D" w:rsidRDefault="000F7CF3" w:rsidP="000F7CF3">
      <w:pPr>
        <w:spacing w:after="0"/>
        <w:ind w:firstLine="709"/>
        <w:jc w:val="both"/>
        <w:rPr>
          <w:rFonts w:ascii="Times New Roman CYR" w:eastAsia="Times New Roman" w:hAnsi="Times New Roman CYR"/>
          <w:color w:val="000000"/>
          <w:sz w:val="24"/>
          <w:szCs w:val="24"/>
        </w:rPr>
      </w:pPr>
      <w:r w:rsidRPr="00674485">
        <w:rPr>
          <w:rFonts w:ascii="Times New Roman CYR" w:eastAsia="Times New Roman" w:hAnsi="Times New Roman CYR"/>
          <w:color w:val="000000"/>
          <w:sz w:val="20"/>
          <w:szCs w:val="20"/>
        </w:rPr>
        <w:t>№ 624 – Постановление Совета Министров</w:t>
      </w:r>
      <w:r>
        <w:rPr>
          <w:rFonts w:ascii="Times New Roman CYR" w:eastAsia="Times New Roman" w:hAnsi="Times New Roman CYR"/>
          <w:color w:val="000000"/>
          <w:sz w:val="20"/>
          <w:szCs w:val="20"/>
        </w:rPr>
        <w:t xml:space="preserve"> РСФСР от 04.12.1974</w:t>
      </w:r>
      <w:r w:rsidRPr="00674485">
        <w:rPr>
          <w:rFonts w:ascii="Times New Roman CYR" w:eastAsia="Times New Roman" w:hAnsi="Times New Roman CYR"/>
          <w:color w:val="000000"/>
          <w:sz w:val="20"/>
          <w:szCs w:val="20"/>
        </w:rPr>
        <w:t>.</w:t>
      </w:r>
    </w:p>
    <w:p w:rsidR="000F7CF3" w:rsidRPr="00674485" w:rsidRDefault="000F7CF3" w:rsidP="000F7CF3">
      <w:pPr>
        <w:spacing w:after="0"/>
        <w:ind w:firstLine="709"/>
        <w:jc w:val="both"/>
        <w:rPr>
          <w:rFonts w:ascii="Times New Roman CYR" w:eastAsia="Times New Roman" w:hAnsi="Times New Roman CYR"/>
          <w:color w:val="000000"/>
          <w:sz w:val="20"/>
          <w:szCs w:val="20"/>
        </w:rPr>
      </w:pPr>
      <w:r w:rsidRPr="00674485">
        <w:rPr>
          <w:rFonts w:ascii="Times New Roman CYR" w:eastAsia="Times New Roman" w:hAnsi="Times New Roman CYR"/>
          <w:color w:val="000000"/>
          <w:sz w:val="20"/>
          <w:szCs w:val="20"/>
        </w:rPr>
        <w:t>№ 134</w:t>
      </w:r>
      <w:r>
        <w:rPr>
          <w:rFonts w:ascii="Times New Roman CYR" w:eastAsia="Times New Roman" w:hAnsi="Times New Roman CYR"/>
          <w:color w:val="000000"/>
          <w:sz w:val="20"/>
          <w:szCs w:val="20"/>
        </w:rPr>
        <w:t xml:space="preserve"> – П</w:t>
      </w:r>
      <w:r w:rsidRPr="00674485">
        <w:rPr>
          <w:rFonts w:ascii="Times New Roman CYR" w:eastAsia="Times New Roman" w:hAnsi="Times New Roman CYR"/>
          <w:color w:val="000000"/>
          <w:sz w:val="20"/>
          <w:szCs w:val="20"/>
        </w:rPr>
        <w:t>остановление Совета Министро</w:t>
      </w:r>
      <w:r>
        <w:rPr>
          <w:rFonts w:ascii="Times New Roman CYR" w:eastAsia="Times New Roman" w:hAnsi="Times New Roman CYR"/>
          <w:color w:val="000000"/>
          <w:sz w:val="20"/>
          <w:szCs w:val="20"/>
        </w:rPr>
        <w:t>в Бурятской АССР от 26.05.1983</w:t>
      </w:r>
      <w:r w:rsidRPr="00674485">
        <w:rPr>
          <w:rFonts w:ascii="Times New Roman CYR" w:eastAsia="Times New Roman" w:hAnsi="Times New Roman CYR"/>
          <w:color w:val="000000"/>
          <w:sz w:val="20"/>
          <w:szCs w:val="20"/>
        </w:rPr>
        <w:t>.</w:t>
      </w:r>
    </w:p>
    <w:p w:rsidR="0067022D" w:rsidRPr="00674485" w:rsidRDefault="0067022D" w:rsidP="0067022D">
      <w:pPr>
        <w:spacing w:after="0"/>
        <w:ind w:firstLine="709"/>
        <w:jc w:val="both"/>
        <w:rPr>
          <w:rFonts w:ascii="Times New Roman CYR" w:eastAsia="Times New Roman" w:hAnsi="Times New Roman CYR"/>
          <w:color w:val="000000"/>
          <w:sz w:val="20"/>
          <w:szCs w:val="20"/>
        </w:rPr>
      </w:pPr>
      <w:r w:rsidRPr="00674485">
        <w:rPr>
          <w:rFonts w:ascii="Times New Roman CYR" w:eastAsia="Times New Roman" w:hAnsi="Times New Roman CYR"/>
          <w:color w:val="000000"/>
          <w:sz w:val="20"/>
          <w:szCs w:val="20"/>
        </w:rPr>
        <w:t>№ 337 –Постановление  Правительства Ре</w:t>
      </w:r>
      <w:r w:rsidR="000F7CF3">
        <w:rPr>
          <w:rFonts w:ascii="Times New Roman CYR" w:eastAsia="Times New Roman" w:hAnsi="Times New Roman CYR"/>
          <w:color w:val="000000"/>
          <w:sz w:val="20"/>
          <w:szCs w:val="20"/>
        </w:rPr>
        <w:t>спублики Бурятия от 28.09.2001</w:t>
      </w:r>
      <w:r w:rsidRPr="00674485">
        <w:rPr>
          <w:rFonts w:ascii="Times New Roman CYR" w:eastAsia="Times New Roman" w:hAnsi="Times New Roman CYR"/>
          <w:color w:val="000000"/>
          <w:sz w:val="20"/>
          <w:szCs w:val="20"/>
        </w:rPr>
        <w:t>.</w:t>
      </w:r>
    </w:p>
    <w:p w:rsidR="0067022D" w:rsidRDefault="0067022D" w:rsidP="00FB5A44">
      <w:pPr>
        <w:pStyle w:val="afe"/>
        <w:spacing w:before="0" w:after="0" w:line="276" w:lineRule="auto"/>
        <w:ind w:firstLine="0"/>
        <w:jc w:val="right"/>
        <w:rPr>
          <w:b/>
        </w:rPr>
      </w:pPr>
    </w:p>
    <w:p w:rsidR="0067022D" w:rsidRDefault="00D733C2" w:rsidP="00FB5A44">
      <w:pPr>
        <w:pStyle w:val="afe"/>
        <w:spacing w:before="0" w:after="0" w:line="276" w:lineRule="auto"/>
        <w:ind w:firstLine="0"/>
        <w:jc w:val="right"/>
      </w:pPr>
      <w:r w:rsidRPr="00D733C2">
        <w:t>Приложение 2</w:t>
      </w:r>
    </w:p>
    <w:p w:rsidR="00D733C2" w:rsidRDefault="00D733C2" w:rsidP="00D733C2">
      <w:pPr>
        <w:pStyle w:val="afa"/>
        <w:ind w:firstLine="0"/>
        <w:jc w:val="center"/>
        <w:rPr>
          <w:b/>
        </w:rPr>
      </w:pPr>
      <w:r w:rsidRPr="00D733C2">
        <w:rPr>
          <w:b/>
        </w:rPr>
        <w:t>Каталог координат границ населенного пункта с.Хоринск</w:t>
      </w:r>
    </w:p>
    <w:p w:rsidR="00D733C2" w:rsidRPr="00D733C2" w:rsidRDefault="00D733C2" w:rsidP="00D733C2">
      <w:pPr>
        <w:pStyle w:val="afa"/>
        <w:ind w:left="567" w:firstLine="0"/>
        <w:rPr>
          <w:b/>
        </w:rPr>
      </w:pPr>
    </w:p>
    <w:tbl>
      <w:tblPr>
        <w:tblW w:w="4640"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700"/>
        <w:gridCol w:w="1980"/>
      </w:tblGrid>
      <w:tr w:rsidR="00D733C2" w:rsidRPr="00487F2F" w:rsidTr="00D733C2">
        <w:trPr>
          <w:trHeight w:val="300"/>
        </w:trPr>
        <w:tc>
          <w:tcPr>
            <w:tcW w:w="960" w:type="dxa"/>
            <w:shd w:val="clear" w:color="auto" w:fill="auto"/>
            <w:noWrap/>
            <w:hideMark/>
          </w:tcPr>
          <w:p w:rsidR="00D733C2" w:rsidRPr="00D2196E" w:rsidRDefault="00D733C2" w:rsidP="00D733C2">
            <w:pPr>
              <w:spacing w:after="0" w:line="240" w:lineRule="auto"/>
              <w:jc w:val="both"/>
              <w:rPr>
                <w:rFonts w:ascii="Times New Roman" w:hAnsi="Times New Roman"/>
                <w:b/>
                <w:sz w:val="24"/>
                <w:szCs w:val="24"/>
              </w:rPr>
            </w:pPr>
            <w:r>
              <w:rPr>
                <w:rFonts w:ascii="Times New Roman" w:hAnsi="Times New Roman"/>
                <w:b/>
                <w:sz w:val="24"/>
                <w:szCs w:val="24"/>
              </w:rPr>
              <w:t>№</w:t>
            </w:r>
          </w:p>
        </w:tc>
        <w:tc>
          <w:tcPr>
            <w:tcW w:w="1700" w:type="dxa"/>
            <w:shd w:val="clear" w:color="auto" w:fill="auto"/>
            <w:noWrap/>
            <w:hideMark/>
          </w:tcPr>
          <w:p w:rsidR="00D733C2" w:rsidRPr="00D2196E" w:rsidRDefault="00D733C2" w:rsidP="00D733C2">
            <w:pPr>
              <w:spacing w:after="0" w:line="240" w:lineRule="auto"/>
              <w:jc w:val="center"/>
              <w:rPr>
                <w:rFonts w:ascii="Times New Roman" w:hAnsi="Times New Roman"/>
                <w:b/>
                <w:sz w:val="24"/>
                <w:szCs w:val="24"/>
              </w:rPr>
            </w:pPr>
            <w:r>
              <w:rPr>
                <w:rFonts w:ascii="Times New Roman" w:hAnsi="Times New Roman"/>
                <w:b/>
                <w:sz w:val="24"/>
                <w:szCs w:val="24"/>
              </w:rPr>
              <w:t>Х, м</w:t>
            </w:r>
          </w:p>
        </w:tc>
        <w:tc>
          <w:tcPr>
            <w:tcW w:w="1980" w:type="dxa"/>
            <w:shd w:val="clear" w:color="auto" w:fill="auto"/>
            <w:noWrap/>
            <w:hideMark/>
          </w:tcPr>
          <w:p w:rsidR="00D733C2" w:rsidRPr="00D2196E" w:rsidRDefault="00005F4B" w:rsidP="00D733C2">
            <w:pPr>
              <w:spacing w:after="0" w:line="240" w:lineRule="auto"/>
              <w:jc w:val="center"/>
              <w:rPr>
                <w:rFonts w:ascii="Times New Roman" w:hAnsi="Times New Roman"/>
                <w:b/>
                <w:sz w:val="24"/>
                <w:szCs w:val="24"/>
              </w:rPr>
            </w:pPr>
            <w:r>
              <w:rPr>
                <w:rFonts w:ascii="Times New Roman" w:hAnsi="Times New Roman"/>
                <w:b/>
                <w:sz w:val="24"/>
                <w:szCs w:val="24"/>
                <w:lang w:val="en-US"/>
              </w:rPr>
              <w:t>Y</w:t>
            </w:r>
            <w:r w:rsidR="00D733C2">
              <w:rPr>
                <w:rFonts w:ascii="Times New Roman" w:hAnsi="Times New Roman"/>
                <w:b/>
                <w:sz w:val="24"/>
                <w:szCs w:val="24"/>
              </w:rPr>
              <w:t>, м</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ind w:left="-89" w:firstLine="89"/>
              <w:jc w:val="right"/>
              <w:rPr>
                <w:rFonts w:eastAsia="Times New Roman"/>
                <w:color w:val="000000"/>
                <w:lang w:eastAsia="ru-RU"/>
              </w:rPr>
            </w:pPr>
            <w:r w:rsidRPr="00487F2F">
              <w:rPr>
                <w:rFonts w:eastAsia="Times New Roman"/>
                <w:color w:val="000000"/>
                <w:lang w:eastAsia="ru-RU"/>
              </w:rPr>
              <w:t>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4305114,474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572388,6994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4304417,338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571810,458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4303751,086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571290,7186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4303720,735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571249,995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4303591,83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571052,1193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4303583,33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571039,0703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4303561,56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571019,9199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4303578,04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571001,14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4303601,16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570974,85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4303624,28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570948,5602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4303602,51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570929,4099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4303580,74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570910,26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4303558,8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570890,9608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4303537,2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570871,96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4303515,43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570852,8101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4303493,66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570833,6602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4303474,784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570817,0742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4303453,098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570798,0017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4303431,327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570778,8533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4303409,56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570759,7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4303387,79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570740,55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4303366,02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570721,4001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4303344,25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570702,25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4303322,47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570683,1113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4303300,699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570663,9632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4303278,927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570644,8146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4303260,15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570628,2996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4303251,878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570621,0247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4303251,021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570621,3188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4303245,26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570615,2035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4303238,374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570609,1471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32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4303216,61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570589,9899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4303194,831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570570,8504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4303173,07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570551,6901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4303212,67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570506,6199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4303190,9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570487,47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4303169,13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570468,3203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4303147,36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570449,1699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4303125,59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570430,02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4303103,81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570410,8701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4303097,089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570404,256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4303085,964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570393,3088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4303092,798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570385,5345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4303107,838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570368,4251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4303072,81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570337,1369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4303072,716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570336,9088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4303061,21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570326,7901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4302943,86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570223,5901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4302920,39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570202,9501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4302897,28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570229,2399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4302874,17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570255,5301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4302863,272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570267,9346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4302854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570271,0909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4302838,88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570257,79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4302814,86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570236,66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4302798,246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570222,0518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4302818,727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570169,1434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4302850,816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570142,8289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4302786,054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570086,1442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4302767,242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570069,6787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4302757,947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570061,5427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4302738,626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570044,6317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4302662,051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569977,6074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4302580,642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569906,3523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4302561,717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569938,0582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4302504,737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569941,5729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4302475,633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569924,1105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4302446,529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569865,3731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4302434,887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569796,0519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4302428,337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569760,8625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4302441,249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569695,0341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4302330,037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569562,4984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4302304,754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569532,3679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4302280,43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569554,2172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4302068,206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569744,845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4301815,743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569423,1062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4301817,28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569421,9699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78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4301829,51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569407,8002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4301834,23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569403,7499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4301848,47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569396,0902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4302146,3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569149,4003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4302135,95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569134,6101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4302051,839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568972,7534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4302003,915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568895,6531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4301789,758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568722,4489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4301425,81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568948,687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4301430,93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568965,02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4301374,21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569010,72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4301212,41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569140,84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4301148,19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569298,52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4301119,62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569377,81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4301091,72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569391,0995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4301084,979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569395,6328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4301077,421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569399,8786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4301071,811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569402,4623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4301069,546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569403,5053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4301061,406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569406,4894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4301056,611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569407,8224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4301038,33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569416,5302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4300933,99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569466,22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4300749,71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569491,4001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4300681,55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569476,7101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4300556,39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569517,8102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4300536,426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569546,8318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4300535,909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569549,1231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4300534,849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569551,674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4300533,371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569554,0069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4300531,516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569556,0531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4300513,613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569577,2089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4300496,17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569598,7452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4300479,195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569620,6521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4300462,696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569642,9197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4300449,38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569661,7237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4300446,68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569665,537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4300436,445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569675,732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4300425,761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569685,4547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4300414,649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569694,6848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4300403,131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569703,4038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4300391,231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569711,594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4300378,974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569719,2388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4300366,384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569726,3223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4300353,487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569732,8301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4300340,31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569738,7492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124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4300326,878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569744,0673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4300323,813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569744,6681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4300320,692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569744,792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4300317,59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569744,4358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4300314,578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569743,6084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4300311,728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569742,329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4300309,109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569740,6282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4300306,691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569739,8587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4300304,182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569739,4834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4300301,645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569739,5117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4300299,145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569739,9427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4300296,745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569740,7657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4300294,506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569741,9595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4300292,485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569743,494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4300287,666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569745,2394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4300282,634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569746,2158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140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4300277,512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569746,3997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141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4300272,423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569745,7868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142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4300266,455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569745,3015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143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4300260,468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569745,3994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144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4300254,518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569746,079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145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4300248,663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569747,3345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146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4300242,958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569749,1534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147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4300237,457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569751,5189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148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4300232,916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569754,3239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149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4300228,02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569756,4502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150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4300222,87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569757,8547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151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4300217,572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569758,5083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152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4300212,236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569758,3974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153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4300200,773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569761,407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154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4300189,521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569765,1241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155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4300178,521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569769,5342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156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4300167,817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569774,6202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157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4300157,45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569780,3624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158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4300147,461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569786,7385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159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4300137,888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569793,7239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160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4300128,768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569801,2915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161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4300120,137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569809,4119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162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4300112,027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569818,0535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163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4300104,471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569827,183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164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4300094,116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569839,2646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165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4300083,304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569850,9398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166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4300072,053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569862,1912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167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4300060,378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569873,0027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168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4300048,296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569883,3581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169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4300042,749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569891,5188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170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4299848,526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569847,9031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171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4299814,791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569833,351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172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4299806,578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569815,4863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173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4299811,049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569803,6477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174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4299839,954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569774,338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175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4299863,114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569758,2124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176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4299859,825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569724,4618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177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4299756,451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569654,7897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178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4299755,789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569617,9798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179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4299725,097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569609,5131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180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4299688,666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569617,9714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181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4299671,754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569609,8242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182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4299673,901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569595,4106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183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4299692,157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569583,5045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184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4299676,282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569562,0732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185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4299639,769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569566,042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186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4299612,781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569539,0543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187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4299550,869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569552,548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188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4299527,85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569534,292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189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4299468,319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569531,9107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190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4299412,756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569506,5106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191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4299365,131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569505,7169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192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4299273,056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569533,4982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193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4299155,581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569516,8293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194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4299042,074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569531,1169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195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4299002,62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569514,1794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196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4298960,503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569495,4031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197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4298947,72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569486,7084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198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4298911,243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569479,116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199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4298872,725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569463,2687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200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4298830,683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569413,8754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201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4298796,761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569350,242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202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4298783,851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569326,5627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203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4298788,032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569305,3114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204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4298781,47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569299,5753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205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4298766,983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569308,554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206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4298746,73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569314,5868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207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4298737,537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569309,7116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208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4298727,687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569288,0269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209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4298712,604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569268,0948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210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4298697,126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569242,2981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211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4298684,54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569172,5948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212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4298703,23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569168,1801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213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4298690,46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569132,3701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214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4298677,065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569132,0161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215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4298670,947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569098,8541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216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4298623,596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569054,7692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217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4298600,089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569022,491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218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4298514,176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568994,8113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219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4298504,77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568977,96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220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4298490,717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568987,2532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221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4298446,601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568973,0401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222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4298440,97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568963,9272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223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4298426,05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568939,7812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224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4298420,203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568933,1345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225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4298416,31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568928,709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226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4298407,271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568917,3279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227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4298400,727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568909,428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228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4298372,587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568874,9999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229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4298366,25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568867,0681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230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4298359,845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568859,33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231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4298347,758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568844,491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232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4298335,235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568828,6781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233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4298325,828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568817,231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234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4298319,319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568809,0989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235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4298309,567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568797,58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236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4298302,966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568790,0281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237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4298296,572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568782,5703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238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4298284,186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568767,7412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239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4298277,953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568759,9081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240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4298268,765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568748,109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241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4298255,919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568732,291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242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4298239,98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568713,03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243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4298195,889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568658,7901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244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4298184,079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568643,941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245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4298171,36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568628,3091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246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4298150,211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568601,538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247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4298140,712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568589,6681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248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4298131,443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568577,7221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249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4298125,492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568570,7644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250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4298164,47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568545,81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251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4298206,55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568518,8701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252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4298187,76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568492,9598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253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4298168,97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568467,0601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254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4298150,19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568441,1602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255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4298131,5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568415,2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256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4298112,71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568389,3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257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4298093,78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568363,32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258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4298077,87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568373,5703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259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4298059,99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568345,8397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260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4298074,33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568336,5999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261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4298056,99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568309,7001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262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4298050,764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568300,041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263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4298053,157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568297,3581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264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4298093,638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568258,0671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265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4298123,007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568247,7485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266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4298164,151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568237,5172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267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4298203,969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568231,8735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268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4298255,96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568233,0641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269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4298306,363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568250,5264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270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4298345,525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568297,7408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271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4298449,029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568301,115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272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4298449,457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568293,8196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273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4298465,244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568024,4439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274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4298471,816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567912,316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275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4298476,109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567839,06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276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4298405,659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567833,7345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277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4298099,24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567438,9392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278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4298082,854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567450,05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279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4297556,198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567858,8132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280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4297553,775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567856,1021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281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4297543,46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567845,2719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282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4297537,733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567838,902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283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4297531,235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567831,34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284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4297508,672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567804,6401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285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4297501,715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567797,0591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286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4297494,573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567789,8491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287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4297484,511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567778,9811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288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4297474,069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567768,1412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289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4297467,755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567761,002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290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4297460,775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567753,4301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291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4297447,481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567738,601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292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4297430,311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567720,3511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293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4297419,812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567709,5313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294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4297406,253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567694,8011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295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4297395,685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567684,0992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296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4297371,316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567658,4211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297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4297339,772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567626,43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298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4297333,424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567619,509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299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4297326,65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567611,9612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300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4297312,954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567597,35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301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4297306,364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567590,002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302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4297299,786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567582,848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303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4297289,321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567572,0519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304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4297279,098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567561,2121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305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4297266,045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567547,342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306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4297252,786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567532,2891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307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4297242,93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567520,9611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308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4297230,119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567506,91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309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4297223,53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567499,4911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310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4297202,795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567476,5011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311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4297167,651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567440,8521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312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4297161,867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567434,392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313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4297155,392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567426,892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314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4297146,539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567417,2513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315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4297136,454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567437,9428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316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4297142,075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567444,4192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317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4297165,765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567469,9981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318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4297183,073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567488,138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319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4297193,779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567498,83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320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4297210,535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567516,5721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321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4297230,97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567538,3981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322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4297247,335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567556,809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323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4297271,439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567582,1981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324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4297304,478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567618,73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325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4297318,025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567632,9611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326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4297338,599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567654,7403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327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4297344,751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567661,39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328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4297361,472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567679,962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329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4297374,95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567694,6681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330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4297409,761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567731,3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331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4297444,031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567767,861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332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4297470,354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567797,2301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333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4297486,765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567815,0523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334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4297496,747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567826,1581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335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4297510,386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567841,1111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336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4297531,051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567862,899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337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4297544,966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567877,3913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338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4297558,479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567892,159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339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4297572,152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567906,6321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340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4297580,536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567915,9421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341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4297590,299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567927,4421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342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4297602,892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567942,77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343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4297608,975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567950,4511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344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4297620,866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567964,5491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345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4297627,801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567972,182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346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4297641,578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567987,43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347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4297647,006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567996,041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348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4297655,976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568004,7812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349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4297662,14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568006,2921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350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4297679,275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568024,408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351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4297692,684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568039,119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352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4297697,893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568045,1179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353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4297723,389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568076,16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354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4297732,922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568087,2081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355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4297746,504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568102,0519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356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4297753,105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568109,4481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357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4297759,982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568117,019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358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4297769,722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568127,9583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359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4297779,842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568139,0021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360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4297793,171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568154,1121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361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4297796,701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568157,7601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362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4297806,729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568168,618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363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4297823,864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568186,8921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364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4297834,318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568198,5283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365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4297629,756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568392,7521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366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4297812,836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568549,9409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367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4297860,687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568519,122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368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4297893,613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568493,3849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369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4297956,451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568466,9264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370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4297985,555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568463,2887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371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4298015,652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568477,8406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372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4298047,865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568516,0728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373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4298111,365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568604,5762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374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4298187,268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568713,8163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375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4298215,786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568767,7018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376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4298216,636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568780,4915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377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4298217,577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568794,6423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378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4298179,438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568853,1808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379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4298159,722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568845,2421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380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4298070,413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568810,7901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381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4298022,366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568794,3121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382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4297989,752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568782,3091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383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4297896,234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568747,2679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384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4297877,374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568740,4191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385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4297781,452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568711,591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386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4297688,856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568686,6155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387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4297686,163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568685,889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388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4297580,547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568658,329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389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4297498,265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568637,6901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390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4297464,742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568628,561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391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4297389,406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568602,8681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392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4297342,302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568587,8111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393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4297314,081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568577,2181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394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4297295,485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568571,2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395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4297280,823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568566,9582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396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4297270,553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568564,7111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397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4297255,822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568562,7401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398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4297235,879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568560,699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399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4297243,44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568569,8301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400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4297243,67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568579,7501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401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4297237,79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568592,96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402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4297220,87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568725,629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403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4297221,596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568730,1016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404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4297223,907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568739,5165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405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4297226,959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568748,718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406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4297228,064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568755,9905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407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4297228,618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568763,3257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408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4297228,618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568770,6815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409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4297228,064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568778,0165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410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4297226,959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568785,289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411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4297225,953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568797,3521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412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4297225,554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568809,4501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413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4297225,763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568821,553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414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4297226,58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568833,6303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415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4297228,003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568845,6509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416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4297230,027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568857,5852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417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4297232,648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568869,4027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418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4297234,83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568875,4725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419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4297237,711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568881,2438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4297241,25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568886,6368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4297245,397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568891,5761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4297250,097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568895,9939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4297255,283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568899,8289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4297260,884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568903,0278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4297266,823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568905,5461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4297273,015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568907,3492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4297279,377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568908,412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4297289,395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568908,5051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4297299,399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568907,9795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4297309,352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568906,8375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4297319,216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568905,083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4297328,952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568902,723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4297339,478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568902,5374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4297349,991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568903,0851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4297360,441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568904,364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4297370,776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568906,3676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4297380,947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568909,0861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4297386,854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568911,1156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4297390,903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568912,5065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440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4297400,597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568916,6119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441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4297409,982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568921,3828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442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4297419,012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568926,7955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443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4297427,642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568932,8241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444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4297435,832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568939,4391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445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4297443,541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568946,6084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446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4297448,666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568955,6539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447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4297454,422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568964,3121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448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4297460,778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568972,5394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449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4297467,703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568980,2939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450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4297475,161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568987,5366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451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4297483,115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568994,2307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452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4297491,526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569000,3423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453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4297500,349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569005,8408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454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4297509,541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569010,6979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455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4297519,055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569014,8896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456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4297528,843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569018,3942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457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4297538,856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569021,1944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458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4297549,042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569023,2751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459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4297559,35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569024,6268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460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4297566,943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569026,2928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461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4297574,366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569028,602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462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4297581,563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569031,5381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463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4297588,483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569035,079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464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4297595,075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569039,1992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465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4297601,29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569043,868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466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4297607,083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569049,0516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467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4297612,412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569054,712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468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4297617,236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569060,8074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469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4297621,521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569067,2932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470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4297629,046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569077,1773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471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4297636,905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569086,7979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472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4297645,089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569096,1437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473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4297649,614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569100,0283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474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4297653,689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569104,3841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475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4297657,263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569109,1578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476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4297660,295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569114,2935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477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4297662,748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569119,7295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478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4297664,594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569125,4007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479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4297672,911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569134,1771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480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4297681,748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569142,4302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481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4297691,071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569150,1296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482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4297700,846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569157,2465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483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4297711,037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569163,7544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484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4297721,605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569169,6295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485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4297732,511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569174,8494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486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4297743,716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569179,3955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487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4297755,176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569183,2497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488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4297766,85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569186,3987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489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4297778,695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569188,8306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490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4297790,665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569190,5361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491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4297802,718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569191,5093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492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4297814,807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569191,7456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493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4297826,888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569191,2455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494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4297838,916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569190,0096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495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4297848,833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569187,4745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496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4297858,858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569185,4079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497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4297868,969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569183,8135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498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4297879,144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569182,6955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499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4297888,51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569180,7683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500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4297897,694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569178,1061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501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4297906,639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569174,7255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502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4297915,288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569170,6481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503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4297923,587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569165,8989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504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4297931,485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569160,5082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505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4297938,931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569154,5093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506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4297945,88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569147,9401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507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4297952,286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569140,8418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508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4297963,417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569128,2002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509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4297974,995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569115,967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510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4297987,005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569104,1579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511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4297999,432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569092,7883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512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4298005,402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569089,6698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513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4298011,585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569086,9999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514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4298017,948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569084,7931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515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4298024,457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569083,0616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516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4298031,099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569080,716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517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4298037,463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569077,6959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518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4298043,48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569074,0333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519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4298044,322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569072,9315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520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4298045,323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569071,9715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521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4298046,458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569071,1761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522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4298047,703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569070,5637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523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4298049,026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569070,149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524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4298050,397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569069,9418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525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4298051,784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569069,947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526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4298053,153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569070,1642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527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4298061,083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569069,3537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528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4298068,903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569067,8141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529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4298076,548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569065,5585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530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4298083,952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569062,6063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531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4298091,051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569058,9829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532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4298097,786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569054,7189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533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4298104,097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569049,8509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534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4298110,372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569046,7973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535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4298116,95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569044,4677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536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4298123,749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569042,8918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537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4298130,681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569042,0893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538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4298137,659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569042,0706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539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4298144,596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569042,836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540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4298151,402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569044,3755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541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4298157,993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569046,6699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542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4298164,284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569049,6899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543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4298170,196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569053,3975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544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4298178,409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569059,4563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545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4298186,241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569066,0007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546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4298193,662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569073,0072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547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4298200,646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569080,4498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548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4298207,167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569088,3014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549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4298213,2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569096,5329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550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4298218,725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569105,1149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551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4298223,72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569114,015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552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4298225,731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569120,586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553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4298227,1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569127,3197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554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4298227,816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569134,1542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555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4298227,872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569141,0255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556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4298227,267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569147,8704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557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4298226,464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569155,1039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558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4298226,299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569162,3798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559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4298226,24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569168,3902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4298225,554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569174,3617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4298224,25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569180,2293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4298222,342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569185,9288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4298219,851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569191,3987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4298217,664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569194,533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4298216,049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569197,9969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4298215,055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569201,6872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4298214,712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569205,4939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4298215,03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569209,3023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4298215,998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569212,9994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4298217,589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569216,4743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4298219,755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569219,6234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4298222,43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569222,3522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4298224,884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569225,6791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4298226,791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569229,3474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4298228,103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569233,2671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4298228,79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569237,3437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4298228,834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569241,4773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4298228,234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569245,5675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4298226,394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569254,5044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4298225,324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569263,5655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4298225,033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569272,6849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4298225,522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569281,796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4298226,788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569290,8318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584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4298228,822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569299,7267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4298231,608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569308,4149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4298235,127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569316,8334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4298239,352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569324,9202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4298244,253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569332,6163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4298249,794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569339,8655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590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4298255,934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569346,6146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591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4298262,628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569352,8142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592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4298269,828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569358,4189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593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4298277,086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569362,6007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594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4298284,623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569366,2565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595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4298292,401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569369,3675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596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4298300,38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569371,9184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597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4298308,52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569373,8959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598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4298312,019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569374,5643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599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4298315,369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569375,7781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600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4298318,484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569377,5063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601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4298321,287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569379,7053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602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4298323,706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569382,3202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603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4298325,682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569385,2849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604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4298327,164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569388,5248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605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4298328,115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569391,9582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606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4298328,51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569395,4988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607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4298328,854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569400,2418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608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4298329,751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569404,9122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609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4298331,188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569409,4457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610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4298333,145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569413,7795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611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4298335,595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569417,855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612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4298338,506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569421,6157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613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4298344,65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569429,6886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614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4298350,352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569438,0801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615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4298355,595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569446,7654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616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4298360,278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569454,0914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617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4298365,399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569461,1182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618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4298370,938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569467,8203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619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4298376,875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569474,1722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620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4298383,906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569486,0902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621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4298390,348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569498,3365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622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4298396,186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569510,8818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623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4298401,406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569523,6966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624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4298405,996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569536,7505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625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4298409,945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569550,0121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626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4298413,243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569563,4506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627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4298415,883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569577,0336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628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4298417,859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569590,7292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629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4298419,165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569604,5046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630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4298419,799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569618,3271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631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4298419,759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569632,1643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632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4298418,412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569641,4639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633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4298416,302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569650,6203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634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4298413,442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569659,5712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635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4298409,852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569668,2553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636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4298405,558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569676,6127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637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4298400,587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569684,587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638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4298394,975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569692,1231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639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4298388,758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569699,1699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640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4298381,982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569705,6791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641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4298374,69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569711,6061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642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4298366,934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569716,9103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643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4298359,669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569721,5901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644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4298352,852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569726,902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645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4298346,539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569732,803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646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4298340,78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569739,2453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647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4298335,621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569746,1777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648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4298331,103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569753,5444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649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4298327,263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569761,2864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650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4298324,132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569769,3407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651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4298321,735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569777,6432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652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4298320,091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569786,1271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653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4298319,214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569794,7242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654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4298320,505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569805,0361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655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4298322,514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569815,2324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656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4298325,233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569825,2629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657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4298328,648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569835,0787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658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4298332,741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569844,631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659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4298337,493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569853,8732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660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4298342,881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569862,7601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661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4298348,878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569871,248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662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4298357,425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569880,3417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663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4298366,462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569888,9487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664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4298375,962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569897,0427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665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4298385,751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569904,3322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666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4298395,177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569912,0839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667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4298404,22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569920,2805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668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4298412,858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569928,9025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669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4298421,071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569937,93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670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4298428,841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569947,3422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671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4298437,911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569960,9079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672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4298447,517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569974,0989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673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4298457,645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569986,8938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674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4298461,314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569990,3577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675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4298464,544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569994,2341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676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4298467,289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569998,4678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677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4298469,51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570002,9983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678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4298471,176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570007,7613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679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4298472,262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570012,6886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680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4298479,909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570023,4985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681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4298481,352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570025,3293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682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4298488,106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570033,8981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683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4298496,83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570043,8593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684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4298506,058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570053,3558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685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4298515,766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570062,3619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686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4298525,926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570070,8533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687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4298536,512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570078,8076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688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4298547,496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570086,2031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689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4298553,885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570092,756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690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4298559,699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570099,8246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691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4298564,895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570107,3586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692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4298569,436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570115,3045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693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4298573,291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570123,6053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694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4298578,852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570128,5707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695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4298584,792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570133,075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696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4298591,074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570137,0905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697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4298597,656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570140,5909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698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4298604,497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570143,5538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699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4298611,553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570145,9606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700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4298621,892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570148,8835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701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4298632,028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570152,4471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702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4298641,922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570156,6375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703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4298648,615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570159,9795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704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4298651,534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570161,4374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705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4298658,326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570163,8222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706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4298665,309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570165,5664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707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4298672,424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570166,6552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708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4298679,61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570167,0782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709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4298686,803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570166,8329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710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4298693,943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570165,9208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711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4298700,968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570164,3502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712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4298707,816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570162,1342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713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4298714,429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570159,2922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714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4298720,75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570155,8486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715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4298729,116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570152,8711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716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4298737,685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570150,5424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717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4298746,407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570148,8759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718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4298755,231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570147,8817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719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4298764,106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570147,5653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720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4298772,978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570147,929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721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4298781,797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570148,97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722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4298789,593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570149,5447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723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4298792,058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570149,7262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724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4298802,347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570149,7321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725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4298812,608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570148,9883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726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4298822,788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570147,4985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727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4298832,833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570145,2709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728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4298842,688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570142,3168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729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4298852,302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570138,6522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730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4298866,224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570132,4139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731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4298880,446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570126,8948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732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4298894,931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570122,1094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733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4298909,641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570118,0701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734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4298913,959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570116,0871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735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4298918,035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570113,6453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736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4298921,82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570110,7736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737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4298925,27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570107,5068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738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4298928,343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570103,8832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739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4298935,421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570096,089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740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4298942,88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570088,659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741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4298950,703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570081,6122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742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4298958,868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570074,9662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743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4298988,19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570096,0506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744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4298987,638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570096,639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745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4298985,604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570099,3347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746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4298984,065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570102,3406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747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4298983,067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570105,5667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748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4298982,639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570108,9162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749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4298982,795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570112,2892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750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4298983,529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570115,5854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751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4298984,82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570118,7057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752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4298986,629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570121,5569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753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4298992,689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570127,2525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754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4298998,214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570133,4677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755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4299003,16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570140,1531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756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4299007,488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570147,2545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757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4299011,162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570154,7151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758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4299014,153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570162,4747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759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4299016,437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570170,4713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760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4299015,58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570179,4574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761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4299014,039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570188,3522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762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4299011,824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570197,1036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763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4299008,947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570205,6601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764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4299005,425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570213,9719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765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4299001,279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570221,9907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766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4298996,534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570229,6697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767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4298991,215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570236,9641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768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4298970,413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570263,1241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769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4298949,179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570288,9351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770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4298946,237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570296,4186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771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4298943,953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570304,1288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772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4298942,345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570312,0076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773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4298941,426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570319,9963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774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4298941,202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570328,0344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775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4298941,675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570336,062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776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4298942,841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570344,0178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777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4298944,692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570351,8434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778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4298947,213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570359,479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779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4298950,387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570366,8677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780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4298954,188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570373,9537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781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4298958,588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570380,6841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782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4298963,555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570387,0082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783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4298969,051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570392,8781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784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4298976,937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570405,9098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785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4298984,24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570419,2763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786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4298990,948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570432,9517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787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4298997,045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570446,9094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788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4299002,522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570461,1227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789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4299007,367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570475,5635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790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4299011,57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570490,2034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791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4299015,125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570505,0147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792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4299018,022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570519,9681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793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4299020,258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570535,035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794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4299020,556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570538,6688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795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4299020,287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570542,3049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796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4299019,456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570545,8553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797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4299018,084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570549,2336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798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4299016,204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570552,3581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799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4299013,863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570555,1527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800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4299011,116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570557,55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801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4299008,029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570559,492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802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4299000,223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570563,9622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803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4298992,818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570569,0695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804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4298985,865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570574,7778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805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4298974,022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570586,944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806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4298962,661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570599,5624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807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4298951,801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570612,6136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808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4298941,457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570626,0783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809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4298941,372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570634,9067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810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4298941,858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570643,7221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811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4298942,911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570652,4878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812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4298944,528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570661,167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813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4298946,702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570669,7239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814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4298949,036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570677,3708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815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4298952,009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570684,7932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816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4298955,598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570691,9375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817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4298959,779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570698,7527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818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4298964,521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570705,1901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819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4298969,79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570711,2036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820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4298975,549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570716,7496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821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4298981,756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570721,7891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822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4298988,367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570726,2856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823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4298995,335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570730,207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824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4299002,609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570733,5252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825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4299010,138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570736,2165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826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4299017,124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570744,7654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827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4299023,52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570753,7656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828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4299029,294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570763,1759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829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4299034,422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570772,954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830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4299038,88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570783,0547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831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4299042,648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570793,433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832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4299045,708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570804,0414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833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4299048,046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570814,8317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834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4299049,653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570825,7551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835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4299050,52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570836,7617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836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4299050,645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570847,802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837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4299047,76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570852,9008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838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4299326,058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571122,4887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839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4299328,725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571121,3044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840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4299339,585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571117,2963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841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4299350,68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571113,9941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842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4299361,964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571111,4115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843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4299373,391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571109,5593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844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4299384,914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571108,4448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845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4299396,484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571108,0728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846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4299408,054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571108,4448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847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4299419,576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571109,5593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848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4299431,003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571111,4115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849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4299442,287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571113,9941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850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4299453,383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571117,2963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851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4299464,242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571121,3044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852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4299474,823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571126,0019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853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4299493,249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571139,3627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854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4299512,108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571152,1056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855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4299531,38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571164,2161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856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4299538,394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571166,9353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857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4299545,117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571170,3123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858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4299551,487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571174,3159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859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4299557,445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571178,9097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860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4299562,937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571184,0518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861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4299567,913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571189,695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862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4299572,327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571195,7875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863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4299576,139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571202,2737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864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4299579,314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571209,0946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865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4299581,822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571216,1874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866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4299583,236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571224,1688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867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4299585,325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571232,0008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868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4299588,073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571239,6262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869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4299591,46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571246,9898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870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4299595,463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571254,0381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871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4299600,052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571260,7198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872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4299605,193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571266,986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873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4299610,849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571272,7919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874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4299616,98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571278,0945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875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4299618,355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571279,6455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876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4299619,444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571281,4086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877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4299620,216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571283,3323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878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4299620,647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571285,3596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879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4299620,725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571287,4308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880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4299620,448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571289,4846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881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4299619,823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571291,4608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882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4299618,87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571293,3011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883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4299617,616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571294,9515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884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4299616,098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571296,3627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885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4299614,361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571297,4937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886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4299612,457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571298,3105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887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4299610,44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571298,7897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888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4299608,371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571298,9171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889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4299606,311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571298,6885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890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4299604,321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571298,111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891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4299602,458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571297,2015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892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4299598,13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571297,5432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893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4299593,925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571298,621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894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4299589,967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571300,4036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895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4299586,372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571302,8386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896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4299583,248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571305,8532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897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4299580,687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571309,3589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898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4299578,765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571313,2516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899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4299575,226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571326,1053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900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4299572,23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571339,0967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901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4299569,783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571352,2021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902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4299567,889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571365,3991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903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4299566,551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571378,6636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904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4299565,772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571391,9729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905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4299566,916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571402,5067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906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4299568,808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571412,9323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907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4299571,438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571423,1964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908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4299574,794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571433,2464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909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4299578,859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571443,0316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910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4299583,61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571452,5021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911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4299589,025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571461,6095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912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4299595,077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571470,3074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913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4299601,732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571478,5517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914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4299608,959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571486,3003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915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4299616,72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571493,5137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916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4299624,976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571500,1553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917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4299633,685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571506,1909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918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4299642,801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571511,5904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919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4299652,28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571516,3257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920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4299662,072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571520,3728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921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4299669,611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571524,0389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922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4299677,455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571526,9963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923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4299685,538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571529,219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924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4299693,791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571530,6888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925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4299702,144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571531,3935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926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4299710,526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571531,3264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927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4299718,867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571530,4888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928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4299727,096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571528,8875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929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4299735,142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571526,5356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930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4299742,938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571523,4537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931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4299750,417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571519,6677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932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4299757,516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571515,2098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933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4299764,175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571510,1175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934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4299770,338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571504,4344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935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4299775,951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571498,2085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936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4299783,44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571489,9824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937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4299791,391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571482,2015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938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4299799,776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571474,8915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939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4299808,569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571468,077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940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4299817,741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571461,7806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941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4299827,259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571456,0226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942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4299837,094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571450,8229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943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4299855,851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571443,6951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944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4299874,414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571436,075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945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4299892,77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571427,968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946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4299910,905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571419,3796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947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4299928,808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571410,316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948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4299934,852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571406,3303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949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4299941,271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571402,9825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950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4299947,998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571400,3071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951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4299954,963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571398,3322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952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4299962,094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571397,0782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953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4299969,315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571396,5586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954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4299986,359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571396,4529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955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4300003,389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571395,7806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956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4300020,388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571394,5414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957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4300037,336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571392,7372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958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4300050,72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571390,8214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959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4300064,19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571389,6603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960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4300077,704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571389,2576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961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4300091,219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571389,6147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962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4300104,693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571390,7305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963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4300118,083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571392,6012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964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4300131,347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571395,2209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965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4300144,442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571398,5819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966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4300157,329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571402,6728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967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4300163,188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571406,5826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968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4300169,381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571409,9385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969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4300175,856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571412,7132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970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4300182,557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571414,8832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971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4300189,429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571416,4301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972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4300194,096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571415,7452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973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4300198,813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571415,7142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974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4300203,489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571416,3376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975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4300208,033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571417,6033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976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4300212,357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571419,4872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977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4300222,985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571427,355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978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4300233,185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571435,7696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979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4300242,929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571444,7086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980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4300246,95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571448,5016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981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4300250,412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571452,8101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982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4300253,252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571457,5525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983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4300255,414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571462,6393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984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4300256,859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571467,9745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985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4300257,56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571473,4574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986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4300257,501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571478,9844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987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4300256,686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571484,4514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988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4300253,653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571495,7229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989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4300249,889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571506,7717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990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4300245,409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571517,5502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991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4300240,233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571528,0123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992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4300234,383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571538,113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993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4300227,884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571547,809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994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4300220,764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571557,0585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995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4300214,245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571566,2716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996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4300208,394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571575,9228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997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4300203,241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571585,9638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998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4300198,81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571596,3441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999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4300195,125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571607,0119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1000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4300192,204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571617,9136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1001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4300190,061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571628,9945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1002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4300188,707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571640,1993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1003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4300188,149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571651,4719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1004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4300188,39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571662,7557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1005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4300189,429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571673,994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1006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4300191,413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571687,1581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1007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4300194,162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571700,1839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1008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4300197,667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571713,0268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1009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4300201,916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571725,6434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1010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4300206,894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571737,9902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1011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4300212,584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571750,0255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1012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4300218,967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571761,7079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1013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4300226,022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571772,9984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1014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4300233,723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571783,8569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1015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4300242,045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571794,2475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1016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4300250,96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571804,1349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1017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4300260,437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571813,4847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1018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4300270,443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571822,2652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1019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4300276,041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571826,4269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1020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4300281,249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571831,0682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1021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4300286,025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571836,1522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1022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4300290,332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571841,6397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1023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4300294,136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571847,4866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1024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4300295,075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571852,3185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1025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4300296,562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571857,0113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1026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4300298,575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571861,5033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1027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4300301,09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571865,7347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1028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4300304,072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571869,6509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1029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4300305,002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571876,7495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1030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4300305,257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571883,9041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1031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4300304,836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571891,0508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1032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4300301,994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571896,5121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1033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4300299,802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571902,2655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1034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4300298,291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571908,2339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1035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4300297,48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571914,3369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1036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4300297,381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571920,493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1037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4300297,994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571926,6189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1038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4300299,312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571932,633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1039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4300301,317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571938,454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1040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4300303,982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571944,0044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1041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4300307,27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571949,2089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1042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4300311,139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571953,9983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1043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4300315,536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571958,3079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1044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4300326,157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571965,6876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1045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4300336,385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571973,6025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1046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4300346,194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571982,0318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1047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4300355,557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571990,9535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1048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4300364,45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572000,3439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1049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4300370,542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572007,8151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1050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4300377,112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572014,8708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1051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4300384,13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572021,4807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1052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4300391,566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572027,6156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1053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4300399,388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572033,2502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1054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4300407,563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572038,3595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1055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4300416,056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572042,9221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1056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4300424,829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572046,9177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1057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4300433,845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572050,3295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1058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4300441,694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572053,217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1059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4300449,774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572055,3723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1060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4300458,018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572056,7768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1061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4300466,356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572057,4188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1062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4300474,718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572057,2934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1063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4300483,033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572056,4004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1064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4300491,231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572054,7488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1065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4300499,243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572052,3513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1066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4300507,001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572049,2288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1067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4300514,44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572045,4079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1068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4300520,475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572041,4236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1069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4300526,108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572036,8892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1070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4300531,289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572031,8451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1071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4300535,973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572026,3356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1072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4300538,948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572022,3272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1073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4300542,459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572018,7775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1074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4300546,434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572015,7578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1075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4300550,794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572013,3279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1076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4300555,454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572011,5364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1077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4300560,127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572010,3984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1078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4300564,645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572008,7477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1079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4300568,95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572006,6053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1080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4300571,896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572004,0052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1081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4300575,105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572001,7396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1082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4300578,541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571999,8351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1083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4300583,697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571998,2531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1084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4300588,661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571996,1422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1085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4300593,378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571993,5257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1086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4300597,797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571990,4323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1087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4300600,651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571987,3553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1088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4300603,952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571984,7644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1089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4300607,619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571982,7241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1090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4300611,56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571981,2853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1091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4300615,679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571980,4828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1092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4300619,873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571980,3373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1093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4300624,038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571980,8524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1094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4300629,755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571979,7872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1095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4300635,296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571978,0181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1096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4300640,572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571975,5726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1097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4300645,503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571972,4889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1098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4300650,012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571968,8151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1099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4300654,027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571964,608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1100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4300658,448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571961,1036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1101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4300663,215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571958,0857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1102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4300668,274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571955,5891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1103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4300673,569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571953,6417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1104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4300679,04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571952,2651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1105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4300684,626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571951,4747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1106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4300690,265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571951,2795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1107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4300694,42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571952,1921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1108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4300698,663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571952,5142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1109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4300702,908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571952,2396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1110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4300707,073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571951,3737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1111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4300711,077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571949,9336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1112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4300714,839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571947,9474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1113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4300720,917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571946,1854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1114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4300727,169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571945,2031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1115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4300733,494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571945,0168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1116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4300739,793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571945,6286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1117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4300745,964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571947,0296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1118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4300751,909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571949,1968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1119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4300759,626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571953,7801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1120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4300767,074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571958,7895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1121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4300774,228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571964,2096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1122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4300781,066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571970,0229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1123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4300786,549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571973,8368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1124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4300792,331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571977,1813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1125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4300798,371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571980,0333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1126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4300804,627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571982,3732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1127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4300811,055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571984,1845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1128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4300818,297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571987,2227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1129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4300825,199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571990,9689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1130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4300831,693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571995,3858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1131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4300837,713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572000,4289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1132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4300850,714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572010,2633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1133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4300864,105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572019,5592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1134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4300877,864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572028,3013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1135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4300891,968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572036,475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1136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4300906,394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572044,0665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1137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4300921,117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572051,0634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1138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4300936,114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572057,454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1139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4300951,359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572063,2274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1140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4300966,826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572068,3746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1141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4300982,49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572072,8865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1142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4300998,326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572076,7557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1143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4301008,376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572081,1662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1144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4301018,095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572086,2632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1145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4301027,437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572092,0223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1146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4301036,357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572098,416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1147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4301044,812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572105,4128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1148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4301052,761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572112,9798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1149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4301060,166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572121,0801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1150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4301066,991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572129,6744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1151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4301073,203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572138,7217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1152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4301078,773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572148,178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1153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4301083,672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572157,9984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1154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4301087,879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572168,1346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1155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4301091,372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572178,5387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1156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4301094,135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572189,16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1157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4301096,155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572199,9471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1158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4301096,909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572211,1367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1159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4301098,431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572222,248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1160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4301100,716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572233,228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1161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4301103,751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572244,0243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1162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4301107,523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572254,5861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1163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4301112,014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572264,8629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1164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4301117,202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572274,806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1165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4301123,062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572284,3683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1166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4301129,567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572293,5041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1167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4301136,686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572302,1701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1168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4301144,385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572310,3251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1169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4301152,627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572317,9304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1170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4301161,374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572324,95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1171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4301169,144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572329,7325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1172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4301177,288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572333,8453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1173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4301185,749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572337,2596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1174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4301194,466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572339,9515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1175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4301203,379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572341,9014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1176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4301212,424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572343,096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1177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4301221,538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572343,5268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1178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4301230,656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572343,1906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1179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4301239,713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572342,0902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1180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4301248,645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572340,2325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1181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4301257,39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572337,6315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1182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4301269,103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572332,6913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1183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4301281,077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572328,4284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1184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4301293,277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572324,8567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1185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4301305,66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572321,9879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1186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4301318,187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572319,8317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1187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4301330,817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572318,3944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1188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4301343,508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572317,6816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1189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4301356,219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572317,6953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1190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4301368,908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572318,4347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1191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4301381,535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572319,8984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1192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4301394,058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572322,0812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1193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4301406,435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572324,9762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1194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4301418,626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572328,5734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1195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4301426,31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572331,9737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1196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4301433,672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572336,0235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1197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4301440,658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572340,6925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1198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4301447,216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572345,9466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1199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4301453,296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572351,7455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1200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4301458,854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572358,047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1201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4301463,848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572364,8041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1202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4301468,242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572371,9664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1203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4301472,002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572379,4807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1204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4301475,1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572387,2912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1205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4301477,514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572395,3392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1206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4301478,723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572401,1481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1207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4301479,88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572400,74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1208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4301480,257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572401,0306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1209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4301478,789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572401,4691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1210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4301479,226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572403,5657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1211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4301479,868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572408,9435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1212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4301620,776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572485,0416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1213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4301621,081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572485,0174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1214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4301632,53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572484,8616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1215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4301643,965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572485,4518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1216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4301655,337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572486,7844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1217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4301666,598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572488,8544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1218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4301677,701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572491,6526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1219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4301691,174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572493,833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1220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4301704,744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572495,2953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1221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4301718,372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572496,0358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1222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4301732,02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572496,0528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1223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4301745,651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572495,3455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1224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4301747,469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572495,1541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1225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4301759,223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572493,9164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1226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4301772,702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572491,7694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1227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4301786,047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572488,9103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1228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4301799,222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572485,3474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1229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4301804,804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572482,9084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1230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4301810,648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572481,1916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1231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4301816,663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572480,2236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1232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4301822,751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572480,0203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1233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4301828,816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572480,5848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1234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4301834,761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572481,9081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1235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4301842,848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572482,9401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1236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4301850,995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572483,2151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1237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4301859,133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572482,7311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1238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4301867,191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572481,4921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1239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4301875,098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572479,509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1240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4301882,786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572476,7986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1241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4301890,189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572473,3849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1242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4301897,242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572469,2972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1243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4301901,244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572467,5637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1244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4301905,481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572466,5299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1245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4301909,831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572466,2256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1246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4301914,171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572466,6597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1247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4301918,375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572467,8193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1248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4301922,323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572469,6717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1249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4301925,902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572472,1636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1250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4301933,707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572476,9139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1251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4301941,797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572481,1603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1252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4301950,14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572484,886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1253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4301958,702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572488,0758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1254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4301967,449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572490,7171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1255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4301976,345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572492,799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1256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4301995,768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572499,3541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1257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4302014,93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572506,6365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1258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4302033,805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572514,6355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1259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4302052,364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572523,3405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1260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4302057,115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572525,7911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1261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4302169,454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572365,6729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1262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4302175,05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572292,21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1263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4302190,39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572276,0702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1264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4302203,54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572259,9101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1265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4302209,47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572263,7101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1266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4302217,88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572269,75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1267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4302240,819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572288,08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1268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4302248,754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572294,63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1269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4302256,367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572300,62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1270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4302264,267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572306,358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1271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4302272,191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572312,238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1272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4302280,195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572318,7412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1273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4302287,785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572324,759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1274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4302295,812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572330,9481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1275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4302306,748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572339,921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1276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4302318,524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572349,2791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1277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4302330,07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572358,7789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1278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4302337,925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572364,9302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1279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4302349,287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572374,0881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1280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4302361,12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572383,479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1281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4302368,825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572389,421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1282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4302376,887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572395,449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1283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4302396,575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572410,829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1284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4302424,485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572431,819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1285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4302436,917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572441,7422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1286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4302448,451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572451,0813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1287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4302456,363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572457,108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1288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4302460,434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572460,3721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1289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4302475,419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572472,788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1290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4302498,994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572491,308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1291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4302506,722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572497,512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1292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4302514,461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572503,502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1293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4302542,59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572524,3113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1294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4302551,135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572531,3791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1295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4302562,531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572541,098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1296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4302578,056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572553,6813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1297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4302585,267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572559,8182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1298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4302592,845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572565,85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1299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4302620,997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572587,5011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1300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4302621,988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572588,3012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1301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4302663,754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572622,019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1302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4302675,254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572631,6001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1303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4302682,645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572637,4055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1304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4303095,73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572125,2641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1305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4303572,855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572299,2971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1306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4304419,557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572908,463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1307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4304564,732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573026,2053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1308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4305114,474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572388,6994</w:t>
            </w:r>
          </w:p>
        </w:tc>
      </w:tr>
    </w:tbl>
    <w:p w:rsidR="00D733C2" w:rsidRDefault="00D733C2" w:rsidP="00D733C2">
      <w:pPr>
        <w:pStyle w:val="afa"/>
        <w:ind w:left="567" w:firstLine="0"/>
      </w:pPr>
    </w:p>
    <w:p w:rsidR="00005F4B" w:rsidRPr="00D733C2" w:rsidRDefault="00005F4B" w:rsidP="00005F4B">
      <w:pPr>
        <w:pStyle w:val="afa"/>
        <w:ind w:firstLine="0"/>
        <w:jc w:val="right"/>
      </w:pPr>
      <w:r>
        <w:t>Приложение 3</w:t>
      </w:r>
    </w:p>
    <w:p w:rsidR="00005F4B" w:rsidRDefault="00005F4B" w:rsidP="00005F4B">
      <w:pPr>
        <w:pStyle w:val="afa"/>
        <w:ind w:firstLine="0"/>
        <w:jc w:val="center"/>
        <w:rPr>
          <w:b/>
        </w:rPr>
      </w:pPr>
      <w:r w:rsidRPr="00D733C2">
        <w:rPr>
          <w:b/>
        </w:rPr>
        <w:t xml:space="preserve">Каталог координат границ населенного пункта </w:t>
      </w:r>
      <w:r>
        <w:rPr>
          <w:b/>
        </w:rPr>
        <w:t>с.Анинск</w:t>
      </w:r>
    </w:p>
    <w:p w:rsidR="00005F4B" w:rsidRDefault="00005F4B" w:rsidP="00005F4B">
      <w:pPr>
        <w:pStyle w:val="afa"/>
        <w:ind w:firstLine="0"/>
        <w:jc w:val="center"/>
        <w:rPr>
          <w:b/>
        </w:rPr>
      </w:pPr>
    </w:p>
    <w:tbl>
      <w:tblPr>
        <w:tblW w:w="4640"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700"/>
        <w:gridCol w:w="1980"/>
      </w:tblGrid>
      <w:tr w:rsidR="00D733C2" w:rsidRPr="00487F2F" w:rsidTr="00005F4B">
        <w:trPr>
          <w:trHeight w:val="300"/>
        </w:trPr>
        <w:tc>
          <w:tcPr>
            <w:tcW w:w="960" w:type="dxa"/>
            <w:shd w:val="clear" w:color="auto" w:fill="auto"/>
            <w:noWrap/>
            <w:hideMark/>
          </w:tcPr>
          <w:p w:rsidR="00D733C2" w:rsidRPr="00D2196E" w:rsidRDefault="00D733C2" w:rsidP="00D733C2">
            <w:pPr>
              <w:spacing w:after="0" w:line="240" w:lineRule="auto"/>
              <w:jc w:val="both"/>
              <w:rPr>
                <w:rFonts w:ascii="Times New Roman" w:hAnsi="Times New Roman"/>
                <w:b/>
                <w:sz w:val="24"/>
                <w:szCs w:val="24"/>
              </w:rPr>
            </w:pPr>
            <w:r>
              <w:rPr>
                <w:rFonts w:ascii="Times New Roman" w:hAnsi="Times New Roman"/>
                <w:b/>
                <w:sz w:val="24"/>
                <w:szCs w:val="24"/>
              </w:rPr>
              <w:t>№</w:t>
            </w:r>
          </w:p>
        </w:tc>
        <w:tc>
          <w:tcPr>
            <w:tcW w:w="1700" w:type="dxa"/>
            <w:shd w:val="clear" w:color="auto" w:fill="auto"/>
            <w:noWrap/>
            <w:hideMark/>
          </w:tcPr>
          <w:p w:rsidR="00D733C2" w:rsidRPr="00D2196E" w:rsidRDefault="00D733C2" w:rsidP="00D733C2">
            <w:pPr>
              <w:spacing w:after="0" w:line="240" w:lineRule="auto"/>
              <w:jc w:val="center"/>
              <w:rPr>
                <w:rFonts w:ascii="Times New Roman" w:hAnsi="Times New Roman"/>
                <w:b/>
                <w:sz w:val="24"/>
                <w:szCs w:val="24"/>
              </w:rPr>
            </w:pPr>
            <w:r>
              <w:rPr>
                <w:rFonts w:ascii="Times New Roman" w:hAnsi="Times New Roman"/>
                <w:b/>
                <w:sz w:val="24"/>
                <w:szCs w:val="24"/>
              </w:rPr>
              <w:t>Х, м</w:t>
            </w:r>
          </w:p>
        </w:tc>
        <w:tc>
          <w:tcPr>
            <w:tcW w:w="1980" w:type="dxa"/>
            <w:shd w:val="clear" w:color="auto" w:fill="auto"/>
            <w:noWrap/>
            <w:hideMark/>
          </w:tcPr>
          <w:p w:rsidR="00D733C2" w:rsidRPr="00D2196E" w:rsidRDefault="00005F4B" w:rsidP="00D733C2">
            <w:pPr>
              <w:spacing w:after="0" w:line="240" w:lineRule="auto"/>
              <w:jc w:val="center"/>
              <w:rPr>
                <w:rFonts w:ascii="Times New Roman" w:hAnsi="Times New Roman"/>
                <w:b/>
                <w:sz w:val="24"/>
                <w:szCs w:val="24"/>
              </w:rPr>
            </w:pPr>
            <w:r>
              <w:rPr>
                <w:rFonts w:ascii="Times New Roman" w:hAnsi="Times New Roman"/>
                <w:b/>
                <w:sz w:val="24"/>
                <w:szCs w:val="24"/>
                <w:lang w:val="en-US"/>
              </w:rPr>
              <w:t>Y</w:t>
            </w:r>
            <w:r w:rsidR="00D733C2">
              <w:rPr>
                <w:rFonts w:ascii="Times New Roman" w:hAnsi="Times New Roman"/>
                <w:b/>
                <w:sz w:val="24"/>
                <w:szCs w:val="24"/>
              </w:rPr>
              <w:t>, м</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4304467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573890</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4304442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573874</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4304430</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573889</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4304401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573898</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4304343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573821</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4304338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573812</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4304254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573790</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4304182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573779</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4304153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573816</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4304148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573823</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4304095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573779</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4304090</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573804</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4304117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573827</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4304170</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573870</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4304226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573920</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4304278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573967</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4304395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574063</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4304418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574083</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4304430</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574092</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4304432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574102</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4304515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574233</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4304658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574338</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4304781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574465</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4304885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574646</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4304913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574656</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4304925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574703</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4304924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574846</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4304974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574893</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4305159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574995</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4305618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575254</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4305834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574801</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4306066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574844</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4306191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574727</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4306244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574754</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4306303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574781</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4306392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574824</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4306444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574849</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4306453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574854</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4306467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574861</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4306499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574876</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4306543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574898</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4306596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574926</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4306645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574953</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4306697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574983</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4306740</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575007</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4306778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575029</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4306818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575056</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4306857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575081</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4306882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575096</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4306939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575129</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4306941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575100</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4306906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575079</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53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4306884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575067</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4306758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574990</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4306727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574972</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4306697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574955</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4306669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574938</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4306631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574913</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4306591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574891</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4306539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574864</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4306499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574843</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4306474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574832</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4306434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574814</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4306326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574763</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4306292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574748</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4306268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574738</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4306232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574722</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4306232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574716</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4306222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574711</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4306213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574709</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4306203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574707</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4306049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574507</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4305944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574397</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4305758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574318</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4305451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574218</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4305371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574197</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4305333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574184</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4305132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574121</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4305022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574086</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4304804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574030</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4304467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573890</w:t>
            </w:r>
          </w:p>
        </w:tc>
      </w:tr>
    </w:tbl>
    <w:p w:rsidR="00D733C2" w:rsidRPr="00005F4B" w:rsidRDefault="00D733C2" w:rsidP="00D733C2">
      <w:pPr>
        <w:pStyle w:val="afa"/>
        <w:ind w:left="567" w:firstLine="0"/>
        <w:rPr>
          <w:b/>
        </w:rPr>
      </w:pPr>
    </w:p>
    <w:p w:rsidR="00D733C2" w:rsidRDefault="00D733C2" w:rsidP="00005F4B">
      <w:pPr>
        <w:pStyle w:val="afa"/>
        <w:ind w:left="567" w:firstLine="0"/>
        <w:jc w:val="center"/>
        <w:rPr>
          <w:b/>
        </w:rPr>
      </w:pPr>
      <w:r w:rsidRPr="00005F4B">
        <w:rPr>
          <w:b/>
        </w:rPr>
        <w:t>Гидрологический пост</w:t>
      </w:r>
    </w:p>
    <w:p w:rsidR="00005F4B" w:rsidRPr="00005F4B" w:rsidRDefault="00005F4B" w:rsidP="00005F4B">
      <w:pPr>
        <w:pStyle w:val="afa"/>
        <w:ind w:left="567" w:firstLine="0"/>
        <w:jc w:val="center"/>
        <w:rPr>
          <w:b/>
        </w:rPr>
      </w:pPr>
    </w:p>
    <w:tbl>
      <w:tblPr>
        <w:tblW w:w="4640"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700"/>
        <w:gridCol w:w="1980"/>
      </w:tblGrid>
      <w:tr w:rsidR="00D733C2" w:rsidRPr="00487F2F" w:rsidTr="00005F4B">
        <w:trPr>
          <w:trHeight w:val="300"/>
        </w:trPr>
        <w:tc>
          <w:tcPr>
            <w:tcW w:w="960" w:type="dxa"/>
            <w:shd w:val="clear" w:color="auto" w:fill="auto"/>
            <w:noWrap/>
            <w:hideMark/>
          </w:tcPr>
          <w:p w:rsidR="00D733C2" w:rsidRPr="00D2196E" w:rsidRDefault="00D733C2" w:rsidP="00D733C2">
            <w:pPr>
              <w:spacing w:after="0" w:line="240" w:lineRule="auto"/>
              <w:jc w:val="both"/>
              <w:rPr>
                <w:rFonts w:ascii="Times New Roman" w:hAnsi="Times New Roman"/>
                <w:b/>
                <w:sz w:val="24"/>
                <w:szCs w:val="24"/>
              </w:rPr>
            </w:pPr>
            <w:r>
              <w:rPr>
                <w:rFonts w:ascii="Times New Roman" w:hAnsi="Times New Roman"/>
                <w:b/>
                <w:sz w:val="24"/>
                <w:szCs w:val="24"/>
              </w:rPr>
              <w:t>№</w:t>
            </w:r>
          </w:p>
        </w:tc>
        <w:tc>
          <w:tcPr>
            <w:tcW w:w="1700" w:type="dxa"/>
            <w:shd w:val="clear" w:color="auto" w:fill="auto"/>
            <w:noWrap/>
            <w:hideMark/>
          </w:tcPr>
          <w:p w:rsidR="00D733C2" w:rsidRPr="00D2196E" w:rsidRDefault="00D733C2" w:rsidP="00D733C2">
            <w:pPr>
              <w:spacing w:after="0" w:line="240" w:lineRule="auto"/>
              <w:jc w:val="center"/>
              <w:rPr>
                <w:rFonts w:ascii="Times New Roman" w:hAnsi="Times New Roman"/>
                <w:b/>
                <w:sz w:val="24"/>
                <w:szCs w:val="24"/>
              </w:rPr>
            </w:pPr>
            <w:r>
              <w:rPr>
                <w:rFonts w:ascii="Times New Roman" w:hAnsi="Times New Roman"/>
                <w:b/>
                <w:sz w:val="24"/>
                <w:szCs w:val="24"/>
              </w:rPr>
              <w:t>Х, м</w:t>
            </w:r>
          </w:p>
        </w:tc>
        <w:tc>
          <w:tcPr>
            <w:tcW w:w="1980" w:type="dxa"/>
            <w:shd w:val="clear" w:color="auto" w:fill="auto"/>
            <w:noWrap/>
            <w:hideMark/>
          </w:tcPr>
          <w:p w:rsidR="00D733C2" w:rsidRPr="00D2196E" w:rsidRDefault="00005F4B" w:rsidP="00D733C2">
            <w:pPr>
              <w:spacing w:after="0" w:line="240" w:lineRule="auto"/>
              <w:jc w:val="center"/>
              <w:rPr>
                <w:rFonts w:ascii="Times New Roman" w:hAnsi="Times New Roman"/>
                <w:b/>
                <w:sz w:val="24"/>
                <w:szCs w:val="24"/>
              </w:rPr>
            </w:pPr>
            <w:r>
              <w:rPr>
                <w:rFonts w:ascii="Times New Roman" w:hAnsi="Times New Roman"/>
                <w:b/>
                <w:sz w:val="24"/>
                <w:szCs w:val="24"/>
                <w:lang w:val="en-US"/>
              </w:rPr>
              <w:t>Y</w:t>
            </w:r>
            <w:r w:rsidR="00D733C2">
              <w:rPr>
                <w:rFonts w:ascii="Times New Roman" w:hAnsi="Times New Roman"/>
                <w:b/>
                <w:sz w:val="24"/>
                <w:szCs w:val="24"/>
              </w:rPr>
              <w:t>, м</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4305640,32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578548,68</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4305644,74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578549,53</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4305644,49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578505,37</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4305640,98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578505,4</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4305640,32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578548,68</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4305587,51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578538,2</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4305616,3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578543,73</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4305615,98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578531,8</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4305609,63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578511,36</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4305606,75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578513,24</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4305582,4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578526,6</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4305587,51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578538,2</w:t>
            </w:r>
          </w:p>
        </w:tc>
      </w:tr>
    </w:tbl>
    <w:p w:rsidR="00005F4B" w:rsidRDefault="00005F4B" w:rsidP="00D733C2">
      <w:pPr>
        <w:pStyle w:val="afa"/>
        <w:ind w:firstLine="0"/>
        <w:jc w:val="right"/>
      </w:pPr>
    </w:p>
    <w:p w:rsidR="00005F4B" w:rsidRDefault="00005F4B" w:rsidP="00D733C2">
      <w:pPr>
        <w:pStyle w:val="afa"/>
        <w:ind w:firstLine="0"/>
        <w:jc w:val="right"/>
      </w:pPr>
    </w:p>
    <w:p w:rsidR="00D733C2" w:rsidRPr="00D733C2" w:rsidRDefault="00D733C2" w:rsidP="00D733C2">
      <w:pPr>
        <w:pStyle w:val="afa"/>
        <w:ind w:firstLine="0"/>
        <w:jc w:val="right"/>
      </w:pPr>
      <w:r>
        <w:lastRenderedPageBreak/>
        <w:t>Приложение 4</w:t>
      </w:r>
    </w:p>
    <w:p w:rsidR="00D733C2" w:rsidRDefault="00D733C2" w:rsidP="00D733C2">
      <w:pPr>
        <w:pStyle w:val="afa"/>
        <w:ind w:firstLine="0"/>
        <w:jc w:val="center"/>
        <w:rPr>
          <w:b/>
        </w:rPr>
      </w:pPr>
    </w:p>
    <w:p w:rsidR="00D733C2" w:rsidRDefault="00D733C2" w:rsidP="00D733C2">
      <w:pPr>
        <w:pStyle w:val="afa"/>
        <w:ind w:firstLine="0"/>
        <w:jc w:val="center"/>
        <w:rPr>
          <w:b/>
        </w:rPr>
      </w:pPr>
      <w:r w:rsidRPr="00D733C2">
        <w:rPr>
          <w:b/>
        </w:rPr>
        <w:t xml:space="preserve">Каталог координат границ населенного пункта </w:t>
      </w:r>
      <w:r>
        <w:rPr>
          <w:b/>
        </w:rPr>
        <w:t>п.Майла</w:t>
      </w:r>
    </w:p>
    <w:p w:rsidR="00D733C2" w:rsidRPr="00D733C2" w:rsidRDefault="00D733C2" w:rsidP="00D733C2">
      <w:pPr>
        <w:pStyle w:val="afa"/>
        <w:ind w:left="567" w:firstLine="0"/>
      </w:pPr>
    </w:p>
    <w:tbl>
      <w:tblPr>
        <w:tblW w:w="4640"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700"/>
        <w:gridCol w:w="1980"/>
      </w:tblGrid>
      <w:tr w:rsidR="00D733C2" w:rsidRPr="00487F2F" w:rsidTr="00D733C2">
        <w:trPr>
          <w:trHeight w:val="300"/>
        </w:trPr>
        <w:tc>
          <w:tcPr>
            <w:tcW w:w="960" w:type="dxa"/>
            <w:shd w:val="clear" w:color="auto" w:fill="auto"/>
            <w:noWrap/>
            <w:hideMark/>
          </w:tcPr>
          <w:p w:rsidR="00D733C2" w:rsidRPr="00D2196E" w:rsidRDefault="00D733C2" w:rsidP="00D733C2">
            <w:pPr>
              <w:spacing w:after="0" w:line="240" w:lineRule="auto"/>
              <w:jc w:val="both"/>
              <w:rPr>
                <w:rFonts w:ascii="Times New Roman" w:hAnsi="Times New Roman"/>
                <w:b/>
                <w:sz w:val="24"/>
                <w:szCs w:val="24"/>
              </w:rPr>
            </w:pPr>
            <w:r>
              <w:rPr>
                <w:rFonts w:ascii="Times New Roman" w:hAnsi="Times New Roman"/>
                <w:b/>
                <w:sz w:val="24"/>
                <w:szCs w:val="24"/>
              </w:rPr>
              <w:t>№</w:t>
            </w:r>
          </w:p>
        </w:tc>
        <w:tc>
          <w:tcPr>
            <w:tcW w:w="1700" w:type="dxa"/>
            <w:shd w:val="clear" w:color="auto" w:fill="auto"/>
            <w:noWrap/>
            <w:hideMark/>
          </w:tcPr>
          <w:p w:rsidR="00D733C2" w:rsidRPr="00D2196E" w:rsidRDefault="00D733C2" w:rsidP="00D733C2">
            <w:pPr>
              <w:spacing w:after="0" w:line="240" w:lineRule="auto"/>
              <w:jc w:val="center"/>
              <w:rPr>
                <w:rFonts w:ascii="Times New Roman" w:hAnsi="Times New Roman"/>
                <w:b/>
                <w:sz w:val="24"/>
                <w:szCs w:val="24"/>
              </w:rPr>
            </w:pPr>
            <w:r>
              <w:rPr>
                <w:rFonts w:ascii="Times New Roman" w:hAnsi="Times New Roman"/>
                <w:b/>
                <w:sz w:val="24"/>
                <w:szCs w:val="24"/>
              </w:rPr>
              <w:t>Х, м</w:t>
            </w:r>
          </w:p>
        </w:tc>
        <w:tc>
          <w:tcPr>
            <w:tcW w:w="1980" w:type="dxa"/>
            <w:shd w:val="clear" w:color="auto" w:fill="auto"/>
            <w:noWrap/>
            <w:hideMark/>
          </w:tcPr>
          <w:p w:rsidR="00D733C2" w:rsidRPr="00D2196E" w:rsidRDefault="00D733C2" w:rsidP="00D733C2">
            <w:pPr>
              <w:spacing w:after="0" w:line="240" w:lineRule="auto"/>
              <w:jc w:val="center"/>
              <w:rPr>
                <w:rFonts w:ascii="Times New Roman" w:hAnsi="Times New Roman"/>
                <w:b/>
                <w:sz w:val="24"/>
                <w:szCs w:val="24"/>
              </w:rPr>
            </w:pPr>
            <w:r>
              <w:rPr>
                <w:rFonts w:ascii="Times New Roman" w:hAnsi="Times New Roman"/>
                <w:b/>
                <w:sz w:val="24"/>
                <w:szCs w:val="24"/>
                <w:lang w:val="en-US"/>
              </w:rPr>
              <w:t>Y</w:t>
            </w:r>
            <w:r>
              <w:rPr>
                <w:rFonts w:ascii="Times New Roman" w:hAnsi="Times New Roman"/>
                <w:b/>
                <w:sz w:val="24"/>
                <w:szCs w:val="24"/>
              </w:rPr>
              <w:t>, м</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4316393,056</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609396,3844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4316422,02</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609376,2802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4316392,6</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609332,6301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4316359,82</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609353,4802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4316355,328</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609356,3373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4316332,56</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609332,1701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4316170,93</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608985,04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4315954,8</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608520,82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4315760,73</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608315,9399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4315359,96</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608305,6101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4315096,63</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608554,55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4314950,1</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608693,0501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4315143,11</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608899,09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14</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4315191,69</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609001,52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15</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4315522,08</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609708,91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16</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4315602,82</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609881,7301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17</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4315655,71</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609995,1401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18</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4315668,96</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610023,5399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19</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4315711,82</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610115,3101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20</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4315706,16</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610315,0701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21</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4315906,57</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610320,7802</w:t>
            </w:r>
          </w:p>
        </w:tc>
      </w:tr>
      <w:tr w:rsidR="00D733C2" w:rsidRPr="00487F2F" w:rsidTr="00D733C2">
        <w:trPr>
          <w:trHeight w:val="300"/>
        </w:trPr>
        <w:tc>
          <w:tcPr>
            <w:tcW w:w="960" w:type="dxa"/>
            <w:shd w:val="clear" w:color="auto" w:fill="auto"/>
            <w:noWrap/>
            <w:vAlign w:val="bottom"/>
            <w:hideMark/>
          </w:tcPr>
          <w:p w:rsidR="00D733C2" w:rsidRPr="00953CC8" w:rsidRDefault="00D733C2" w:rsidP="00D733C2">
            <w:pPr>
              <w:spacing w:after="0" w:line="240" w:lineRule="auto"/>
              <w:jc w:val="right"/>
              <w:rPr>
                <w:rFonts w:eastAsia="Times New Roman"/>
                <w:color w:val="000000"/>
                <w:lang w:val="en-US" w:eastAsia="ru-RU"/>
              </w:rPr>
            </w:pPr>
            <w:r>
              <w:rPr>
                <w:rFonts w:eastAsia="Times New Roman"/>
                <w:color w:val="000000"/>
                <w:lang w:val="en-US" w:eastAsia="ru-RU"/>
              </w:rPr>
              <w:t>22</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4316110,62</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610126,56</w:t>
            </w:r>
          </w:p>
        </w:tc>
      </w:tr>
      <w:tr w:rsidR="00D733C2" w:rsidRPr="00487F2F" w:rsidTr="00D733C2">
        <w:trPr>
          <w:trHeight w:val="300"/>
        </w:trPr>
        <w:tc>
          <w:tcPr>
            <w:tcW w:w="960" w:type="dxa"/>
            <w:shd w:val="clear" w:color="auto" w:fill="auto"/>
            <w:noWrap/>
            <w:vAlign w:val="bottom"/>
            <w:hideMark/>
          </w:tcPr>
          <w:p w:rsidR="00D733C2" w:rsidRPr="00953CC8" w:rsidRDefault="00D733C2" w:rsidP="00D733C2">
            <w:pPr>
              <w:spacing w:after="0" w:line="240" w:lineRule="auto"/>
              <w:jc w:val="right"/>
              <w:rPr>
                <w:rFonts w:eastAsia="Times New Roman"/>
                <w:color w:val="000000"/>
                <w:lang w:val="en-US" w:eastAsia="ru-RU"/>
              </w:rPr>
            </w:pPr>
            <w:r>
              <w:rPr>
                <w:rFonts w:eastAsia="Times New Roman"/>
                <w:color w:val="000000"/>
                <w:lang w:val="en-US" w:eastAsia="ru-RU"/>
              </w:rPr>
              <w:t>23</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4316515,03</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609937,95</w:t>
            </w:r>
          </w:p>
        </w:tc>
      </w:tr>
      <w:tr w:rsidR="00D733C2" w:rsidRPr="00487F2F" w:rsidTr="00D733C2">
        <w:trPr>
          <w:trHeight w:val="300"/>
        </w:trPr>
        <w:tc>
          <w:tcPr>
            <w:tcW w:w="960" w:type="dxa"/>
            <w:shd w:val="clear" w:color="auto" w:fill="auto"/>
            <w:noWrap/>
            <w:vAlign w:val="bottom"/>
            <w:hideMark/>
          </w:tcPr>
          <w:p w:rsidR="00D733C2" w:rsidRPr="00953CC8" w:rsidRDefault="00D733C2" w:rsidP="00D733C2">
            <w:pPr>
              <w:spacing w:after="0" w:line="240" w:lineRule="auto"/>
              <w:jc w:val="right"/>
              <w:rPr>
                <w:rFonts w:eastAsia="Times New Roman"/>
                <w:color w:val="000000"/>
                <w:lang w:val="en-US" w:eastAsia="ru-RU"/>
              </w:rPr>
            </w:pPr>
            <w:r>
              <w:rPr>
                <w:rFonts w:eastAsia="Times New Roman"/>
                <w:color w:val="000000"/>
                <w:lang w:val="en-US" w:eastAsia="ru-RU"/>
              </w:rPr>
              <w:t>24</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4316521,81</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609646,6001</w:t>
            </w:r>
          </w:p>
        </w:tc>
      </w:tr>
      <w:tr w:rsidR="00D733C2" w:rsidRPr="00487F2F" w:rsidTr="00D733C2">
        <w:trPr>
          <w:trHeight w:val="300"/>
        </w:trPr>
        <w:tc>
          <w:tcPr>
            <w:tcW w:w="960" w:type="dxa"/>
            <w:shd w:val="clear" w:color="auto" w:fill="auto"/>
            <w:noWrap/>
            <w:vAlign w:val="bottom"/>
            <w:hideMark/>
          </w:tcPr>
          <w:p w:rsidR="00D733C2" w:rsidRPr="00953CC8" w:rsidRDefault="00D733C2" w:rsidP="00D733C2">
            <w:pPr>
              <w:spacing w:after="0" w:line="240" w:lineRule="auto"/>
              <w:jc w:val="right"/>
              <w:rPr>
                <w:rFonts w:eastAsia="Times New Roman"/>
                <w:color w:val="000000"/>
                <w:lang w:val="en-US" w:eastAsia="ru-RU"/>
              </w:rPr>
            </w:pPr>
            <w:r>
              <w:rPr>
                <w:rFonts w:eastAsia="Times New Roman"/>
                <w:color w:val="000000"/>
                <w:lang w:val="en-US" w:eastAsia="ru-RU"/>
              </w:rPr>
              <w:t>25</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4316525,18</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609536,63</w:t>
            </w:r>
          </w:p>
        </w:tc>
      </w:tr>
      <w:tr w:rsidR="00D733C2" w:rsidRPr="00487F2F" w:rsidTr="00D733C2">
        <w:trPr>
          <w:trHeight w:val="300"/>
        </w:trPr>
        <w:tc>
          <w:tcPr>
            <w:tcW w:w="960" w:type="dxa"/>
            <w:shd w:val="clear" w:color="auto" w:fill="auto"/>
            <w:noWrap/>
            <w:vAlign w:val="bottom"/>
            <w:hideMark/>
          </w:tcPr>
          <w:p w:rsidR="00D733C2" w:rsidRPr="00953CC8" w:rsidRDefault="00D733C2" w:rsidP="00D733C2">
            <w:pPr>
              <w:spacing w:after="0" w:line="240" w:lineRule="auto"/>
              <w:jc w:val="right"/>
              <w:rPr>
                <w:rFonts w:eastAsia="Times New Roman"/>
                <w:color w:val="000000"/>
                <w:lang w:val="en-US" w:eastAsia="ru-RU"/>
              </w:rPr>
            </w:pPr>
            <w:r>
              <w:rPr>
                <w:rFonts w:eastAsia="Times New Roman"/>
                <w:color w:val="000000"/>
                <w:lang w:val="en-US" w:eastAsia="ru-RU"/>
              </w:rPr>
              <w:t>26</w:t>
            </w:r>
          </w:p>
        </w:tc>
        <w:tc>
          <w:tcPr>
            <w:tcW w:w="170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4316393,056</w:t>
            </w:r>
          </w:p>
        </w:tc>
        <w:tc>
          <w:tcPr>
            <w:tcW w:w="1980" w:type="dxa"/>
            <w:shd w:val="clear" w:color="auto" w:fill="auto"/>
            <w:noWrap/>
            <w:hideMark/>
          </w:tcPr>
          <w:p w:rsidR="00D733C2" w:rsidRPr="00953CC8" w:rsidRDefault="00D733C2" w:rsidP="00D733C2">
            <w:pPr>
              <w:autoSpaceDE w:val="0"/>
              <w:autoSpaceDN w:val="0"/>
              <w:adjustRightInd w:val="0"/>
              <w:spacing w:after="0" w:line="240" w:lineRule="auto"/>
              <w:jc w:val="right"/>
              <w:rPr>
                <w:rFonts w:cs="Calibri"/>
                <w:color w:val="000000"/>
                <w:lang w:eastAsia="ru-RU"/>
              </w:rPr>
            </w:pPr>
            <w:r w:rsidRPr="00953CC8">
              <w:rPr>
                <w:rFonts w:cs="Calibri"/>
                <w:color w:val="000000"/>
                <w:lang w:eastAsia="ru-RU"/>
              </w:rPr>
              <w:t>609396,3844</w:t>
            </w:r>
          </w:p>
        </w:tc>
      </w:tr>
    </w:tbl>
    <w:p w:rsidR="00D733C2" w:rsidRPr="00D733C2" w:rsidRDefault="00D733C2" w:rsidP="00D733C2">
      <w:pPr>
        <w:pStyle w:val="afa"/>
        <w:ind w:firstLine="0"/>
        <w:jc w:val="right"/>
      </w:pPr>
      <w:r>
        <w:t>Приложение 5</w:t>
      </w:r>
    </w:p>
    <w:p w:rsidR="00D733C2" w:rsidRDefault="00D733C2" w:rsidP="00D733C2">
      <w:pPr>
        <w:pStyle w:val="afa"/>
        <w:ind w:firstLine="0"/>
        <w:jc w:val="center"/>
        <w:rPr>
          <w:b/>
        </w:rPr>
      </w:pPr>
    </w:p>
    <w:p w:rsidR="00D733C2" w:rsidRDefault="00D733C2" w:rsidP="00D733C2">
      <w:pPr>
        <w:pStyle w:val="afa"/>
        <w:ind w:firstLine="0"/>
        <w:jc w:val="center"/>
        <w:rPr>
          <w:b/>
        </w:rPr>
      </w:pPr>
      <w:r w:rsidRPr="00D733C2">
        <w:rPr>
          <w:b/>
        </w:rPr>
        <w:t xml:space="preserve">Каталог координат границ населенного пункта </w:t>
      </w:r>
      <w:r>
        <w:rPr>
          <w:b/>
        </w:rPr>
        <w:t>у.Кульский Станок</w:t>
      </w:r>
    </w:p>
    <w:p w:rsidR="00D733C2" w:rsidRDefault="00D733C2" w:rsidP="00D733C2">
      <w:pPr>
        <w:pStyle w:val="afa"/>
        <w:ind w:left="567" w:firstLine="0"/>
      </w:pPr>
    </w:p>
    <w:tbl>
      <w:tblPr>
        <w:tblW w:w="4640"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700"/>
        <w:gridCol w:w="1980"/>
      </w:tblGrid>
      <w:tr w:rsidR="00D733C2" w:rsidRPr="00487F2F" w:rsidTr="00D733C2">
        <w:trPr>
          <w:trHeight w:val="300"/>
        </w:trPr>
        <w:tc>
          <w:tcPr>
            <w:tcW w:w="960" w:type="dxa"/>
            <w:shd w:val="clear" w:color="auto" w:fill="auto"/>
            <w:noWrap/>
            <w:hideMark/>
          </w:tcPr>
          <w:p w:rsidR="00D733C2" w:rsidRPr="00D2196E" w:rsidRDefault="00D733C2" w:rsidP="00D733C2">
            <w:pPr>
              <w:spacing w:after="0" w:line="240" w:lineRule="auto"/>
              <w:jc w:val="both"/>
              <w:rPr>
                <w:rFonts w:ascii="Times New Roman" w:hAnsi="Times New Roman"/>
                <w:b/>
                <w:sz w:val="24"/>
                <w:szCs w:val="24"/>
              </w:rPr>
            </w:pPr>
            <w:r>
              <w:rPr>
                <w:rFonts w:ascii="Times New Roman" w:hAnsi="Times New Roman"/>
                <w:b/>
                <w:sz w:val="24"/>
                <w:szCs w:val="24"/>
              </w:rPr>
              <w:t>№</w:t>
            </w:r>
          </w:p>
        </w:tc>
        <w:tc>
          <w:tcPr>
            <w:tcW w:w="1700" w:type="dxa"/>
            <w:shd w:val="clear" w:color="auto" w:fill="auto"/>
            <w:noWrap/>
            <w:hideMark/>
          </w:tcPr>
          <w:p w:rsidR="00D733C2" w:rsidRPr="00D2196E" w:rsidRDefault="00D733C2" w:rsidP="00D733C2">
            <w:pPr>
              <w:spacing w:after="0" w:line="240" w:lineRule="auto"/>
              <w:jc w:val="center"/>
              <w:rPr>
                <w:rFonts w:ascii="Times New Roman" w:hAnsi="Times New Roman"/>
                <w:b/>
                <w:sz w:val="24"/>
                <w:szCs w:val="24"/>
              </w:rPr>
            </w:pPr>
            <w:r>
              <w:rPr>
                <w:rFonts w:ascii="Times New Roman" w:hAnsi="Times New Roman"/>
                <w:b/>
                <w:sz w:val="24"/>
                <w:szCs w:val="24"/>
              </w:rPr>
              <w:t>Х, м</w:t>
            </w:r>
          </w:p>
        </w:tc>
        <w:tc>
          <w:tcPr>
            <w:tcW w:w="1980" w:type="dxa"/>
            <w:shd w:val="clear" w:color="auto" w:fill="auto"/>
            <w:noWrap/>
            <w:hideMark/>
          </w:tcPr>
          <w:p w:rsidR="00D733C2" w:rsidRPr="00D2196E" w:rsidRDefault="00D733C2" w:rsidP="00D733C2">
            <w:pPr>
              <w:spacing w:after="0" w:line="240" w:lineRule="auto"/>
              <w:jc w:val="center"/>
              <w:rPr>
                <w:rFonts w:ascii="Times New Roman" w:hAnsi="Times New Roman"/>
                <w:b/>
                <w:sz w:val="24"/>
                <w:szCs w:val="24"/>
              </w:rPr>
            </w:pPr>
            <w:r>
              <w:rPr>
                <w:rFonts w:ascii="Times New Roman" w:hAnsi="Times New Roman"/>
                <w:b/>
                <w:sz w:val="24"/>
                <w:szCs w:val="24"/>
              </w:rPr>
              <w:t>У, м</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4290169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570462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4290159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570453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4290104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570419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4290037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570504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4290034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570506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4290031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570512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4290016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570531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4289994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570582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4289968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570634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4289785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4289757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570734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12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4289720</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570752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4289648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570727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4289553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570691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4289455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570740</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4289558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570955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4289497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570993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4289412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571056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4289250</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571182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4289315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571260</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4289333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571262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4289272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571307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4289249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571325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4289240</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571331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4289233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571336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4289208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571351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4289177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571366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4289156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571374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4289138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4289129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571384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4289115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571391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4289069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571411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4289041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571424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4288961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571457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4289005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571467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4289010</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571465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4289090</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571429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4289103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571424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4289152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4289197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571379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4289215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571369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4289247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571347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4289290</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571315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4289319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571294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4289321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571296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4289382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571380</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4289423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571428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4289478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571496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4289629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4289650</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571414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4290024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571297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4290046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571290</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4290271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571166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4290313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571146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4290331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571137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4290362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570967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4290341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570869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58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4290217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570697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4290256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570552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4290187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570478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4290190</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570470</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4290210</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570406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4290235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570325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4290249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570284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4290281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570180</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4290301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570111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4290315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570070</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4290338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570016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4290347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569998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4290356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569982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4290377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569950</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4290400</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569917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4290414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569896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4290468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569819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4290485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569795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4290517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569748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4290534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569724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4290547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569707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4290566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569685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4290579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569671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4290593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569658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4290607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569645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4290638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569622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4290646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569616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4290616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569615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4290589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569635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4290573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569649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4290559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569664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4290546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569679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4290532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569694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4290499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569739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4290488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569754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4290476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569770</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4290462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569790</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4290445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569815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4290391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569892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4290368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569924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4290349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4290333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569979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4290323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569997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4290308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570028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4290300</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570046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4290286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570084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104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4290277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570107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4290256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570173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4290245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570207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4290224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570284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4290215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570312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4290185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570412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4290180</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570426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111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4290169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570462</w:t>
            </w:r>
          </w:p>
        </w:tc>
      </w:tr>
    </w:tbl>
    <w:p w:rsidR="00D733C2" w:rsidRDefault="00D733C2" w:rsidP="00D733C2">
      <w:pPr>
        <w:pStyle w:val="afa"/>
        <w:ind w:left="567" w:firstLine="0"/>
      </w:pPr>
    </w:p>
    <w:p w:rsidR="00D733C2" w:rsidRDefault="00D733C2" w:rsidP="00D733C2">
      <w:pPr>
        <w:pStyle w:val="afa"/>
        <w:ind w:left="567" w:firstLine="0"/>
      </w:pPr>
      <w:r>
        <w:t>УЧАСТОК 1</w:t>
      </w:r>
    </w:p>
    <w:tbl>
      <w:tblPr>
        <w:tblW w:w="4640"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700"/>
        <w:gridCol w:w="1980"/>
      </w:tblGrid>
      <w:tr w:rsidR="00D733C2" w:rsidRPr="00487F2F" w:rsidTr="00005F4B">
        <w:trPr>
          <w:trHeight w:val="300"/>
        </w:trPr>
        <w:tc>
          <w:tcPr>
            <w:tcW w:w="960" w:type="dxa"/>
            <w:shd w:val="clear" w:color="auto" w:fill="auto"/>
            <w:noWrap/>
            <w:hideMark/>
          </w:tcPr>
          <w:p w:rsidR="00D733C2" w:rsidRPr="00D2196E" w:rsidRDefault="00D733C2" w:rsidP="00D733C2">
            <w:pPr>
              <w:spacing w:after="0" w:line="240" w:lineRule="auto"/>
              <w:jc w:val="both"/>
              <w:rPr>
                <w:rFonts w:ascii="Times New Roman" w:hAnsi="Times New Roman"/>
                <w:b/>
                <w:sz w:val="24"/>
                <w:szCs w:val="24"/>
              </w:rPr>
            </w:pPr>
            <w:r>
              <w:rPr>
                <w:rFonts w:ascii="Times New Roman" w:hAnsi="Times New Roman"/>
                <w:b/>
                <w:sz w:val="24"/>
                <w:szCs w:val="24"/>
              </w:rPr>
              <w:t>№</w:t>
            </w:r>
          </w:p>
        </w:tc>
        <w:tc>
          <w:tcPr>
            <w:tcW w:w="1700" w:type="dxa"/>
            <w:shd w:val="clear" w:color="auto" w:fill="auto"/>
            <w:noWrap/>
            <w:hideMark/>
          </w:tcPr>
          <w:p w:rsidR="00D733C2" w:rsidRPr="00D2196E" w:rsidRDefault="00D733C2" w:rsidP="00D733C2">
            <w:pPr>
              <w:spacing w:after="0" w:line="240" w:lineRule="auto"/>
              <w:jc w:val="center"/>
              <w:rPr>
                <w:rFonts w:ascii="Times New Roman" w:hAnsi="Times New Roman"/>
                <w:b/>
                <w:sz w:val="24"/>
                <w:szCs w:val="24"/>
              </w:rPr>
            </w:pPr>
            <w:r>
              <w:rPr>
                <w:rFonts w:ascii="Times New Roman" w:hAnsi="Times New Roman"/>
                <w:b/>
                <w:sz w:val="24"/>
                <w:szCs w:val="24"/>
              </w:rPr>
              <w:t>Х, м</w:t>
            </w:r>
          </w:p>
        </w:tc>
        <w:tc>
          <w:tcPr>
            <w:tcW w:w="1980" w:type="dxa"/>
            <w:shd w:val="clear" w:color="auto" w:fill="auto"/>
            <w:noWrap/>
            <w:hideMark/>
          </w:tcPr>
          <w:p w:rsidR="00D733C2" w:rsidRPr="00D2196E" w:rsidRDefault="00005F4B" w:rsidP="00D733C2">
            <w:pPr>
              <w:spacing w:after="0" w:line="240" w:lineRule="auto"/>
              <w:jc w:val="center"/>
              <w:rPr>
                <w:rFonts w:ascii="Times New Roman" w:hAnsi="Times New Roman"/>
                <w:b/>
                <w:sz w:val="24"/>
                <w:szCs w:val="24"/>
              </w:rPr>
            </w:pPr>
            <w:r>
              <w:rPr>
                <w:rFonts w:ascii="Times New Roman" w:hAnsi="Times New Roman"/>
                <w:b/>
                <w:sz w:val="24"/>
                <w:szCs w:val="24"/>
                <w:lang w:val="en-US"/>
              </w:rPr>
              <w:t>Y</w:t>
            </w:r>
            <w:r w:rsidR="00D733C2">
              <w:rPr>
                <w:rFonts w:ascii="Times New Roman" w:hAnsi="Times New Roman"/>
                <w:b/>
                <w:sz w:val="24"/>
                <w:szCs w:val="24"/>
              </w:rPr>
              <w:t>, м</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4285737,56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571302,68</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4285753,17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571304,68</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4285751,53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571312,66</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4285780,74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571317,56</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4285791,99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571240,82</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4285774,39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571236,83</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4285754,07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571233,02</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4285737,56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571302,68</w:t>
            </w:r>
          </w:p>
        </w:tc>
      </w:tr>
    </w:tbl>
    <w:p w:rsidR="00D733C2" w:rsidRDefault="00D733C2" w:rsidP="00D733C2">
      <w:pPr>
        <w:pStyle w:val="afa"/>
        <w:ind w:left="567" w:firstLine="0"/>
      </w:pPr>
    </w:p>
    <w:p w:rsidR="00D733C2" w:rsidRDefault="00D733C2" w:rsidP="00D733C2">
      <w:pPr>
        <w:pStyle w:val="afa"/>
        <w:ind w:left="567" w:firstLine="0"/>
      </w:pPr>
      <w:r>
        <w:t>УЧАСТОК 2</w:t>
      </w:r>
    </w:p>
    <w:tbl>
      <w:tblPr>
        <w:tblW w:w="4640"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700"/>
        <w:gridCol w:w="1980"/>
      </w:tblGrid>
      <w:tr w:rsidR="00D733C2" w:rsidRPr="00487F2F" w:rsidTr="00005F4B">
        <w:trPr>
          <w:trHeight w:val="300"/>
        </w:trPr>
        <w:tc>
          <w:tcPr>
            <w:tcW w:w="960" w:type="dxa"/>
            <w:shd w:val="clear" w:color="auto" w:fill="auto"/>
            <w:noWrap/>
            <w:hideMark/>
          </w:tcPr>
          <w:p w:rsidR="00D733C2" w:rsidRPr="00D2196E" w:rsidRDefault="00D733C2" w:rsidP="00D733C2">
            <w:pPr>
              <w:spacing w:after="0" w:line="240" w:lineRule="auto"/>
              <w:jc w:val="both"/>
              <w:rPr>
                <w:rFonts w:ascii="Times New Roman" w:hAnsi="Times New Roman"/>
                <w:b/>
                <w:sz w:val="24"/>
                <w:szCs w:val="24"/>
              </w:rPr>
            </w:pPr>
            <w:r>
              <w:rPr>
                <w:rFonts w:ascii="Times New Roman" w:hAnsi="Times New Roman"/>
                <w:b/>
                <w:sz w:val="24"/>
                <w:szCs w:val="24"/>
              </w:rPr>
              <w:t>№</w:t>
            </w:r>
          </w:p>
        </w:tc>
        <w:tc>
          <w:tcPr>
            <w:tcW w:w="1700" w:type="dxa"/>
            <w:shd w:val="clear" w:color="auto" w:fill="auto"/>
            <w:noWrap/>
            <w:hideMark/>
          </w:tcPr>
          <w:p w:rsidR="00D733C2" w:rsidRPr="00D2196E" w:rsidRDefault="00D733C2" w:rsidP="00D733C2">
            <w:pPr>
              <w:spacing w:after="0" w:line="240" w:lineRule="auto"/>
              <w:jc w:val="center"/>
              <w:rPr>
                <w:rFonts w:ascii="Times New Roman" w:hAnsi="Times New Roman"/>
                <w:b/>
                <w:sz w:val="24"/>
                <w:szCs w:val="24"/>
              </w:rPr>
            </w:pPr>
            <w:r>
              <w:rPr>
                <w:rFonts w:ascii="Times New Roman" w:hAnsi="Times New Roman"/>
                <w:b/>
                <w:sz w:val="24"/>
                <w:szCs w:val="24"/>
              </w:rPr>
              <w:t>Х, м</w:t>
            </w:r>
          </w:p>
        </w:tc>
        <w:tc>
          <w:tcPr>
            <w:tcW w:w="1980" w:type="dxa"/>
            <w:shd w:val="clear" w:color="auto" w:fill="auto"/>
            <w:noWrap/>
            <w:hideMark/>
          </w:tcPr>
          <w:p w:rsidR="00D733C2" w:rsidRPr="00D2196E" w:rsidRDefault="00005F4B" w:rsidP="00D733C2">
            <w:pPr>
              <w:spacing w:after="0" w:line="240" w:lineRule="auto"/>
              <w:jc w:val="center"/>
              <w:rPr>
                <w:rFonts w:ascii="Times New Roman" w:hAnsi="Times New Roman"/>
                <w:b/>
                <w:sz w:val="24"/>
                <w:szCs w:val="24"/>
              </w:rPr>
            </w:pPr>
            <w:r>
              <w:rPr>
                <w:rFonts w:ascii="Times New Roman" w:hAnsi="Times New Roman"/>
                <w:b/>
                <w:sz w:val="24"/>
                <w:szCs w:val="24"/>
                <w:lang w:val="en-US"/>
              </w:rPr>
              <w:t>Y</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4285802,96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571401,5</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4285847,05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571415,1</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4285853,22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571397,69</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4285867,37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571403,13</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4285879,71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571375,01</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4285857,75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571365,03</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4285864,47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571348,52</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4285832,17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571336,36</w:t>
            </w:r>
          </w:p>
        </w:tc>
      </w:tr>
      <w:tr w:rsidR="00D733C2" w:rsidRPr="00487F2F" w:rsidTr="00005F4B">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4285802,96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571401,5</w:t>
            </w:r>
          </w:p>
        </w:tc>
      </w:tr>
    </w:tbl>
    <w:p w:rsidR="00D733C2" w:rsidRDefault="00D733C2" w:rsidP="00D733C2">
      <w:pPr>
        <w:pStyle w:val="afa"/>
        <w:ind w:left="567" w:firstLine="0"/>
      </w:pPr>
    </w:p>
    <w:p w:rsidR="00D733C2" w:rsidRPr="00D733C2" w:rsidRDefault="00D733C2" w:rsidP="00D733C2">
      <w:pPr>
        <w:pStyle w:val="afa"/>
        <w:ind w:firstLine="0"/>
        <w:jc w:val="right"/>
      </w:pPr>
      <w:r w:rsidRPr="00D733C2">
        <w:t>Приложение 6</w:t>
      </w:r>
    </w:p>
    <w:p w:rsidR="00D733C2" w:rsidRDefault="00D733C2" w:rsidP="00D733C2">
      <w:pPr>
        <w:pStyle w:val="afa"/>
        <w:ind w:firstLine="0"/>
        <w:jc w:val="center"/>
        <w:rPr>
          <w:b/>
        </w:rPr>
      </w:pPr>
    </w:p>
    <w:p w:rsidR="00D733C2" w:rsidRDefault="00D733C2" w:rsidP="00D733C2">
      <w:pPr>
        <w:pStyle w:val="afa"/>
        <w:ind w:firstLine="0"/>
        <w:jc w:val="center"/>
        <w:rPr>
          <w:b/>
        </w:rPr>
      </w:pPr>
      <w:r w:rsidRPr="00D733C2">
        <w:rPr>
          <w:b/>
        </w:rPr>
        <w:t xml:space="preserve">Каталог координат границ населенного пункта </w:t>
      </w:r>
      <w:r>
        <w:rPr>
          <w:b/>
        </w:rPr>
        <w:t>у.Алан</w:t>
      </w:r>
    </w:p>
    <w:p w:rsidR="00D733C2" w:rsidRDefault="00D733C2" w:rsidP="00D733C2">
      <w:pPr>
        <w:pStyle w:val="afa"/>
        <w:ind w:left="567" w:firstLine="0"/>
      </w:pPr>
    </w:p>
    <w:tbl>
      <w:tblPr>
        <w:tblW w:w="4640"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700"/>
        <w:gridCol w:w="1980"/>
      </w:tblGrid>
      <w:tr w:rsidR="00D733C2" w:rsidRPr="00487F2F" w:rsidTr="00D733C2">
        <w:trPr>
          <w:trHeight w:val="300"/>
        </w:trPr>
        <w:tc>
          <w:tcPr>
            <w:tcW w:w="960" w:type="dxa"/>
            <w:shd w:val="clear" w:color="auto" w:fill="auto"/>
            <w:noWrap/>
            <w:hideMark/>
          </w:tcPr>
          <w:p w:rsidR="00D733C2" w:rsidRPr="00D2196E" w:rsidRDefault="00D733C2" w:rsidP="00D733C2">
            <w:pPr>
              <w:spacing w:after="0" w:line="240" w:lineRule="auto"/>
              <w:jc w:val="both"/>
              <w:rPr>
                <w:rFonts w:ascii="Times New Roman" w:hAnsi="Times New Roman"/>
                <w:b/>
                <w:sz w:val="24"/>
                <w:szCs w:val="24"/>
              </w:rPr>
            </w:pPr>
            <w:r>
              <w:rPr>
                <w:rFonts w:ascii="Times New Roman" w:hAnsi="Times New Roman"/>
                <w:b/>
                <w:sz w:val="24"/>
                <w:szCs w:val="24"/>
              </w:rPr>
              <w:t>№</w:t>
            </w:r>
          </w:p>
        </w:tc>
        <w:tc>
          <w:tcPr>
            <w:tcW w:w="1700" w:type="dxa"/>
            <w:shd w:val="clear" w:color="auto" w:fill="auto"/>
            <w:noWrap/>
            <w:hideMark/>
          </w:tcPr>
          <w:p w:rsidR="00D733C2" w:rsidRPr="00D2196E" w:rsidRDefault="00D733C2" w:rsidP="00D733C2">
            <w:pPr>
              <w:spacing w:after="0" w:line="240" w:lineRule="auto"/>
              <w:jc w:val="center"/>
              <w:rPr>
                <w:rFonts w:ascii="Times New Roman" w:hAnsi="Times New Roman"/>
                <w:b/>
                <w:sz w:val="24"/>
                <w:szCs w:val="24"/>
              </w:rPr>
            </w:pPr>
            <w:r>
              <w:rPr>
                <w:rFonts w:ascii="Times New Roman" w:hAnsi="Times New Roman"/>
                <w:b/>
                <w:sz w:val="24"/>
                <w:szCs w:val="24"/>
              </w:rPr>
              <w:t>Х, м</w:t>
            </w:r>
          </w:p>
        </w:tc>
        <w:tc>
          <w:tcPr>
            <w:tcW w:w="1980" w:type="dxa"/>
            <w:shd w:val="clear" w:color="auto" w:fill="auto"/>
            <w:noWrap/>
            <w:hideMark/>
          </w:tcPr>
          <w:p w:rsidR="00D733C2" w:rsidRPr="00D2196E" w:rsidRDefault="00005F4B" w:rsidP="00D733C2">
            <w:pPr>
              <w:spacing w:after="0" w:line="240" w:lineRule="auto"/>
              <w:jc w:val="center"/>
              <w:rPr>
                <w:rFonts w:ascii="Times New Roman" w:hAnsi="Times New Roman"/>
                <w:b/>
                <w:sz w:val="24"/>
                <w:szCs w:val="24"/>
              </w:rPr>
            </w:pPr>
            <w:r>
              <w:rPr>
                <w:rFonts w:ascii="Times New Roman" w:hAnsi="Times New Roman"/>
                <w:b/>
                <w:sz w:val="24"/>
                <w:szCs w:val="24"/>
                <w:lang w:val="en-US"/>
              </w:rPr>
              <w:t>Y</w:t>
            </w:r>
            <w:r w:rsidR="00D733C2">
              <w:rPr>
                <w:rFonts w:ascii="Times New Roman" w:hAnsi="Times New Roman"/>
                <w:b/>
                <w:sz w:val="24"/>
                <w:szCs w:val="24"/>
              </w:rPr>
              <w:t>, м</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4307194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588264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4307268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588248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4307291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588149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4307282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588144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4307275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588135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4307262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588121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4307238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588069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4307238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588060</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4307246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588060</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4307253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588047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lastRenderedPageBreak/>
              <w:t>11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4307266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588034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4307288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588018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4307306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588005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4307307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587994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4307298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587968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4307276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587939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4307271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587931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4307256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587881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19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4307237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587834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4307203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587778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4307171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587726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4307157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587717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4307141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587703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4307120</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587663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4307101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587606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4307100</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587564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4307084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587534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4306997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587375</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29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4306993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587367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4306972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587330</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4306948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587302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4306915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587266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4306899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587226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4306873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587159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4306852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587100</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4306791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587116</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4306769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587122</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4306727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587133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39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4306627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587200</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4306622</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587209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4306536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587244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4306551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587293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4306593</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587437</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4306597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587451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4306614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587508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46</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4306506</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587539</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47</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4306555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587634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48</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4306558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587640</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49</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4306687</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587894</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50</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4306810</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588000</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51</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4306869</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588053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52</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4306938</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588111</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53</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4307101</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588218</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54</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4307165</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588253</w:t>
            </w:r>
          </w:p>
        </w:tc>
      </w:tr>
      <w:tr w:rsidR="00D733C2" w:rsidRPr="00487F2F" w:rsidTr="00D733C2">
        <w:trPr>
          <w:trHeight w:val="300"/>
        </w:trPr>
        <w:tc>
          <w:tcPr>
            <w:tcW w:w="96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55</w:t>
            </w:r>
          </w:p>
        </w:tc>
        <w:tc>
          <w:tcPr>
            <w:tcW w:w="170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4307194</w:t>
            </w:r>
          </w:p>
        </w:tc>
        <w:tc>
          <w:tcPr>
            <w:tcW w:w="1980" w:type="dxa"/>
            <w:shd w:val="clear" w:color="auto" w:fill="auto"/>
            <w:noWrap/>
            <w:vAlign w:val="bottom"/>
            <w:hideMark/>
          </w:tcPr>
          <w:p w:rsidR="00D733C2" w:rsidRPr="00487F2F" w:rsidRDefault="00D733C2" w:rsidP="00D733C2">
            <w:pPr>
              <w:spacing w:after="0" w:line="240" w:lineRule="auto"/>
              <w:jc w:val="right"/>
              <w:rPr>
                <w:rFonts w:eastAsia="Times New Roman"/>
                <w:color w:val="000000"/>
                <w:lang w:eastAsia="ru-RU"/>
              </w:rPr>
            </w:pPr>
            <w:r w:rsidRPr="00487F2F">
              <w:rPr>
                <w:rFonts w:eastAsia="Times New Roman"/>
                <w:color w:val="000000"/>
                <w:lang w:eastAsia="ru-RU"/>
              </w:rPr>
              <w:t>588264</w:t>
            </w:r>
          </w:p>
        </w:tc>
      </w:tr>
    </w:tbl>
    <w:p w:rsidR="00005F4B" w:rsidRDefault="00005F4B" w:rsidP="00005F4B">
      <w:pPr>
        <w:pStyle w:val="afa"/>
        <w:ind w:left="567" w:firstLine="0"/>
      </w:pPr>
    </w:p>
    <w:p w:rsidR="00005F4B" w:rsidRDefault="00005F4B" w:rsidP="00005F4B">
      <w:pPr>
        <w:pStyle w:val="afa"/>
        <w:ind w:left="567" w:firstLine="0"/>
        <w:jc w:val="center"/>
        <w:rPr>
          <w:b/>
        </w:rPr>
      </w:pPr>
      <w:r w:rsidRPr="00005F4B">
        <w:rPr>
          <w:b/>
        </w:rPr>
        <w:lastRenderedPageBreak/>
        <w:t>Каталог координат границ населенного пункта у Алан (Анинский дацан)</w:t>
      </w:r>
    </w:p>
    <w:p w:rsidR="00005F4B" w:rsidRPr="00005F4B" w:rsidRDefault="00005F4B" w:rsidP="00005F4B">
      <w:pPr>
        <w:pStyle w:val="afa"/>
        <w:ind w:left="567" w:firstLine="0"/>
        <w:jc w:val="center"/>
        <w:rPr>
          <w:b/>
        </w:rPr>
      </w:pPr>
    </w:p>
    <w:tbl>
      <w:tblPr>
        <w:tblW w:w="4640"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700"/>
        <w:gridCol w:w="1980"/>
      </w:tblGrid>
      <w:tr w:rsidR="00005F4B" w:rsidRPr="00487F2F" w:rsidTr="00005F4B">
        <w:trPr>
          <w:trHeight w:val="300"/>
        </w:trPr>
        <w:tc>
          <w:tcPr>
            <w:tcW w:w="960" w:type="dxa"/>
            <w:shd w:val="clear" w:color="auto" w:fill="auto"/>
            <w:noWrap/>
            <w:hideMark/>
          </w:tcPr>
          <w:p w:rsidR="00005F4B" w:rsidRPr="00D2196E" w:rsidRDefault="00005F4B" w:rsidP="003B729E">
            <w:pPr>
              <w:spacing w:after="0" w:line="240" w:lineRule="auto"/>
              <w:jc w:val="both"/>
              <w:rPr>
                <w:rFonts w:ascii="Times New Roman" w:hAnsi="Times New Roman"/>
                <w:b/>
                <w:sz w:val="24"/>
                <w:szCs w:val="24"/>
              </w:rPr>
            </w:pPr>
            <w:r>
              <w:rPr>
                <w:rFonts w:ascii="Times New Roman" w:hAnsi="Times New Roman"/>
                <w:b/>
                <w:sz w:val="24"/>
                <w:szCs w:val="24"/>
              </w:rPr>
              <w:t>№</w:t>
            </w:r>
          </w:p>
        </w:tc>
        <w:tc>
          <w:tcPr>
            <w:tcW w:w="1700" w:type="dxa"/>
            <w:shd w:val="clear" w:color="auto" w:fill="auto"/>
            <w:noWrap/>
            <w:hideMark/>
          </w:tcPr>
          <w:p w:rsidR="00005F4B" w:rsidRPr="00D2196E" w:rsidRDefault="00005F4B" w:rsidP="003B729E">
            <w:pPr>
              <w:spacing w:after="0" w:line="240" w:lineRule="auto"/>
              <w:jc w:val="center"/>
              <w:rPr>
                <w:rFonts w:ascii="Times New Roman" w:hAnsi="Times New Roman"/>
                <w:b/>
                <w:sz w:val="24"/>
                <w:szCs w:val="24"/>
              </w:rPr>
            </w:pPr>
            <w:r>
              <w:rPr>
                <w:rFonts w:ascii="Times New Roman" w:hAnsi="Times New Roman"/>
                <w:b/>
                <w:sz w:val="24"/>
                <w:szCs w:val="24"/>
              </w:rPr>
              <w:t>Х, м</w:t>
            </w:r>
          </w:p>
        </w:tc>
        <w:tc>
          <w:tcPr>
            <w:tcW w:w="1980" w:type="dxa"/>
            <w:shd w:val="clear" w:color="auto" w:fill="auto"/>
            <w:noWrap/>
            <w:hideMark/>
          </w:tcPr>
          <w:p w:rsidR="00005F4B" w:rsidRPr="00D2196E" w:rsidRDefault="00005F4B" w:rsidP="003B729E">
            <w:pPr>
              <w:spacing w:after="0" w:line="240" w:lineRule="auto"/>
              <w:jc w:val="center"/>
              <w:rPr>
                <w:rFonts w:ascii="Times New Roman" w:hAnsi="Times New Roman"/>
                <w:b/>
                <w:sz w:val="24"/>
                <w:szCs w:val="24"/>
              </w:rPr>
            </w:pPr>
            <w:r>
              <w:rPr>
                <w:rFonts w:ascii="Times New Roman" w:hAnsi="Times New Roman"/>
                <w:b/>
                <w:sz w:val="24"/>
                <w:szCs w:val="24"/>
                <w:lang w:val="en-US"/>
              </w:rPr>
              <w:t>Y</w:t>
            </w:r>
            <w:r>
              <w:rPr>
                <w:rFonts w:ascii="Times New Roman" w:hAnsi="Times New Roman"/>
                <w:b/>
                <w:sz w:val="24"/>
                <w:szCs w:val="24"/>
              </w:rPr>
              <w:t>, м</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4302936,4</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583925,07</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2</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4304265,47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584164,91</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3</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4304491,75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583809,74</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4304151,18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583557,8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4304137,58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583522,94</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6</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4304216,13</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583413,27</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7</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4304356,18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583488,15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8</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4304487,91</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583339,21</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9</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4304495,93</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583330,42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10</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4304469,19</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582853,07</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11</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4305158,81</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582254,35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12</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4304947,39</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582283,57</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13</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4303757,62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581564,05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14</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4303605,91</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581593,64</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15</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4303554,24</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581596,65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16</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4303382,12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581497,94</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17</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4303380,06</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581346,23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18</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4303353,8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581372,09</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19</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4303284,28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581373,31</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20</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4303217,95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581438,3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21</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4303140,03</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581448,72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22</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4303084,56</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581486,43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23</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4303046</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581580,65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24</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4302991,08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581646,21</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25</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4302932,47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581602,48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26</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4302899,22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581634,74</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27</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4302906,19</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581699,67</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28</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4302633,49</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581580,23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29</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4302126,56</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581639,07</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30</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4301973,67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581330,75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31</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4301945,1</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581088,29</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32</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4302038,43</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581036,77</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33</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4302128,65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580959,62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34</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4302351,22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580590,89</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35</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4301771,28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580240,82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36</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4301274,64</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581386,69</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37</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4301787,41</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581819,62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38</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4301948,29</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581932,91</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39</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4302097,36</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581986,03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40</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4302235,28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582072,18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41</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4302360,85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582185,51</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42</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4302545,94</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582273,1</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4302655,97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582407,94</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lastRenderedPageBreak/>
              <w:t>44</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4302705,89</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582614,89</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45</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4302753,15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582917,1</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46</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4302758,15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583360,45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47</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4302936,4</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583925,07</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48</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4303638,34</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583389,96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49</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4303638,12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583389,58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50</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4303638,5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583389,35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51</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4303638,72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583389,73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52</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4303638,34</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583389,96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53</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4303485,24</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583477,73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54</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4303485,02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583477,35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55</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4303485,4</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583477,12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56</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4303485,62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583477,5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57</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4303485,24</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583477,73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4303043,55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583631,62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59</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4303043,35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583631,23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60</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4303043,75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583631,03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61</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4303043,95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583631,42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62</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4303043,55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583631,62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63</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4303297,44</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583520,98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64</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4303297,17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583520,62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65</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4303297,52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583520,36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66</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4303297,79</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583520,72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67</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4303297,44</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583520,98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68</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4303536,43</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583448,05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69</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4303536,21</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583447,66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70</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4303536,59</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583447,44</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71</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4303536,81</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583447,83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72</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4303536,43</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583448,05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73</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4303739,22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583331,19</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74</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4303738,99</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583330,81</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75</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4303739,37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583330,58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76</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4303739,6</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583330,96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77</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4303739,22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583331,19</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78</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4303799,28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583296,18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79</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4303799,05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583295,79</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80</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4303799,43</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583295,56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81</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4303799,65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583295,95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82</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4303799,28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583296,18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83</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4303859,92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583261,86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84</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4303859,7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583261,47</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85</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4303860,08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583261,24</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86</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4303860,3</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583261,63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87</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4303859,92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583261,86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88</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4303130,31</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583682,08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89</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4303130,09</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583681,7</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lastRenderedPageBreak/>
              <w:t>90</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4303130,48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583681,47</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91</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4303130,7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583681,85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92</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4303130,31</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583682,08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93</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4303918,99</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583226,55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94</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4303918,77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583226,16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95</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4303919,15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583225,93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96</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4303919,37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583226,32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97</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4303918,99</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583226,55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98</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4302863,36</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583283,6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99</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4302863,16</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583283,2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100</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4302863,55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583283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101</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4302863,76</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583283,4</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102</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4302863,36</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583283,6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103</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4303381,27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583537,15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104</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4303381,05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583536,76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105</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4303381,44</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583536,53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106</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4303381,65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583536,92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107</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4303381,27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583537,15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108</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4302757,57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583080,28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109</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4302757,37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583079,89</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110</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4302757,78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583079,69</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111</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4302757,98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583080,08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112</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4302757,57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583080,28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113</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4302785,27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583133,92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114</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4302785,06</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583133,52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115</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4302785,47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583133,33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116</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4302785,67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583133,72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117</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4302785,27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583133,92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118</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4303585,04</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583421,08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119</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4303584,82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583420,68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120</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4303585,2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583420,46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121</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4303585,42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583420,86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122</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4303585,04</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583421,08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123</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4303693,75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583357,43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124</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4303693,53</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583357,04</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125</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4303693,92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583356,81</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126</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4303694,14</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583357,2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127</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4303693,75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583357,43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128</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4303181,97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583652,43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129</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4303181,75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583652,04</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130</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4303182,14</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583651,81</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131</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4303182,36</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583652,2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132</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4303181,97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583652,43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133</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4303433,86</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583507,19</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134</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4303433,64</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583506,8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135</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4303434,03</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583506,57</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lastRenderedPageBreak/>
              <w:t>136</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4303434,25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583506,96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137</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4303433,86</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583507,19</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138</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4303282,48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583594,03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139</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4303282,26</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583593,64</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140</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4303282,65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583593,41</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141</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4303282,87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583593,8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142</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4303282,48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583594,03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143</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4303251,78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583611,81</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144</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4303251,56</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583611,42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145</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4303251,95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583611,19</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146</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4303252,17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583611,58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147</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4303251,78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583611,81</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148</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4302829,19</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583217,66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149</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4302828,98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583217,26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150</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4302829,39</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583217,06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151</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4302829,59</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583217,46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152</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4302829,19</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583217,66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153</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4303331,4</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583566,24</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154</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4303329,02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583562,83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155</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4303329,36</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583562,6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156</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4303331,73</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583566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157</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4303331,4</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583566,24</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158</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4303260,08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583470,71</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159</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4303257,48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583467,32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160</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4303257,81</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583467,08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161</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4303260,41</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583470,47</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162</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4303260,08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583470,71</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163</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4303975,27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583195,72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164</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4303975,04</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583195,4</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165</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4303979,38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583192,15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166</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4303979,62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583192,46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167</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4303975,27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583195,72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168</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4302934,82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583423,57</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169</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4302933,9</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583421,8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170</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4302935,67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583420,88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171</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4302936,59</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583422,65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172</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4302934,82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583423,57</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173</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4303008,67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583566,42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174</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4303007,75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583564,65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175</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4303009,53</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583563,73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176</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4303010,45</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583565,5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177</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4303008,67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583566,42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178</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4302899,2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583355,09</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179</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4302898,28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583353,32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180</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4302900,07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583352,4</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181</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4302900,98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583354,17</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lastRenderedPageBreak/>
              <w:t>182</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4302899,2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583355,09</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183</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4303990,91</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583183,91</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184</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4303991,52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583182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185</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4303993,42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583182,61</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186</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4303992,82</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583184,52</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187</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4303990,91</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583183,91</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188</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4302972,41</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583496,28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189</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4302971,48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583494,5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190</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4302973,27</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583493,58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191</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4302974,19</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583495,36</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192</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4302972,41</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583496,28</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193</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4303084,53</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583710,63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194</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4303082,21</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583706,13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195</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4303087,04</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583706,21</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196</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4303084,53</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583710,63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197</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4303971,01</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583127,5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198</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4303970,09</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583123,65</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199</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4303973,26</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583122,83</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200</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4303974,18</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583126,67</w:t>
            </w:r>
          </w:p>
        </w:tc>
      </w:tr>
      <w:tr w:rsidR="00005F4B" w:rsidRPr="00487F2F" w:rsidTr="00005F4B">
        <w:trPr>
          <w:trHeight w:val="300"/>
        </w:trPr>
        <w:tc>
          <w:tcPr>
            <w:tcW w:w="96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201</w:t>
            </w:r>
          </w:p>
        </w:tc>
        <w:tc>
          <w:tcPr>
            <w:tcW w:w="170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4303971,01</w:t>
            </w:r>
          </w:p>
        </w:tc>
        <w:tc>
          <w:tcPr>
            <w:tcW w:w="1980" w:type="dxa"/>
            <w:shd w:val="clear" w:color="auto" w:fill="auto"/>
            <w:noWrap/>
            <w:vAlign w:val="bottom"/>
            <w:hideMark/>
          </w:tcPr>
          <w:p w:rsidR="00005F4B" w:rsidRPr="00487F2F" w:rsidRDefault="00005F4B" w:rsidP="003B729E">
            <w:pPr>
              <w:spacing w:after="0" w:line="240" w:lineRule="auto"/>
              <w:jc w:val="right"/>
              <w:rPr>
                <w:rFonts w:eastAsia="Times New Roman"/>
                <w:color w:val="000000"/>
                <w:lang w:eastAsia="ru-RU"/>
              </w:rPr>
            </w:pPr>
            <w:r w:rsidRPr="00487F2F">
              <w:rPr>
                <w:rFonts w:eastAsia="Times New Roman"/>
                <w:color w:val="000000"/>
                <w:lang w:eastAsia="ru-RU"/>
              </w:rPr>
              <w:t>583127,5</w:t>
            </w:r>
          </w:p>
        </w:tc>
      </w:tr>
    </w:tbl>
    <w:p w:rsidR="00005F4B" w:rsidRDefault="00005F4B" w:rsidP="00005F4B">
      <w:pPr>
        <w:pStyle w:val="afa"/>
        <w:ind w:left="567" w:firstLine="0"/>
      </w:pPr>
    </w:p>
    <w:p w:rsidR="00D733C2" w:rsidRDefault="00D733C2" w:rsidP="00FB5A44">
      <w:pPr>
        <w:pStyle w:val="afe"/>
        <w:spacing w:before="0" w:after="0" w:line="276" w:lineRule="auto"/>
        <w:ind w:firstLine="0"/>
        <w:jc w:val="right"/>
      </w:pPr>
    </w:p>
    <w:p w:rsidR="00D733C2" w:rsidRPr="00D733C2" w:rsidRDefault="00D733C2" w:rsidP="00FB5A44">
      <w:pPr>
        <w:pStyle w:val="afe"/>
        <w:spacing w:before="0" w:after="0" w:line="276" w:lineRule="auto"/>
        <w:ind w:firstLine="0"/>
        <w:jc w:val="right"/>
      </w:pPr>
    </w:p>
    <w:p w:rsidR="00863616" w:rsidRPr="00687A91" w:rsidRDefault="00863616" w:rsidP="000C5649">
      <w:pPr>
        <w:pStyle w:val="afe"/>
        <w:spacing w:before="0" w:after="0" w:line="276" w:lineRule="auto"/>
        <w:ind w:firstLine="0"/>
        <w:jc w:val="center"/>
        <w:rPr>
          <w:b/>
        </w:rPr>
      </w:pPr>
      <w:r w:rsidRPr="005E2E95">
        <w:rPr>
          <w:b/>
        </w:rPr>
        <w:t>СПИСОК ИСПОЛЬЗОВАННЫХ ИСТОЧНИКОВ</w:t>
      </w:r>
    </w:p>
    <w:p w:rsidR="00863616" w:rsidRPr="005E2E95" w:rsidRDefault="00863616" w:rsidP="00863616">
      <w:pPr>
        <w:pStyle w:val="afe"/>
        <w:spacing w:before="0" w:after="0" w:line="276" w:lineRule="auto"/>
        <w:ind w:firstLine="709"/>
        <w:jc w:val="center"/>
        <w:rPr>
          <w:b/>
        </w:rPr>
      </w:pPr>
    </w:p>
    <w:p w:rsidR="00863616" w:rsidRPr="005E2E95" w:rsidRDefault="00863616" w:rsidP="00863616">
      <w:pPr>
        <w:pStyle w:val="afa"/>
        <w:rPr>
          <w:kern w:val="1"/>
        </w:rPr>
      </w:pPr>
      <w:r w:rsidRPr="005E2E95">
        <w:rPr>
          <w:kern w:val="1"/>
          <w:u w:val="single"/>
        </w:rPr>
        <w:t>Федеральные законы</w:t>
      </w:r>
      <w:r w:rsidRPr="005E2E95">
        <w:rPr>
          <w:kern w:val="1"/>
        </w:rPr>
        <w:t xml:space="preserve">: </w:t>
      </w:r>
    </w:p>
    <w:p w:rsidR="00863616" w:rsidRPr="005E2E95" w:rsidRDefault="00863616" w:rsidP="008E3347">
      <w:pPr>
        <w:pStyle w:val="afa"/>
        <w:widowControl/>
        <w:numPr>
          <w:ilvl w:val="0"/>
          <w:numId w:val="3"/>
        </w:numPr>
        <w:spacing w:line="276" w:lineRule="auto"/>
        <w:ind w:left="709"/>
        <w:rPr>
          <w:kern w:val="1"/>
        </w:rPr>
      </w:pPr>
      <w:r w:rsidRPr="005E2E95">
        <w:rPr>
          <w:kern w:val="1"/>
        </w:rPr>
        <w:t>Градостроительный кодекс РФ от 29.12.</w:t>
      </w:r>
      <w:r w:rsidR="00656B33">
        <w:rPr>
          <w:kern w:val="1"/>
        </w:rPr>
        <w:t>20</w:t>
      </w:r>
      <w:r w:rsidRPr="005E2E95">
        <w:rPr>
          <w:kern w:val="1"/>
        </w:rPr>
        <w:t>04 № 191-Ф3;</w:t>
      </w:r>
    </w:p>
    <w:p w:rsidR="00863616" w:rsidRPr="005E2E95" w:rsidRDefault="00863616" w:rsidP="008E3347">
      <w:pPr>
        <w:pStyle w:val="afa"/>
        <w:widowControl/>
        <w:numPr>
          <w:ilvl w:val="0"/>
          <w:numId w:val="3"/>
        </w:numPr>
        <w:spacing w:line="276" w:lineRule="auto"/>
        <w:ind w:left="709"/>
        <w:rPr>
          <w:kern w:val="1"/>
        </w:rPr>
      </w:pPr>
      <w:r w:rsidRPr="005E2E95">
        <w:rPr>
          <w:kern w:val="1"/>
        </w:rPr>
        <w:t>Земельный кодекс РФ от 25.10.</w:t>
      </w:r>
      <w:r w:rsidR="00656B33">
        <w:rPr>
          <w:kern w:val="1"/>
        </w:rPr>
        <w:t>20</w:t>
      </w:r>
      <w:r w:rsidRPr="005E2E95">
        <w:rPr>
          <w:kern w:val="1"/>
        </w:rPr>
        <w:t>01 № 136-Ф3;</w:t>
      </w:r>
    </w:p>
    <w:p w:rsidR="00863616" w:rsidRPr="005E2E95" w:rsidRDefault="00863616" w:rsidP="008E3347">
      <w:pPr>
        <w:pStyle w:val="afa"/>
        <w:widowControl/>
        <w:numPr>
          <w:ilvl w:val="0"/>
          <w:numId w:val="3"/>
        </w:numPr>
        <w:spacing w:line="276" w:lineRule="auto"/>
        <w:ind w:left="709"/>
        <w:rPr>
          <w:kern w:val="1"/>
        </w:rPr>
      </w:pPr>
      <w:r w:rsidRPr="005E2E95">
        <w:rPr>
          <w:kern w:val="1"/>
        </w:rPr>
        <w:t>Жилищный кодекс РФ от 29.12.</w:t>
      </w:r>
      <w:r w:rsidR="00656B33">
        <w:rPr>
          <w:kern w:val="1"/>
        </w:rPr>
        <w:t>20</w:t>
      </w:r>
      <w:r w:rsidRPr="005E2E95">
        <w:rPr>
          <w:kern w:val="1"/>
        </w:rPr>
        <w:t>04 № 188-ФЗ;</w:t>
      </w:r>
    </w:p>
    <w:p w:rsidR="00863616" w:rsidRPr="005E2E95" w:rsidRDefault="00863616" w:rsidP="008E3347">
      <w:pPr>
        <w:pStyle w:val="afa"/>
        <w:widowControl/>
        <w:numPr>
          <w:ilvl w:val="0"/>
          <w:numId w:val="3"/>
        </w:numPr>
        <w:spacing w:line="276" w:lineRule="auto"/>
        <w:ind w:left="709"/>
        <w:rPr>
          <w:kern w:val="1"/>
        </w:rPr>
      </w:pPr>
      <w:r w:rsidRPr="005E2E95">
        <w:rPr>
          <w:kern w:val="1"/>
        </w:rPr>
        <w:t>Водный кодекс РФ от 03.06.</w:t>
      </w:r>
      <w:r w:rsidR="00656B33">
        <w:rPr>
          <w:kern w:val="1"/>
        </w:rPr>
        <w:t>20</w:t>
      </w:r>
      <w:r w:rsidRPr="005E2E95">
        <w:rPr>
          <w:kern w:val="1"/>
        </w:rPr>
        <w:t>06 № 74-ФЗ;</w:t>
      </w:r>
    </w:p>
    <w:p w:rsidR="00863616" w:rsidRPr="005E2E95" w:rsidRDefault="00863616" w:rsidP="008E3347">
      <w:pPr>
        <w:pStyle w:val="afa"/>
        <w:widowControl/>
        <w:numPr>
          <w:ilvl w:val="0"/>
          <w:numId w:val="3"/>
        </w:numPr>
        <w:spacing w:line="276" w:lineRule="auto"/>
        <w:ind w:left="709"/>
        <w:rPr>
          <w:kern w:val="1"/>
        </w:rPr>
      </w:pPr>
      <w:r w:rsidRPr="005E2E95">
        <w:rPr>
          <w:kern w:val="1"/>
        </w:rPr>
        <w:t>Лесной кодекс РФ от 04.12.</w:t>
      </w:r>
      <w:r w:rsidR="00656B33">
        <w:rPr>
          <w:kern w:val="1"/>
        </w:rPr>
        <w:t>20</w:t>
      </w:r>
      <w:r w:rsidRPr="005E2E95">
        <w:rPr>
          <w:kern w:val="1"/>
        </w:rPr>
        <w:t>06 № 200-Ф3;</w:t>
      </w:r>
    </w:p>
    <w:p w:rsidR="00863616" w:rsidRPr="005E2E95" w:rsidRDefault="00863616" w:rsidP="008E3347">
      <w:pPr>
        <w:pStyle w:val="afa"/>
        <w:widowControl/>
        <w:numPr>
          <w:ilvl w:val="0"/>
          <w:numId w:val="3"/>
        </w:numPr>
        <w:spacing w:line="276" w:lineRule="auto"/>
        <w:ind w:left="709"/>
        <w:rPr>
          <w:kern w:val="1"/>
        </w:rPr>
      </w:pPr>
      <w:r w:rsidRPr="005E2E95">
        <w:rPr>
          <w:kern w:val="1"/>
        </w:rPr>
        <w:t>Федеральный закон «Об общих принципах организации местного самоуправления в Российской Федерации» от 06.10.</w:t>
      </w:r>
      <w:r w:rsidR="00656B33">
        <w:rPr>
          <w:kern w:val="1"/>
        </w:rPr>
        <w:t>20</w:t>
      </w:r>
      <w:r w:rsidRPr="005E2E95">
        <w:rPr>
          <w:kern w:val="1"/>
        </w:rPr>
        <w:t>03 № 131-ФЗ;</w:t>
      </w:r>
    </w:p>
    <w:p w:rsidR="00863616" w:rsidRPr="005E2E95" w:rsidRDefault="00863616" w:rsidP="008E3347">
      <w:pPr>
        <w:pStyle w:val="afa"/>
        <w:widowControl/>
        <w:numPr>
          <w:ilvl w:val="0"/>
          <w:numId w:val="3"/>
        </w:numPr>
        <w:spacing w:line="276" w:lineRule="auto"/>
        <w:ind w:left="709"/>
        <w:rPr>
          <w:kern w:val="1"/>
        </w:rPr>
      </w:pPr>
      <w:r w:rsidRPr="005E2E95">
        <w:rPr>
          <w:kern w:val="1"/>
        </w:rPr>
        <w:t>Федеральный закон «Об особо охраняемых природных территориях» от 14.03.</w:t>
      </w:r>
      <w:r w:rsidR="00656B33">
        <w:rPr>
          <w:kern w:val="1"/>
        </w:rPr>
        <w:t>19</w:t>
      </w:r>
      <w:r w:rsidRPr="005E2E95">
        <w:rPr>
          <w:kern w:val="1"/>
        </w:rPr>
        <w:t>95 № 33-Ф3;</w:t>
      </w:r>
    </w:p>
    <w:p w:rsidR="00863616" w:rsidRPr="005E2E95" w:rsidRDefault="00863616" w:rsidP="008E3347">
      <w:pPr>
        <w:pStyle w:val="afa"/>
        <w:widowControl/>
        <w:numPr>
          <w:ilvl w:val="0"/>
          <w:numId w:val="3"/>
        </w:numPr>
        <w:spacing w:line="276" w:lineRule="auto"/>
        <w:ind w:left="709"/>
        <w:rPr>
          <w:kern w:val="1"/>
        </w:rPr>
      </w:pPr>
      <w:r w:rsidRPr="005E2E95">
        <w:rPr>
          <w:kern w:val="1"/>
        </w:rPr>
        <w:t>Федеральный закон «Об объектах культурного наследия (памятники истории и культуры) народов Российской Федерации» от 14.06.</w:t>
      </w:r>
      <w:r w:rsidR="00656B33">
        <w:rPr>
          <w:kern w:val="1"/>
        </w:rPr>
        <w:t>20</w:t>
      </w:r>
      <w:r w:rsidRPr="005E2E95">
        <w:rPr>
          <w:kern w:val="1"/>
        </w:rPr>
        <w:t>02 № 73-Ф3;</w:t>
      </w:r>
    </w:p>
    <w:p w:rsidR="00863616" w:rsidRPr="005E2E95" w:rsidRDefault="00863616" w:rsidP="008E3347">
      <w:pPr>
        <w:pStyle w:val="afa"/>
        <w:widowControl/>
        <w:numPr>
          <w:ilvl w:val="0"/>
          <w:numId w:val="3"/>
        </w:numPr>
        <w:spacing w:line="276" w:lineRule="auto"/>
        <w:ind w:left="709"/>
        <w:rPr>
          <w:kern w:val="1"/>
        </w:rPr>
      </w:pPr>
      <w:r w:rsidRPr="005E2E95">
        <w:rPr>
          <w:kern w:val="1"/>
        </w:rPr>
        <w:t>Федеральный закон «О переводе земель или земельных участков из одной категории в другую» от 21.12.</w:t>
      </w:r>
      <w:r w:rsidR="00656B33">
        <w:rPr>
          <w:kern w:val="1"/>
        </w:rPr>
        <w:t>20</w:t>
      </w:r>
      <w:r w:rsidRPr="005E2E95">
        <w:rPr>
          <w:kern w:val="1"/>
        </w:rPr>
        <w:t xml:space="preserve">04 № 172-ФЗ </w:t>
      </w:r>
    </w:p>
    <w:p w:rsidR="00863616" w:rsidRPr="005E2E95" w:rsidRDefault="00863616" w:rsidP="008E3347">
      <w:pPr>
        <w:pStyle w:val="afa"/>
        <w:widowControl/>
        <w:numPr>
          <w:ilvl w:val="0"/>
          <w:numId w:val="3"/>
        </w:numPr>
        <w:spacing w:line="276" w:lineRule="auto"/>
        <w:ind w:left="709"/>
        <w:rPr>
          <w:kern w:val="1"/>
        </w:rPr>
      </w:pPr>
      <w:r w:rsidRPr="005E2E95">
        <w:rPr>
          <w:kern w:val="1"/>
        </w:rPr>
        <w:t>Федеральный закон «Об охране озера Байкал» от 01.06.</w:t>
      </w:r>
      <w:r w:rsidR="00656B33">
        <w:rPr>
          <w:kern w:val="1"/>
        </w:rPr>
        <w:t>19</w:t>
      </w:r>
      <w:r w:rsidRPr="005E2E95">
        <w:rPr>
          <w:kern w:val="1"/>
        </w:rPr>
        <w:t>99 N 94-ФЗ;</w:t>
      </w:r>
    </w:p>
    <w:p w:rsidR="00863616" w:rsidRPr="005E2E95" w:rsidRDefault="00863616" w:rsidP="008E3347">
      <w:pPr>
        <w:pStyle w:val="afa"/>
        <w:widowControl/>
        <w:numPr>
          <w:ilvl w:val="0"/>
          <w:numId w:val="3"/>
        </w:numPr>
        <w:spacing w:line="276" w:lineRule="auto"/>
        <w:ind w:left="709"/>
        <w:rPr>
          <w:kern w:val="1"/>
        </w:rPr>
      </w:pPr>
      <w:r w:rsidRPr="005E2E95">
        <w:rPr>
          <w:kern w:val="1"/>
        </w:rPr>
        <w:t>Федеральный закон «Об охране окружающей среды» от 10.01.</w:t>
      </w:r>
      <w:r w:rsidR="00656B33">
        <w:rPr>
          <w:kern w:val="1"/>
        </w:rPr>
        <w:t>20</w:t>
      </w:r>
      <w:r w:rsidRPr="005E2E95">
        <w:rPr>
          <w:kern w:val="1"/>
        </w:rPr>
        <w:t>02 N 7-ФЗ;</w:t>
      </w:r>
    </w:p>
    <w:p w:rsidR="00863616" w:rsidRPr="005E2E95" w:rsidRDefault="00863616" w:rsidP="008E3347">
      <w:pPr>
        <w:pStyle w:val="afa"/>
        <w:widowControl/>
        <w:numPr>
          <w:ilvl w:val="0"/>
          <w:numId w:val="3"/>
        </w:numPr>
        <w:spacing w:line="276" w:lineRule="auto"/>
        <w:ind w:left="709"/>
        <w:rPr>
          <w:kern w:val="1"/>
        </w:rPr>
      </w:pPr>
      <w:r w:rsidRPr="005E2E95">
        <w:rPr>
          <w:kern w:val="1"/>
        </w:rPr>
        <w:t>Федеральный закон «Об охране атмосферного воздуха» от 4.05.</w:t>
      </w:r>
      <w:r w:rsidR="00656B33">
        <w:rPr>
          <w:kern w:val="1"/>
        </w:rPr>
        <w:t>19</w:t>
      </w:r>
      <w:r w:rsidRPr="005E2E95">
        <w:rPr>
          <w:kern w:val="1"/>
        </w:rPr>
        <w:t>99 № 96-ФЗ;</w:t>
      </w:r>
    </w:p>
    <w:p w:rsidR="00863616" w:rsidRPr="005E2E95" w:rsidRDefault="00863616" w:rsidP="008E3347">
      <w:pPr>
        <w:pStyle w:val="afa"/>
        <w:widowControl/>
        <w:numPr>
          <w:ilvl w:val="0"/>
          <w:numId w:val="3"/>
        </w:numPr>
        <w:spacing w:line="276" w:lineRule="auto"/>
        <w:ind w:left="709"/>
        <w:rPr>
          <w:kern w:val="1"/>
        </w:rPr>
      </w:pPr>
      <w:r w:rsidRPr="005E2E95">
        <w:rPr>
          <w:kern w:val="1"/>
        </w:rPr>
        <w:t>Федеральный закон «Об отходах производства и потребления» от 24.06.</w:t>
      </w:r>
      <w:r w:rsidR="00656B33">
        <w:rPr>
          <w:kern w:val="1"/>
        </w:rPr>
        <w:t>19</w:t>
      </w:r>
      <w:r w:rsidRPr="005E2E95">
        <w:rPr>
          <w:kern w:val="1"/>
        </w:rPr>
        <w:t>98 N 89-ФЗ г.;</w:t>
      </w:r>
    </w:p>
    <w:p w:rsidR="00863616" w:rsidRPr="005E2E95" w:rsidRDefault="00863616" w:rsidP="008E3347">
      <w:pPr>
        <w:pStyle w:val="afa"/>
        <w:widowControl/>
        <w:numPr>
          <w:ilvl w:val="0"/>
          <w:numId w:val="3"/>
        </w:numPr>
        <w:spacing w:line="276" w:lineRule="auto"/>
        <w:ind w:left="709"/>
        <w:rPr>
          <w:kern w:val="1"/>
        </w:rPr>
      </w:pPr>
      <w:r w:rsidRPr="005E2E95">
        <w:t>Федеральный закон РФ от 21.02.1992 №2395-1 «О недрах»</w:t>
      </w:r>
    </w:p>
    <w:p w:rsidR="00863616" w:rsidRPr="005E2E95" w:rsidRDefault="00863616" w:rsidP="00863616">
      <w:pPr>
        <w:pStyle w:val="afa"/>
        <w:rPr>
          <w:kern w:val="1"/>
        </w:rPr>
      </w:pPr>
      <w:r w:rsidRPr="005E2E95">
        <w:rPr>
          <w:kern w:val="1"/>
          <w:u w:val="single"/>
        </w:rPr>
        <w:t xml:space="preserve">Указы Президента РФ, Постановления Правительства и ведомственные руководящие </w:t>
      </w:r>
      <w:r w:rsidRPr="005E2E95">
        <w:rPr>
          <w:kern w:val="1"/>
          <w:u w:val="single"/>
        </w:rPr>
        <w:lastRenderedPageBreak/>
        <w:t>документы</w:t>
      </w:r>
    </w:p>
    <w:p w:rsidR="00863616" w:rsidRPr="005E2E95" w:rsidRDefault="00863616" w:rsidP="008E3347">
      <w:pPr>
        <w:pStyle w:val="afa"/>
        <w:widowControl/>
        <w:numPr>
          <w:ilvl w:val="0"/>
          <w:numId w:val="4"/>
        </w:numPr>
        <w:spacing w:line="276" w:lineRule="auto"/>
        <w:ind w:left="709"/>
        <w:rPr>
          <w:kern w:val="1"/>
        </w:rPr>
      </w:pPr>
      <w:r w:rsidRPr="005E2E95">
        <w:rPr>
          <w:kern w:val="1"/>
        </w:rPr>
        <w:t>Правила установления и пользования придорожных полос федеральных автомобильных дорог общего пользования (утв. постановлением Правительства РФ от 01.12.</w:t>
      </w:r>
      <w:r w:rsidR="00656B33">
        <w:rPr>
          <w:kern w:val="1"/>
        </w:rPr>
        <w:t>19</w:t>
      </w:r>
      <w:r w:rsidRPr="005E2E95">
        <w:rPr>
          <w:kern w:val="1"/>
        </w:rPr>
        <w:t>98 № 1420;</w:t>
      </w:r>
    </w:p>
    <w:p w:rsidR="00863616" w:rsidRPr="005E2E95" w:rsidRDefault="00863616" w:rsidP="008E3347">
      <w:pPr>
        <w:pStyle w:val="afa"/>
        <w:widowControl/>
        <w:numPr>
          <w:ilvl w:val="0"/>
          <w:numId w:val="4"/>
        </w:numPr>
        <w:spacing w:line="276" w:lineRule="auto"/>
        <w:ind w:left="709"/>
        <w:rPr>
          <w:kern w:val="1"/>
        </w:rPr>
      </w:pPr>
      <w:r w:rsidRPr="005E2E95">
        <w:rPr>
          <w:kern w:val="1"/>
        </w:rPr>
        <w:t>Указ Президента от 27.06.</w:t>
      </w:r>
      <w:r w:rsidR="00656B33">
        <w:rPr>
          <w:kern w:val="1"/>
        </w:rPr>
        <w:t>19</w:t>
      </w:r>
      <w:r w:rsidRPr="005E2E95">
        <w:rPr>
          <w:kern w:val="1"/>
        </w:rPr>
        <w:t>98 № 727 «О придорожных полосах федеральных автомобильных дорог общего пользования»;</w:t>
      </w:r>
    </w:p>
    <w:p w:rsidR="00863616" w:rsidRPr="005E2E95" w:rsidRDefault="00863616" w:rsidP="008E3347">
      <w:pPr>
        <w:pStyle w:val="afa"/>
        <w:widowControl/>
        <w:numPr>
          <w:ilvl w:val="0"/>
          <w:numId w:val="4"/>
        </w:numPr>
        <w:spacing w:line="276" w:lineRule="auto"/>
        <w:ind w:left="709"/>
        <w:rPr>
          <w:kern w:val="1"/>
        </w:rPr>
      </w:pPr>
      <w:r w:rsidRPr="005E2E95">
        <w:rPr>
          <w:kern w:val="1"/>
        </w:rPr>
        <w:t>Постановлени</w:t>
      </w:r>
      <w:r w:rsidR="00656B33">
        <w:rPr>
          <w:kern w:val="1"/>
        </w:rPr>
        <w:t xml:space="preserve">е Правительства РФ от 26.04.2008 </w:t>
      </w:r>
      <w:r w:rsidRPr="005E2E95">
        <w:rPr>
          <w:kern w:val="1"/>
        </w:rPr>
        <w:t xml:space="preserve"> №315 «Об утверждении Положения о зонах охраны объектов культурного наследия (памятников истории и культуры) народов РФ»;</w:t>
      </w:r>
    </w:p>
    <w:p w:rsidR="00863616" w:rsidRPr="005E2E95" w:rsidRDefault="00863616" w:rsidP="008E3347">
      <w:pPr>
        <w:pStyle w:val="afa"/>
        <w:widowControl/>
        <w:numPr>
          <w:ilvl w:val="0"/>
          <w:numId w:val="4"/>
        </w:numPr>
        <w:spacing w:line="276" w:lineRule="auto"/>
        <w:ind w:left="709"/>
        <w:rPr>
          <w:kern w:val="1"/>
        </w:rPr>
      </w:pPr>
      <w:r w:rsidRPr="005E2E95">
        <w:t>Постановление Правительства Российской Федерации от 24.02.2009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63616" w:rsidRPr="005E2E95" w:rsidRDefault="00863616" w:rsidP="008E3347">
      <w:pPr>
        <w:pStyle w:val="afa"/>
        <w:widowControl/>
        <w:numPr>
          <w:ilvl w:val="0"/>
          <w:numId w:val="4"/>
        </w:numPr>
        <w:spacing w:line="276" w:lineRule="auto"/>
        <w:ind w:left="709"/>
        <w:rPr>
          <w:kern w:val="1"/>
        </w:rPr>
      </w:pPr>
      <w:r w:rsidRPr="005E2E95">
        <w:rPr>
          <w:kern w:val="1"/>
        </w:rPr>
        <w:t>Методические рекомендации по разработке проектов генеральных планов поселений и генеральных планов городских ок</w:t>
      </w:r>
      <w:r w:rsidR="00656B33">
        <w:rPr>
          <w:kern w:val="1"/>
        </w:rPr>
        <w:t xml:space="preserve">ругов, от 26.05.2011 </w:t>
      </w:r>
      <w:r w:rsidRPr="005E2E95">
        <w:rPr>
          <w:kern w:val="1"/>
        </w:rPr>
        <w:t xml:space="preserve"> №244. </w:t>
      </w:r>
    </w:p>
    <w:p w:rsidR="00863616" w:rsidRPr="005E2E95" w:rsidRDefault="00863616" w:rsidP="008E3347">
      <w:pPr>
        <w:pStyle w:val="afa"/>
        <w:widowControl/>
        <w:numPr>
          <w:ilvl w:val="0"/>
          <w:numId w:val="4"/>
        </w:numPr>
        <w:spacing w:line="276" w:lineRule="auto"/>
        <w:ind w:left="709"/>
        <w:rPr>
          <w:kern w:val="1"/>
        </w:rPr>
      </w:pPr>
      <w:r w:rsidRPr="005E2E95">
        <w:rPr>
          <w:kern w:val="1"/>
        </w:rPr>
        <w:t>«Требования к описанию и отображению в документах территориального планирования объектов федерального, регионального и местного значения», утвержденные Приказом Министерства регионального развития РФ №19 от 30.01.2012.</w:t>
      </w:r>
    </w:p>
    <w:p w:rsidR="00863616" w:rsidRPr="005E2E95" w:rsidRDefault="00863616" w:rsidP="00863616">
      <w:pPr>
        <w:pStyle w:val="afa"/>
        <w:rPr>
          <w:kern w:val="1"/>
        </w:rPr>
      </w:pPr>
      <w:r w:rsidRPr="005E2E95">
        <w:rPr>
          <w:spacing w:val="-3"/>
          <w:kern w:val="1"/>
          <w:u w:val="single"/>
        </w:rPr>
        <w:t>ГОСТы, строительные нормы и правила, санитарные правила и нормы</w:t>
      </w:r>
      <w:r w:rsidRPr="005E2E95">
        <w:rPr>
          <w:spacing w:val="-3"/>
          <w:kern w:val="1"/>
        </w:rPr>
        <w:t xml:space="preserve">: </w:t>
      </w:r>
    </w:p>
    <w:p w:rsidR="00863616" w:rsidRPr="005E2E95" w:rsidRDefault="00863616" w:rsidP="008E3347">
      <w:pPr>
        <w:pStyle w:val="afa"/>
        <w:widowControl/>
        <w:numPr>
          <w:ilvl w:val="0"/>
          <w:numId w:val="5"/>
        </w:numPr>
        <w:spacing w:line="276" w:lineRule="auto"/>
        <w:ind w:left="709"/>
        <w:rPr>
          <w:kern w:val="1"/>
        </w:rPr>
      </w:pPr>
      <w:r w:rsidRPr="005E2E95">
        <w:rPr>
          <w:spacing w:val="-3"/>
          <w:kern w:val="1"/>
        </w:rPr>
        <w:t>СНиП 2.06.15-85 «Инженерная защита территорий от затопления и подтопления»;</w:t>
      </w:r>
    </w:p>
    <w:p w:rsidR="00863616" w:rsidRPr="005E2E95" w:rsidRDefault="00863616" w:rsidP="008E3347">
      <w:pPr>
        <w:pStyle w:val="afa"/>
        <w:widowControl/>
        <w:numPr>
          <w:ilvl w:val="0"/>
          <w:numId w:val="5"/>
        </w:numPr>
        <w:spacing w:line="276" w:lineRule="auto"/>
        <w:ind w:left="709"/>
        <w:rPr>
          <w:kern w:val="1"/>
        </w:rPr>
      </w:pPr>
      <w:r w:rsidRPr="005E2E95">
        <w:rPr>
          <w:spacing w:val="-3"/>
          <w:kern w:val="1"/>
        </w:rPr>
        <w:t>СНиП 2.01.15-90 «Инженерная защита территорий, зданий и сооружений от опасных геологических процессов»;</w:t>
      </w:r>
    </w:p>
    <w:p w:rsidR="00863616" w:rsidRPr="005E2E95" w:rsidRDefault="00863616" w:rsidP="008E3347">
      <w:pPr>
        <w:pStyle w:val="afa"/>
        <w:widowControl/>
        <w:numPr>
          <w:ilvl w:val="0"/>
          <w:numId w:val="5"/>
        </w:numPr>
        <w:spacing w:line="276" w:lineRule="auto"/>
        <w:ind w:left="709"/>
        <w:rPr>
          <w:kern w:val="1"/>
        </w:rPr>
      </w:pPr>
      <w:r w:rsidRPr="005E2E95">
        <w:rPr>
          <w:spacing w:val="-3"/>
          <w:kern w:val="1"/>
        </w:rPr>
        <w:t>СНиП 2.05.02-85 «Автомобильные дороги»;</w:t>
      </w:r>
    </w:p>
    <w:p w:rsidR="00863616" w:rsidRPr="005E2E95" w:rsidRDefault="00863616" w:rsidP="008E3347">
      <w:pPr>
        <w:pStyle w:val="afa"/>
        <w:widowControl/>
        <w:numPr>
          <w:ilvl w:val="0"/>
          <w:numId w:val="5"/>
        </w:numPr>
        <w:spacing w:line="276" w:lineRule="auto"/>
        <w:ind w:left="709"/>
        <w:rPr>
          <w:kern w:val="1"/>
        </w:rPr>
      </w:pPr>
      <w:r w:rsidRPr="005E2E95">
        <w:rPr>
          <w:kern w:val="1"/>
        </w:rPr>
        <w:t xml:space="preserve">СП 42.13330.2011 – актуализированная редакция </w:t>
      </w:r>
      <w:r w:rsidRPr="005E2E95">
        <w:rPr>
          <w:spacing w:val="-3"/>
          <w:kern w:val="1"/>
        </w:rPr>
        <w:t>СНиП 2.07.01-89* «Планировка и застройка городских и сельских поселений» (нормы расчета земельных участков);</w:t>
      </w:r>
    </w:p>
    <w:p w:rsidR="00863616" w:rsidRPr="005E2E95" w:rsidRDefault="00863616" w:rsidP="008E3347">
      <w:pPr>
        <w:pStyle w:val="afa"/>
        <w:widowControl/>
        <w:numPr>
          <w:ilvl w:val="0"/>
          <w:numId w:val="5"/>
        </w:numPr>
        <w:spacing w:line="276" w:lineRule="auto"/>
        <w:ind w:left="709"/>
        <w:rPr>
          <w:kern w:val="1"/>
        </w:rPr>
      </w:pPr>
      <w:r w:rsidRPr="005E2E95">
        <w:rPr>
          <w:spacing w:val="-3"/>
          <w:kern w:val="1"/>
        </w:rPr>
        <w:t>СанПиН 2.2.1/2.1.1.1200-03 «Санитарно-защитные зоны и санитарная классификация предприятий, сооружений и иных объектов»;</w:t>
      </w:r>
    </w:p>
    <w:p w:rsidR="00863616" w:rsidRPr="005E2E95" w:rsidRDefault="00863616" w:rsidP="008E3347">
      <w:pPr>
        <w:pStyle w:val="afa"/>
        <w:widowControl/>
        <w:numPr>
          <w:ilvl w:val="0"/>
          <w:numId w:val="5"/>
        </w:numPr>
        <w:spacing w:line="276" w:lineRule="auto"/>
        <w:ind w:left="709"/>
        <w:rPr>
          <w:kern w:val="1"/>
        </w:rPr>
      </w:pPr>
      <w:r w:rsidRPr="005E2E95">
        <w:rPr>
          <w:spacing w:val="-3"/>
          <w:kern w:val="1"/>
        </w:rPr>
        <w:t>СанПиН 2.1.4.1110-02 «Зоны санитарной охраны источников водоснабжения и водопроводов питьевого назначения»;</w:t>
      </w:r>
    </w:p>
    <w:p w:rsidR="00863616" w:rsidRPr="005E2E95" w:rsidRDefault="00863616" w:rsidP="008E3347">
      <w:pPr>
        <w:pStyle w:val="afa"/>
        <w:widowControl/>
        <w:numPr>
          <w:ilvl w:val="0"/>
          <w:numId w:val="5"/>
        </w:numPr>
        <w:spacing w:line="276" w:lineRule="auto"/>
        <w:ind w:left="709"/>
        <w:rPr>
          <w:kern w:val="1"/>
        </w:rPr>
      </w:pPr>
      <w:r w:rsidRPr="005E2E95">
        <w:rPr>
          <w:spacing w:val="-3"/>
          <w:kern w:val="1"/>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863616" w:rsidRPr="005E2E95" w:rsidRDefault="00863616" w:rsidP="008E3347">
      <w:pPr>
        <w:pStyle w:val="afa"/>
        <w:widowControl/>
        <w:numPr>
          <w:ilvl w:val="0"/>
          <w:numId w:val="5"/>
        </w:numPr>
        <w:spacing w:line="276" w:lineRule="auto"/>
        <w:ind w:left="709"/>
        <w:rPr>
          <w:kern w:val="1"/>
        </w:rPr>
      </w:pPr>
      <w:r w:rsidRPr="005E2E95">
        <w:rPr>
          <w:spacing w:val="-3"/>
          <w:kern w:val="1"/>
        </w:rPr>
        <w:t>СП-30-102-99 «Планировка и застройка территорий малоэтажного жилищного строительства».</w:t>
      </w:r>
    </w:p>
    <w:p w:rsidR="00863616" w:rsidRPr="005E2E95" w:rsidRDefault="00863616" w:rsidP="00863616">
      <w:pPr>
        <w:pStyle w:val="afa"/>
        <w:rPr>
          <w:kern w:val="1"/>
          <w:u w:val="single"/>
        </w:rPr>
      </w:pPr>
      <w:r w:rsidRPr="005E2E95">
        <w:rPr>
          <w:bCs/>
          <w:spacing w:val="-3"/>
          <w:kern w:val="1"/>
          <w:u w:val="single"/>
        </w:rPr>
        <w:t>Региональное законодательство</w:t>
      </w:r>
    </w:p>
    <w:p w:rsidR="00863616" w:rsidRPr="005E2E95" w:rsidRDefault="00863616" w:rsidP="008E3347">
      <w:pPr>
        <w:pStyle w:val="afa"/>
        <w:widowControl/>
        <w:numPr>
          <w:ilvl w:val="0"/>
          <w:numId w:val="6"/>
        </w:numPr>
        <w:spacing w:line="276" w:lineRule="auto"/>
        <w:ind w:left="709"/>
        <w:rPr>
          <w:kern w:val="1"/>
        </w:rPr>
      </w:pPr>
      <w:r w:rsidRPr="005E2E95">
        <w:rPr>
          <w:spacing w:val="-3"/>
          <w:kern w:val="1"/>
        </w:rPr>
        <w:t xml:space="preserve">Закон Республики Бурятия «Об установлении границ, образовании и наделении статусом муниципальных образований в Республике Бурятия» </w:t>
      </w:r>
      <w:r w:rsidR="00656B33">
        <w:rPr>
          <w:kern w:val="1"/>
        </w:rPr>
        <w:t xml:space="preserve">от 31.12.2004 </w:t>
      </w:r>
      <w:r w:rsidRPr="005E2E95">
        <w:rPr>
          <w:kern w:val="1"/>
        </w:rPr>
        <w:t xml:space="preserve"> №985-III;</w:t>
      </w:r>
    </w:p>
    <w:p w:rsidR="00D734E4" w:rsidRDefault="00863616" w:rsidP="00D734E4">
      <w:pPr>
        <w:pStyle w:val="aff0"/>
        <w:numPr>
          <w:ilvl w:val="0"/>
          <w:numId w:val="6"/>
        </w:numPr>
        <w:spacing w:after="0" w:line="276" w:lineRule="auto"/>
        <w:ind w:left="0" w:firstLine="567"/>
        <w:rPr>
          <w:rFonts w:eastAsia="Calibri"/>
        </w:rPr>
      </w:pPr>
      <w:r w:rsidRPr="005E2E95">
        <w:t>Постановление Правительства Республ</w:t>
      </w:r>
      <w:r w:rsidR="00656B33">
        <w:t>ики Бурятия №772 от 20.12.2012</w:t>
      </w:r>
      <w:r w:rsidRPr="005E2E95">
        <w:t xml:space="preserve">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r w:rsidRPr="005E2E95">
        <w:rPr>
          <w:rFonts w:eastAsia="Calibri"/>
        </w:rPr>
        <w:t>.</w:t>
      </w:r>
    </w:p>
    <w:p w:rsidR="00F67D64" w:rsidRPr="00EE5910" w:rsidRDefault="00F67D64" w:rsidP="00F67D64">
      <w:pPr>
        <w:pStyle w:val="ConsPlusTitle"/>
        <w:numPr>
          <w:ilvl w:val="0"/>
          <w:numId w:val="6"/>
        </w:numPr>
        <w:ind w:left="0" w:firstLine="567"/>
        <w:jc w:val="both"/>
        <w:rPr>
          <w:b w:val="0"/>
        </w:rPr>
      </w:pPr>
      <w:r w:rsidRPr="00EE5910">
        <w:rPr>
          <w:b w:val="0"/>
        </w:rPr>
        <w:t>Территориальн</w:t>
      </w:r>
      <w:r>
        <w:rPr>
          <w:b w:val="0"/>
        </w:rPr>
        <w:t>ая</w:t>
      </w:r>
      <w:r w:rsidRPr="00EE5910">
        <w:rPr>
          <w:b w:val="0"/>
        </w:rPr>
        <w:t xml:space="preserve"> схем</w:t>
      </w:r>
      <w:r>
        <w:rPr>
          <w:b w:val="0"/>
        </w:rPr>
        <w:t>а</w:t>
      </w:r>
      <w:r w:rsidRPr="00EE5910">
        <w:rPr>
          <w:b w:val="0"/>
        </w:rPr>
        <w:t xml:space="preserve"> в области обращения с отходами, в том числе с твердыми коммунальными отходами, Республики Бурятия</w:t>
      </w:r>
      <w:r>
        <w:rPr>
          <w:b w:val="0"/>
        </w:rPr>
        <w:t>, утв. Постановлением Правительства Республики Бурятия от 29.11.2016 №540.</w:t>
      </w:r>
    </w:p>
    <w:p w:rsidR="00F67D64" w:rsidRPr="00D734E4" w:rsidRDefault="00F67D64" w:rsidP="00F67D64">
      <w:pPr>
        <w:pStyle w:val="aff0"/>
        <w:spacing w:after="0" w:line="276" w:lineRule="auto"/>
        <w:ind w:left="567" w:firstLine="0"/>
        <w:rPr>
          <w:rFonts w:eastAsia="Calibri"/>
        </w:rPr>
      </w:pPr>
    </w:p>
    <w:p w:rsidR="00D734E4" w:rsidRPr="005E2E95" w:rsidRDefault="00D734E4" w:rsidP="00D734E4">
      <w:pPr>
        <w:pStyle w:val="aff0"/>
        <w:spacing w:after="0" w:line="276" w:lineRule="auto"/>
        <w:ind w:left="567" w:firstLine="0"/>
        <w:rPr>
          <w:rFonts w:eastAsia="Calibri"/>
        </w:rPr>
      </w:pPr>
    </w:p>
    <w:p w:rsidR="006151D3" w:rsidRPr="005E2E95" w:rsidRDefault="006151D3" w:rsidP="006151D3">
      <w:pPr>
        <w:pStyle w:val="afe"/>
        <w:spacing w:before="0" w:after="0" w:line="276" w:lineRule="auto"/>
        <w:ind w:left="567" w:firstLine="0"/>
      </w:pPr>
    </w:p>
    <w:p w:rsidR="00863616" w:rsidRPr="005E2E95" w:rsidRDefault="00863616" w:rsidP="00863616">
      <w:pPr>
        <w:pStyle w:val="32"/>
        <w:tabs>
          <w:tab w:val="left" w:pos="0"/>
        </w:tabs>
        <w:spacing w:after="0" w:line="276" w:lineRule="auto"/>
        <w:ind w:left="0"/>
        <w:jc w:val="center"/>
        <w:rPr>
          <w:b/>
          <w:sz w:val="24"/>
          <w:szCs w:val="24"/>
        </w:rPr>
      </w:pPr>
    </w:p>
    <w:p w:rsidR="00863616" w:rsidRPr="005E2E95" w:rsidRDefault="00863616" w:rsidP="00863616">
      <w:pPr>
        <w:tabs>
          <w:tab w:val="left" w:pos="3284"/>
        </w:tabs>
        <w:spacing w:after="0"/>
        <w:rPr>
          <w:rFonts w:ascii="Times New Roman" w:hAnsi="Times New Roman"/>
          <w:sz w:val="24"/>
          <w:szCs w:val="24"/>
          <w:lang w:eastAsia="ru-RU"/>
        </w:rPr>
      </w:pPr>
    </w:p>
    <w:p w:rsidR="00863616" w:rsidRDefault="00863616" w:rsidP="00162E4D">
      <w:pPr>
        <w:tabs>
          <w:tab w:val="left" w:pos="0"/>
        </w:tabs>
        <w:spacing w:after="0" w:line="240" w:lineRule="auto"/>
        <w:ind w:left="-113" w:right="-113"/>
        <w:jc w:val="center"/>
        <w:rPr>
          <w:rFonts w:ascii="Times New Roman" w:hAnsi="Times New Roman"/>
          <w:b/>
          <w:sz w:val="20"/>
          <w:szCs w:val="20"/>
        </w:rPr>
      </w:pPr>
    </w:p>
    <w:sectPr w:rsidR="00863616" w:rsidSect="009E39FE">
      <w:pgSz w:w="11906" w:h="16838"/>
      <w:pgMar w:top="1134" w:right="851" w:bottom="1134" w:left="1276"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62B" w:rsidRDefault="0095462B" w:rsidP="00706E79">
      <w:pPr>
        <w:spacing w:after="0" w:line="240" w:lineRule="auto"/>
      </w:pPr>
      <w:r>
        <w:separator/>
      </w:r>
    </w:p>
  </w:endnote>
  <w:endnote w:type="continuationSeparator" w:id="1">
    <w:p w:rsidR="0095462B" w:rsidRDefault="0095462B" w:rsidP="00706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GGal">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20002A87" w:usb1="00000000" w:usb2="00000000" w:usb3="00000000" w:csb0="000001FF" w:csb1="00000000"/>
  </w:font>
  <w:font w:name="TimesNewRoman">
    <w:panose1 w:val="00000000000000000000"/>
    <w:charset w:val="CC"/>
    <w:family w:val="auto"/>
    <w:notTrueType/>
    <w:pitch w:val="default"/>
    <w:sig w:usb0="00000201" w:usb1="00000000" w:usb2="00000000" w:usb3="00000000" w:csb0="00000004" w:csb1="00000000"/>
  </w:font>
  <w:font w:name="Kudriashov">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29E" w:rsidRDefault="00195727">
    <w:pPr>
      <w:pStyle w:val="a9"/>
      <w:jc w:val="right"/>
    </w:pPr>
    <w:fldSimple w:instr=" PAGE   \* MERGEFORMAT ">
      <w:r w:rsidR="000F4734">
        <w:rPr>
          <w:noProof/>
        </w:rPr>
        <w:t>14</w:t>
      </w:r>
    </w:fldSimple>
  </w:p>
  <w:p w:rsidR="003B729E" w:rsidRDefault="003B729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62B" w:rsidRDefault="0095462B" w:rsidP="00706E79">
      <w:pPr>
        <w:spacing w:after="0" w:line="240" w:lineRule="auto"/>
      </w:pPr>
      <w:r>
        <w:separator/>
      </w:r>
    </w:p>
  </w:footnote>
  <w:footnote w:type="continuationSeparator" w:id="1">
    <w:p w:rsidR="0095462B" w:rsidRDefault="0095462B" w:rsidP="00706E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720"/>
        </w:tabs>
        <w:ind w:left="720" w:hanging="360"/>
      </w:pPr>
      <w:rPr>
        <w:rFonts w:cs="Times New Roman"/>
        <w:b/>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nsid w:val="06D0063C"/>
    <w:multiLevelType w:val="hybridMultilevel"/>
    <w:tmpl w:val="69764EF6"/>
    <w:lvl w:ilvl="0" w:tplc="4B52FE7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DF6496"/>
    <w:multiLevelType w:val="hybridMultilevel"/>
    <w:tmpl w:val="CB226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C035A"/>
    <w:multiLevelType w:val="hybridMultilevel"/>
    <w:tmpl w:val="696A6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F138D"/>
    <w:multiLevelType w:val="multilevel"/>
    <w:tmpl w:val="7DEE81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844D46"/>
    <w:multiLevelType w:val="hybridMultilevel"/>
    <w:tmpl w:val="8A4E6F94"/>
    <w:lvl w:ilvl="0" w:tplc="AA54DEEC">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2E35318"/>
    <w:multiLevelType w:val="hybridMultilevel"/>
    <w:tmpl w:val="9688555A"/>
    <w:lvl w:ilvl="0" w:tplc="EBF6FE1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AB644D"/>
    <w:multiLevelType w:val="multilevel"/>
    <w:tmpl w:val="48DA361E"/>
    <w:lvl w:ilvl="0">
      <w:start w:val="1"/>
      <w:numFmt w:val="decimal"/>
      <w:lvlText w:val="%1."/>
      <w:lvlJc w:val="left"/>
      <w:pPr>
        <w:ind w:left="644" w:hanging="360"/>
      </w:pPr>
      <w:rPr>
        <w:rFonts w:hint="default"/>
      </w:rPr>
    </w:lvl>
    <w:lvl w:ilvl="1">
      <w:start w:val="5"/>
      <w:numFmt w:val="decimal"/>
      <w:isLgl/>
      <w:lvlText w:val="%1.%2."/>
      <w:lvlJc w:val="left"/>
      <w:pPr>
        <w:ind w:left="780" w:hanging="36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8">
    <w:nsid w:val="17C211FB"/>
    <w:multiLevelType w:val="hybridMultilevel"/>
    <w:tmpl w:val="0DF24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2F70E9"/>
    <w:multiLevelType w:val="hybridMultilevel"/>
    <w:tmpl w:val="ED4C4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361C6D"/>
    <w:multiLevelType w:val="multilevel"/>
    <w:tmpl w:val="D7465ADA"/>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390F243B"/>
    <w:multiLevelType w:val="hybridMultilevel"/>
    <w:tmpl w:val="6A7CA58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C7354E4"/>
    <w:multiLevelType w:val="hybridMultilevel"/>
    <w:tmpl w:val="C860895E"/>
    <w:lvl w:ilvl="0" w:tplc="63BEE6F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204472"/>
    <w:multiLevelType w:val="hybridMultilevel"/>
    <w:tmpl w:val="09E86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904603"/>
    <w:multiLevelType w:val="hybridMultilevel"/>
    <w:tmpl w:val="4426E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D52A0F"/>
    <w:multiLevelType w:val="hybridMultilevel"/>
    <w:tmpl w:val="558E9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2B7A34"/>
    <w:multiLevelType w:val="hybridMultilevel"/>
    <w:tmpl w:val="04E89D88"/>
    <w:lvl w:ilvl="0" w:tplc="AA54DEEC">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AB35F0"/>
    <w:multiLevelType w:val="hybridMultilevel"/>
    <w:tmpl w:val="61CC6688"/>
    <w:lvl w:ilvl="0" w:tplc="E7D2F5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2C0724"/>
    <w:multiLevelType w:val="hybridMultilevel"/>
    <w:tmpl w:val="50C89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87245C"/>
    <w:multiLevelType w:val="multilevel"/>
    <w:tmpl w:val="722ED8FE"/>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59961657"/>
    <w:multiLevelType w:val="hybridMultilevel"/>
    <w:tmpl w:val="0876D4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DE01DF4"/>
    <w:multiLevelType w:val="hybridMultilevel"/>
    <w:tmpl w:val="C0A4F8CC"/>
    <w:lvl w:ilvl="0" w:tplc="495840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F313728"/>
    <w:multiLevelType w:val="hybridMultilevel"/>
    <w:tmpl w:val="92648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5630CF"/>
    <w:multiLevelType w:val="hybridMultilevel"/>
    <w:tmpl w:val="582AC46E"/>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4">
    <w:nsid w:val="5FDB2086"/>
    <w:multiLevelType w:val="hybridMultilevel"/>
    <w:tmpl w:val="E0AA9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08E702A"/>
    <w:multiLevelType w:val="multilevel"/>
    <w:tmpl w:val="3CC0DE32"/>
    <w:lvl w:ilvl="0">
      <w:start w:val="1"/>
      <w:numFmt w:val="decimal"/>
      <w:lvlText w:val="%1."/>
      <w:lvlJc w:val="left"/>
      <w:pPr>
        <w:ind w:left="752" w:hanging="360"/>
      </w:pPr>
    </w:lvl>
    <w:lvl w:ilvl="1">
      <w:start w:val="1"/>
      <w:numFmt w:val="decimal"/>
      <w:isLgl/>
      <w:lvlText w:val="%1.%2."/>
      <w:lvlJc w:val="left"/>
      <w:pPr>
        <w:ind w:left="752" w:hanging="360"/>
      </w:pPr>
      <w:rPr>
        <w:rFonts w:hint="default"/>
      </w:rPr>
    </w:lvl>
    <w:lvl w:ilvl="2">
      <w:start w:val="1"/>
      <w:numFmt w:val="decimal"/>
      <w:isLgl/>
      <w:lvlText w:val="%1.%2.%3."/>
      <w:lvlJc w:val="left"/>
      <w:pPr>
        <w:ind w:left="1112" w:hanging="720"/>
      </w:pPr>
      <w:rPr>
        <w:rFonts w:hint="default"/>
      </w:rPr>
    </w:lvl>
    <w:lvl w:ilvl="3">
      <w:start w:val="1"/>
      <w:numFmt w:val="decimal"/>
      <w:isLgl/>
      <w:lvlText w:val="%1.%2.%3.%4."/>
      <w:lvlJc w:val="left"/>
      <w:pPr>
        <w:ind w:left="1112"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72" w:hanging="1080"/>
      </w:pPr>
      <w:rPr>
        <w:rFonts w:hint="default"/>
      </w:rPr>
    </w:lvl>
    <w:lvl w:ilvl="6">
      <w:start w:val="1"/>
      <w:numFmt w:val="decimal"/>
      <w:isLgl/>
      <w:lvlText w:val="%1.%2.%3.%4.%5.%6.%7."/>
      <w:lvlJc w:val="left"/>
      <w:pPr>
        <w:ind w:left="1832" w:hanging="1440"/>
      </w:pPr>
      <w:rPr>
        <w:rFonts w:hint="default"/>
      </w:rPr>
    </w:lvl>
    <w:lvl w:ilvl="7">
      <w:start w:val="1"/>
      <w:numFmt w:val="decimal"/>
      <w:isLgl/>
      <w:lvlText w:val="%1.%2.%3.%4.%5.%6.%7.%8."/>
      <w:lvlJc w:val="left"/>
      <w:pPr>
        <w:ind w:left="1832" w:hanging="1440"/>
      </w:pPr>
      <w:rPr>
        <w:rFonts w:hint="default"/>
      </w:rPr>
    </w:lvl>
    <w:lvl w:ilvl="8">
      <w:start w:val="1"/>
      <w:numFmt w:val="decimal"/>
      <w:isLgl/>
      <w:lvlText w:val="%1.%2.%3.%4.%5.%6.%7.%8.%9."/>
      <w:lvlJc w:val="left"/>
      <w:pPr>
        <w:ind w:left="2192" w:hanging="1800"/>
      </w:pPr>
      <w:rPr>
        <w:rFonts w:hint="default"/>
      </w:rPr>
    </w:lvl>
  </w:abstractNum>
  <w:abstractNum w:abstractNumId="26">
    <w:nsid w:val="636D237D"/>
    <w:multiLevelType w:val="multilevel"/>
    <w:tmpl w:val="FFFA9CC8"/>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73063D8"/>
    <w:multiLevelType w:val="hybridMultilevel"/>
    <w:tmpl w:val="B7303800"/>
    <w:lvl w:ilvl="0" w:tplc="6332F87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79C114F"/>
    <w:multiLevelType w:val="hybridMultilevel"/>
    <w:tmpl w:val="C860895E"/>
    <w:lvl w:ilvl="0" w:tplc="63BEE6F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413E2F"/>
    <w:multiLevelType w:val="hybridMultilevel"/>
    <w:tmpl w:val="A110521E"/>
    <w:lvl w:ilvl="0" w:tplc="76586C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EB901C2"/>
    <w:multiLevelType w:val="hybridMultilevel"/>
    <w:tmpl w:val="72849A72"/>
    <w:lvl w:ilvl="0" w:tplc="3F5282B2">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BC6F76"/>
    <w:multiLevelType w:val="hybridMultilevel"/>
    <w:tmpl w:val="0BF61E04"/>
    <w:lvl w:ilvl="0" w:tplc="F4748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3F1364A"/>
    <w:multiLevelType w:val="multilevel"/>
    <w:tmpl w:val="722ED8FE"/>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7B930850"/>
    <w:multiLevelType w:val="hybridMultilevel"/>
    <w:tmpl w:val="153AC2AA"/>
    <w:lvl w:ilvl="0" w:tplc="0419000F">
      <w:start w:val="1"/>
      <w:numFmt w:val="bullet"/>
      <w:lvlText w:val=""/>
      <w:lvlJc w:val="left"/>
      <w:pPr>
        <w:tabs>
          <w:tab w:val="num" w:pos="360"/>
        </w:tabs>
        <w:ind w:left="360" w:hanging="360"/>
      </w:pPr>
      <w:rPr>
        <w:rFonts w:ascii="Symbol" w:hAnsi="Symbol" w:cs="Symbol" w:hint="default"/>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start w:val="1"/>
      <w:numFmt w:val="bullet"/>
      <w:lvlText w:val=""/>
      <w:lvlJc w:val="left"/>
      <w:pPr>
        <w:tabs>
          <w:tab w:val="num" w:pos="1800"/>
        </w:tabs>
        <w:ind w:left="1800" w:hanging="360"/>
      </w:pPr>
      <w:rPr>
        <w:rFonts w:ascii="Wingdings" w:hAnsi="Wingdings" w:cs="Wingdings" w:hint="default"/>
      </w:rPr>
    </w:lvl>
    <w:lvl w:ilvl="3" w:tplc="0419000F">
      <w:start w:val="1"/>
      <w:numFmt w:val="bullet"/>
      <w:lvlText w:val=""/>
      <w:lvlJc w:val="left"/>
      <w:pPr>
        <w:tabs>
          <w:tab w:val="num" w:pos="2520"/>
        </w:tabs>
        <w:ind w:left="2520" w:hanging="360"/>
      </w:pPr>
      <w:rPr>
        <w:rFonts w:ascii="Symbol" w:hAnsi="Symbol" w:cs="Symbol" w:hint="default"/>
      </w:rPr>
    </w:lvl>
    <w:lvl w:ilvl="4" w:tplc="04190019">
      <w:start w:val="1"/>
      <w:numFmt w:val="bullet"/>
      <w:lvlText w:val="o"/>
      <w:lvlJc w:val="left"/>
      <w:pPr>
        <w:tabs>
          <w:tab w:val="num" w:pos="3240"/>
        </w:tabs>
        <w:ind w:left="3240" w:hanging="360"/>
      </w:pPr>
      <w:rPr>
        <w:rFonts w:ascii="Courier New" w:hAnsi="Courier New" w:cs="Courier New" w:hint="default"/>
      </w:rPr>
    </w:lvl>
    <w:lvl w:ilvl="5" w:tplc="0419001B">
      <w:start w:val="1"/>
      <w:numFmt w:val="bullet"/>
      <w:lvlText w:val=""/>
      <w:lvlJc w:val="left"/>
      <w:pPr>
        <w:tabs>
          <w:tab w:val="num" w:pos="3960"/>
        </w:tabs>
        <w:ind w:left="3960" w:hanging="360"/>
      </w:pPr>
      <w:rPr>
        <w:rFonts w:ascii="Wingdings" w:hAnsi="Wingdings" w:cs="Wingdings" w:hint="default"/>
      </w:rPr>
    </w:lvl>
    <w:lvl w:ilvl="6" w:tplc="0419000F">
      <w:start w:val="1"/>
      <w:numFmt w:val="bullet"/>
      <w:lvlText w:val=""/>
      <w:lvlJc w:val="left"/>
      <w:pPr>
        <w:tabs>
          <w:tab w:val="num" w:pos="4680"/>
        </w:tabs>
        <w:ind w:left="4680" w:hanging="360"/>
      </w:pPr>
      <w:rPr>
        <w:rFonts w:ascii="Symbol" w:hAnsi="Symbol" w:cs="Symbol" w:hint="default"/>
      </w:rPr>
    </w:lvl>
    <w:lvl w:ilvl="7" w:tplc="04190019">
      <w:start w:val="1"/>
      <w:numFmt w:val="bullet"/>
      <w:lvlText w:val="o"/>
      <w:lvlJc w:val="left"/>
      <w:pPr>
        <w:tabs>
          <w:tab w:val="num" w:pos="5400"/>
        </w:tabs>
        <w:ind w:left="5400" w:hanging="360"/>
      </w:pPr>
      <w:rPr>
        <w:rFonts w:ascii="Courier New" w:hAnsi="Courier New" w:cs="Courier New" w:hint="default"/>
      </w:rPr>
    </w:lvl>
    <w:lvl w:ilvl="8" w:tplc="0419001B">
      <w:start w:val="1"/>
      <w:numFmt w:val="bullet"/>
      <w:lvlText w:val=""/>
      <w:lvlJc w:val="left"/>
      <w:pPr>
        <w:tabs>
          <w:tab w:val="num" w:pos="6120"/>
        </w:tabs>
        <w:ind w:left="6120" w:hanging="360"/>
      </w:pPr>
      <w:rPr>
        <w:rFonts w:ascii="Wingdings" w:hAnsi="Wingdings" w:cs="Wingdings" w:hint="default"/>
      </w:rPr>
    </w:lvl>
  </w:abstractNum>
  <w:abstractNum w:abstractNumId="34">
    <w:nsid w:val="7BB3496A"/>
    <w:multiLevelType w:val="hybridMultilevel"/>
    <w:tmpl w:val="993072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6"/>
  </w:num>
  <w:num w:numId="2">
    <w:abstractNumId w:val="24"/>
  </w:num>
  <w:num w:numId="3">
    <w:abstractNumId w:val="18"/>
  </w:num>
  <w:num w:numId="4">
    <w:abstractNumId w:val="23"/>
  </w:num>
  <w:num w:numId="5">
    <w:abstractNumId w:val="8"/>
  </w:num>
  <w:num w:numId="6">
    <w:abstractNumId w:val="29"/>
  </w:num>
  <w:num w:numId="7">
    <w:abstractNumId w:val="19"/>
  </w:num>
  <w:num w:numId="8">
    <w:abstractNumId w:val="2"/>
  </w:num>
  <w:num w:numId="9">
    <w:abstractNumId w:val="11"/>
  </w:num>
  <w:num w:numId="10">
    <w:abstractNumId w:val="3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8"/>
  </w:num>
  <w:num w:numId="14">
    <w:abstractNumId w:val="30"/>
  </w:num>
  <w:num w:numId="15">
    <w:abstractNumId w:val="16"/>
  </w:num>
  <w:num w:numId="16">
    <w:abstractNumId w:val="5"/>
  </w:num>
  <w:num w:numId="17">
    <w:abstractNumId w:val="17"/>
  </w:num>
  <w:num w:numId="18">
    <w:abstractNumId w:val="31"/>
  </w:num>
  <w:num w:numId="19">
    <w:abstractNumId w:val="32"/>
  </w:num>
  <w:num w:numId="20">
    <w:abstractNumId w:val="25"/>
  </w:num>
  <w:num w:numId="21">
    <w:abstractNumId w:val="7"/>
  </w:num>
  <w:num w:numId="22">
    <w:abstractNumId w:val="3"/>
  </w:num>
  <w:num w:numId="23">
    <w:abstractNumId w:val="9"/>
  </w:num>
  <w:num w:numId="24">
    <w:abstractNumId w:val="15"/>
  </w:num>
  <w:num w:numId="25">
    <w:abstractNumId w:val="33"/>
  </w:num>
  <w:num w:numId="26">
    <w:abstractNumId w:val="2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
  </w:num>
  <w:num w:numId="31">
    <w:abstractNumId w:val="1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4"/>
  </w:num>
  <w:num w:numId="35">
    <w:abstractNumId w:val="4"/>
  </w:num>
  <w:num w:numId="36">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24479"/>
    <w:rsid w:val="00005F4B"/>
    <w:rsid w:val="000132F9"/>
    <w:rsid w:val="00015FDC"/>
    <w:rsid w:val="00021389"/>
    <w:rsid w:val="00026E94"/>
    <w:rsid w:val="00027D11"/>
    <w:rsid w:val="00034FDD"/>
    <w:rsid w:val="00041143"/>
    <w:rsid w:val="00041D4C"/>
    <w:rsid w:val="0004430C"/>
    <w:rsid w:val="0004601D"/>
    <w:rsid w:val="00054B71"/>
    <w:rsid w:val="00054BA5"/>
    <w:rsid w:val="000779A9"/>
    <w:rsid w:val="00081A21"/>
    <w:rsid w:val="00085F36"/>
    <w:rsid w:val="00090C8A"/>
    <w:rsid w:val="000A06CC"/>
    <w:rsid w:val="000A3AA2"/>
    <w:rsid w:val="000B32F1"/>
    <w:rsid w:val="000C0468"/>
    <w:rsid w:val="000C3C42"/>
    <w:rsid w:val="000C5208"/>
    <w:rsid w:val="000C5649"/>
    <w:rsid w:val="000C7219"/>
    <w:rsid w:val="000D0C27"/>
    <w:rsid w:val="000D2504"/>
    <w:rsid w:val="000D321F"/>
    <w:rsid w:val="000D7897"/>
    <w:rsid w:val="000E1109"/>
    <w:rsid w:val="000E4560"/>
    <w:rsid w:val="000F2AE6"/>
    <w:rsid w:val="000F4734"/>
    <w:rsid w:val="000F70DA"/>
    <w:rsid w:val="000F7CF3"/>
    <w:rsid w:val="00101C72"/>
    <w:rsid w:val="00106FCC"/>
    <w:rsid w:val="0010755A"/>
    <w:rsid w:val="00112791"/>
    <w:rsid w:val="00113920"/>
    <w:rsid w:val="00113C46"/>
    <w:rsid w:val="00115B0F"/>
    <w:rsid w:val="001271D1"/>
    <w:rsid w:val="0013069C"/>
    <w:rsid w:val="00135217"/>
    <w:rsid w:val="00135352"/>
    <w:rsid w:val="00140BDD"/>
    <w:rsid w:val="00157A1E"/>
    <w:rsid w:val="001626C6"/>
    <w:rsid w:val="00162E4D"/>
    <w:rsid w:val="00165761"/>
    <w:rsid w:val="00175926"/>
    <w:rsid w:val="00177DE1"/>
    <w:rsid w:val="001804AD"/>
    <w:rsid w:val="00181FE2"/>
    <w:rsid w:val="00182C71"/>
    <w:rsid w:val="00182ECB"/>
    <w:rsid w:val="00195727"/>
    <w:rsid w:val="001A6F3E"/>
    <w:rsid w:val="001C63C6"/>
    <w:rsid w:val="001C70A3"/>
    <w:rsid w:val="001C7188"/>
    <w:rsid w:val="001C7C93"/>
    <w:rsid w:val="001D09FB"/>
    <w:rsid w:val="001D16BC"/>
    <w:rsid w:val="001D5EA7"/>
    <w:rsid w:val="001E07AC"/>
    <w:rsid w:val="002036A4"/>
    <w:rsid w:val="002042D3"/>
    <w:rsid w:val="002045A8"/>
    <w:rsid w:val="00204B09"/>
    <w:rsid w:val="00211F17"/>
    <w:rsid w:val="0021251D"/>
    <w:rsid w:val="002132F4"/>
    <w:rsid w:val="00230218"/>
    <w:rsid w:val="00232D77"/>
    <w:rsid w:val="00237ADE"/>
    <w:rsid w:val="00244BDA"/>
    <w:rsid w:val="0025334B"/>
    <w:rsid w:val="002558C0"/>
    <w:rsid w:val="002603AC"/>
    <w:rsid w:val="002606A5"/>
    <w:rsid w:val="00261F5E"/>
    <w:rsid w:val="00270580"/>
    <w:rsid w:val="00270F3F"/>
    <w:rsid w:val="002718DE"/>
    <w:rsid w:val="00276009"/>
    <w:rsid w:val="002831F4"/>
    <w:rsid w:val="00286C42"/>
    <w:rsid w:val="00287891"/>
    <w:rsid w:val="00290EEA"/>
    <w:rsid w:val="0029135E"/>
    <w:rsid w:val="00295F45"/>
    <w:rsid w:val="002A1580"/>
    <w:rsid w:val="002A19C5"/>
    <w:rsid w:val="002B0C0B"/>
    <w:rsid w:val="002B4F87"/>
    <w:rsid w:val="002B64F5"/>
    <w:rsid w:val="002B6A3E"/>
    <w:rsid w:val="002B7550"/>
    <w:rsid w:val="002C2B8F"/>
    <w:rsid w:val="002C307C"/>
    <w:rsid w:val="002C3F60"/>
    <w:rsid w:val="002D0C05"/>
    <w:rsid w:val="002D2C37"/>
    <w:rsid w:val="002D3286"/>
    <w:rsid w:val="002D492B"/>
    <w:rsid w:val="002D51A2"/>
    <w:rsid w:val="002E6435"/>
    <w:rsid w:val="003323CE"/>
    <w:rsid w:val="003417E0"/>
    <w:rsid w:val="00352959"/>
    <w:rsid w:val="00357675"/>
    <w:rsid w:val="00362A91"/>
    <w:rsid w:val="003648B4"/>
    <w:rsid w:val="00366F99"/>
    <w:rsid w:val="003735DC"/>
    <w:rsid w:val="00374AB0"/>
    <w:rsid w:val="00392565"/>
    <w:rsid w:val="00392F91"/>
    <w:rsid w:val="003A3237"/>
    <w:rsid w:val="003B4D2B"/>
    <w:rsid w:val="003B67D1"/>
    <w:rsid w:val="003B729E"/>
    <w:rsid w:val="003C08B0"/>
    <w:rsid w:val="003C1BB6"/>
    <w:rsid w:val="003C5D9A"/>
    <w:rsid w:val="003C687C"/>
    <w:rsid w:val="003E09E1"/>
    <w:rsid w:val="003E390E"/>
    <w:rsid w:val="003E5B18"/>
    <w:rsid w:val="003E7477"/>
    <w:rsid w:val="003F0377"/>
    <w:rsid w:val="003F04E2"/>
    <w:rsid w:val="004003FF"/>
    <w:rsid w:val="00403CB0"/>
    <w:rsid w:val="0040654F"/>
    <w:rsid w:val="00416B4D"/>
    <w:rsid w:val="00420376"/>
    <w:rsid w:val="00425865"/>
    <w:rsid w:val="00427D37"/>
    <w:rsid w:val="004315C7"/>
    <w:rsid w:val="00435BF2"/>
    <w:rsid w:val="00437756"/>
    <w:rsid w:val="00447115"/>
    <w:rsid w:val="00455291"/>
    <w:rsid w:val="004555DB"/>
    <w:rsid w:val="00457DB6"/>
    <w:rsid w:val="00467735"/>
    <w:rsid w:val="00470047"/>
    <w:rsid w:val="00474687"/>
    <w:rsid w:val="0048064F"/>
    <w:rsid w:val="00481CC2"/>
    <w:rsid w:val="00483CB7"/>
    <w:rsid w:val="00487B31"/>
    <w:rsid w:val="00492E3E"/>
    <w:rsid w:val="00494519"/>
    <w:rsid w:val="00495ECD"/>
    <w:rsid w:val="004A3C0A"/>
    <w:rsid w:val="004B6A0C"/>
    <w:rsid w:val="004B6A1A"/>
    <w:rsid w:val="004B78BA"/>
    <w:rsid w:val="004C2FCB"/>
    <w:rsid w:val="004C3031"/>
    <w:rsid w:val="004C3D7C"/>
    <w:rsid w:val="004C6D27"/>
    <w:rsid w:val="004D20C7"/>
    <w:rsid w:val="004D454C"/>
    <w:rsid w:val="004D6BB2"/>
    <w:rsid w:val="004E266E"/>
    <w:rsid w:val="004E62E7"/>
    <w:rsid w:val="004F2978"/>
    <w:rsid w:val="004F6490"/>
    <w:rsid w:val="00501E59"/>
    <w:rsid w:val="0050655A"/>
    <w:rsid w:val="00513096"/>
    <w:rsid w:val="00527646"/>
    <w:rsid w:val="00530475"/>
    <w:rsid w:val="00533A0C"/>
    <w:rsid w:val="005445A6"/>
    <w:rsid w:val="00546AAD"/>
    <w:rsid w:val="00553273"/>
    <w:rsid w:val="00563C06"/>
    <w:rsid w:val="005642A4"/>
    <w:rsid w:val="005650DB"/>
    <w:rsid w:val="0057326D"/>
    <w:rsid w:val="00574B50"/>
    <w:rsid w:val="005917CD"/>
    <w:rsid w:val="0059615C"/>
    <w:rsid w:val="005B1CE1"/>
    <w:rsid w:val="005B590A"/>
    <w:rsid w:val="005C3CE2"/>
    <w:rsid w:val="005C4325"/>
    <w:rsid w:val="005D6C51"/>
    <w:rsid w:val="005E1ADC"/>
    <w:rsid w:val="005F0911"/>
    <w:rsid w:val="00606FBD"/>
    <w:rsid w:val="00612FCD"/>
    <w:rsid w:val="0061513F"/>
    <w:rsid w:val="006151D3"/>
    <w:rsid w:val="0061791F"/>
    <w:rsid w:val="00622B26"/>
    <w:rsid w:val="00634CA6"/>
    <w:rsid w:val="00640408"/>
    <w:rsid w:val="00640BD8"/>
    <w:rsid w:val="00656B33"/>
    <w:rsid w:val="00667C3E"/>
    <w:rsid w:val="0067022D"/>
    <w:rsid w:val="0067318D"/>
    <w:rsid w:val="00677AFF"/>
    <w:rsid w:val="006815F7"/>
    <w:rsid w:val="00681B76"/>
    <w:rsid w:val="00681EC4"/>
    <w:rsid w:val="00682B5E"/>
    <w:rsid w:val="00687812"/>
    <w:rsid w:val="00687A91"/>
    <w:rsid w:val="00691990"/>
    <w:rsid w:val="00695619"/>
    <w:rsid w:val="006A5C7B"/>
    <w:rsid w:val="006B4C39"/>
    <w:rsid w:val="006B784C"/>
    <w:rsid w:val="006C33CE"/>
    <w:rsid w:val="006C7D97"/>
    <w:rsid w:val="006D217E"/>
    <w:rsid w:val="006D6389"/>
    <w:rsid w:val="006E0591"/>
    <w:rsid w:val="006E61F2"/>
    <w:rsid w:val="006E6B58"/>
    <w:rsid w:val="006E7DCE"/>
    <w:rsid w:val="006F36B4"/>
    <w:rsid w:val="006F3CD8"/>
    <w:rsid w:val="007042A4"/>
    <w:rsid w:val="00706E79"/>
    <w:rsid w:val="007207FF"/>
    <w:rsid w:val="007262D5"/>
    <w:rsid w:val="00733CEC"/>
    <w:rsid w:val="007462FC"/>
    <w:rsid w:val="0075572F"/>
    <w:rsid w:val="007642E2"/>
    <w:rsid w:val="007814EC"/>
    <w:rsid w:val="007823F6"/>
    <w:rsid w:val="00782D21"/>
    <w:rsid w:val="00785A14"/>
    <w:rsid w:val="007A1E00"/>
    <w:rsid w:val="007A2F8E"/>
    <w:rsid w:val="007A7007"/>
    <w:rsid w:val="007B2B60"/>
    <w:rsid w:val="007B72B0"/>
    <w:rsid w:val="007C69CE"/>
    <w:rsid w:val="007E3420"/>
    <w:rsid w:val="007E3EC7"/>
    <w:rsid w:val="007E46B6"/>
    <w:rsid w:val="007F062D"/>
    <w:rsid w:val="007F34ED"/>
    <w:rsid w:val="008051B5"/>
    <w:rsid w:val="00805C6F"/>
    <w:rsid w:val="00807683"/>
    <w:rsid w:val="00810B0D"/>
    <w:rsid w:val="00814BC1"/>
    <w:rsid w:val="00815974"/>
    <w:rsid w:val="00817181"/>
    <w:rsid w:val="0082363D"/>
    <w:rsid w:val="0082389B"/>
    <w:rsid w:val="00824479"/>
    <w:rsid w:val="008305EA"/>
    <w:rsid w:val="00833966"/>
    <w:rsid w:val="00841A95"/>
    <w:rsid w:val="00842CA5"/>
    <w:rsid w:val="00844D70"/>
    <w:rsid w:val="00850850"/>
    <w:rsid w:val="008538F2"/>
    <w:rsid w:val="00856118"/>
    <w:rsid w:val="00862E73"/>
    <w:rsid w:val="00863616"/>
    <w:rsid w:val="008653C1"/>
    <w:rsid w:val="0086673C"/>
    <w:rsid w:val="00872F04"/>
    <w:rsid w:val="008748F6"/>
    <w:rsid w:val="00887422"/>
    <w:rsid w:val="00891448"/>
    <w:rsid w:val="00894E2E"/>
    <w:rsid w:val="008968B9"/>
    <w:rsid w:val="008968D5"/>
    <w:rsid w:val="008A08E9"/>
    <w:rsid w:val="008A207C"/>
    <w:rsid w:val="008A67D0"/>
    <w:rsid w:val="008A7A81"/>
    <w:rsid w:val="008B083A"/>
    <w:rsid w:val="008B7479"/>
    <w:rsid w:val="008C1DBB"/>
    <w:rsid w:val="008C22B3"/>
    <w:rsid w:val="008C49F8"/>
    <w:rsid w:val="008E3347"/>
    <w:rsid w:val="008E7D5E"/>
    <w:rsid w:val="008F1C4C"/>
    <w:rsid w:val="008F6620"/>
    <w:rsid w:val="009026EC"/>
    <w:rsid w:val="009065C0"/>
    <w:rsid w:val="00924612"/>
    <w:rsid w:val="00940572"/>
    <w:rsid w:val="00942203"/>
    <w:rsid w:val="00946866"/>
    <w:rsid w:val="009468FC"/>
    <w:rsid w:val="009516E3"/>
    <w:rsid w:val="0095462B"/>
    <w:rsid w:val="0095541E"/>
    <w:rsid w:val="00962A5F"/>
    <w:rsid w:val="00963156"/>
    <w:rsid w:val="009706E0"/>
    <w:rsid w:val="00970FA1"/>
    <w:rsid w:val="009721A5"/>
    <w:rsid w:val="00972832"/>
    <w:rsid w:val="0097677B"/>
    <w:rsid w:val="00977808"/>
    <w:rsid w:val="009819D3"/>
    <w:rsid w:val="0099180F"/>
    <w:rsid w:val="009926AC"/>
    <w:rsid w:val="00992BF4"/>
    <w:rsid w:val="00993AE2"/>
    <w:rsid w:val="00993E92"/>
    <w:rsid w:val="00995A6C"/>
    <w:rsid w:val="009A0B01"/>
    <w:rsid w:val="009A1388"/>
    <w:rsid w:val="009A33FE"/>
    <w:rsid w:val="009A58CF"/>
    <w:rsid w:val="009A6FF7"/>
    <w:rsid w:val="009B62DD"/>
    <w:rsid w:val="009C26A4"/>
    <w:rsid w:val="009C3360"/>
    <w:rsid w:val="009D3DE9"/>
    <w:rsid w:val="009D7D7B"/>
    <w:rsid w:val="009E0B25"/>
    <w:rsid w:val="009E0F68"/>
    <w:rsid w:val="009E39FE"/>
    <w:rsid w:val="009E3EF5"/>
    <w:rsid w:val="00A02906"/>
    <w:rsid w:val="00A03CA4"/>
    <w:rsid w:val="00A04292"/>
    <w:rsid w:val="00A2653F"/>
    <w:rsid w:val="00A26F2C"/>
    <w:rsid w:val="00A30346"/>
    <w:rsid w:val="00A30401"/>
    <w:rsid w:val="00A320FF"/>
    <w:rsid w:val="00A34FC6"/>
    <w:rsid w:val="00A436A7"/>
    <w:rsid w:val="00A51CAF"/>
    <w:rsid w:val="00A52288"/>
    <w:rsid w:val="00A52F03"/>
    <w:rsid w:val="00A62734"/>
    <w:rsid w:val="00A83028"/>
    <w:rsid w:val="00A91DCD"/>
    <w:rsid w:val="00A93664"/>
    <w:rsid w:val="00AA3553"/>
    <w:rsid w:val="00AD0A08"/>
    <w:rsid w:val="00AF0CBD"/>
    <w:rsid w:val="00B12AC6"/>
    <w:rsid w:val="00B234E0"/>
    <w:rsid w:val="00B36D6D"/>
    <w:rsid w:val="00B373B9"/>
    <w:rsid w:val="00B40334"/>
    <w:rsid w:val="00B447BD"/>
    <w:rsid w:val="00B4787D"/>
    <w:rsid w:val="00B52DCE"/>
    <w:rsid w:val="00B66F88"/>
    <w:rsid w:val="00B76DE4"/>
    <w:rsid w:val="00B81262"/>
    <w:rsid w:val="00B943FB"/>
    <w:rsid w:val="00B94A0B"/>
    <w:rsid w:val="00B959FD"/>
    <w:rsid w:val="00BA4C32"/>
    <w:rsid w:val="00BA60B1"/>
    <w:rsid w:val="00BB019D"/>
    <w:rsid w:val="00BB08C3"/>
    <w:rsid w:val="00BB09E5"/>
    <w:rsid w:val="00BB3E31"/>
    <w:rsid w:val="00BC1425"/>
    <w:rsid w:val="00BC1BC9"/>
    <w:rsid w:val="00BC5374"/>
    <w:rsid w:val="00BC59CE"/>
    <w:rsid w:val="00BD2626"/>
    <w:rsid w:val="00BE0A35"/>
    <w:rsid w:val="00BE19F5"/>
    <w:rsid w:val="00BF2507"/>
    <w:rsid w:val="00BF7CB8"/>
    <w:rsid w:val="00C01620"/>
    <w:rsid w:val="00C03BE8"/>
    <w:rsid w:val="00C2664A"/>
    <w:rsid w:val="00C31E38"/>
    <w:rsid w:val="00C32DF3"/>
    <w:rsid w:val="00C42092"/>
    <w:rsid w:val="00C42BFA"/>
    <w:rsid w:val="00C44A97"/>
    <w:rsid w:val="00C44DF5"/>
    <w:rsid w:val="00C4679B"/>
    <w:rsid w:val="00C47F28"/>
    <w:rsid w:val="00C54F82"/>
    <w:rsid w:val="00C559CC"/>
    <w:rsid w:val="00C66CB8"/>
    <w:rsid w:val="00C708D4"/>
    <w:rsid w:val="00C85FAE"/>
    <w:rsid w:val="00C965BD"/>
    <w:rsid w:val="00CA0C4F"/>
    <w:rsid w:val="00CA27B9"/>
    <w:rsid w:val="00CA64BC"/>
    <w:rsid w:val="00CB75D0"/>
    <w:rsid w:val="00CC1F1F"/>
    <w:rsid w:val="00CC254A"/>
    <w:rsid w:val="00CD5FCB"/>
    <w:rsid w:val="00CD60A3"/>
    <w:rsid w:val="00CE2CB5"/>
    <w:rsid w:val="00CF01CE"/>
    <w:rsid w:val="00CF4257"/>
    <w:rsid w:val="00CF47F3"/>
    <w:rsid w:val="00D033EA"/>
    <w:rsid w:val="00D06106"/>
    <w:rsid w:val="00D17531"/>
    <w:rsid w:val="00D210E4"/>
    <w:rsid w:val="00D32FFF"/>
    <w:rsid w:val="00D426D5"/>
    <w:rsid w:val="00D46C24"/>
    <w:rsid w:val="00D47BCA"/>
    <w:rsid w:val="00D53070"/>
    <w:rsid w:val="00D570A7"/>
    <w:rsid w:val="00D71472"/>
    <w:rsid w:val="00D733C2"/>
    <w:rsid w:val="00D734E4"/>
    <w:rsid w:val="00D75529"/>
    <w:rsid w:val="00DA70AE"/>
    <w:rsid w:val="00DB0638"/>
    <w:rsid w:val="00DB4840"/>
    <w:rsid w:val="00DB6690"/>
    <w:rsid w:val="00DC0D29"/>
    <w:rsid w:val="00DC3EB2"/>
    <w:rsid w:val="00DC62E9"/>
    <w:rsid w:val="00DC73BD"/>
    <w:rsid w:val="00DD133C"/>
    <w:rsid w:val="00DD3D77"/>
    <w:rsid w:val="00DD750A"/>
    <w:rsid w:val="00DF0B6E"/>
    <w:rsid w:val="00DF19E1"/>
    <w:rsid w:val="00DF1F22"/>
    <w:rsid w:val="00DF6FE5"/>
    <w:rsid w:val="00E003E1"/>
    <w:rsid w:val="00E1368E"/>
    <w:rsid w:val="00E1509E"/>
    <w:rsid w:val="00E20DDC"/>
    <w:rsid w:val="00E26EFE"/>
    <w:rsid w:val="00E30479"/>
    <w:rsid w:val="00E4383B"/>
    <w:rsid w:val="00E45DA8"/>
    <w:rsid w:val="00E474A2"/>
    <w:rsid w:val="00E511BB"/>
    <w:rsid w:val="00E54620"/>
    <w:rsid w:val="00E557F6"/>
    <w:rsid w:val="00E57898"/>
    <w:rsid w:val="00E90405"/>
    <w:rsid w:val="00E90504"/>
    <w:rsid w:val="00EA1E5A"/>
    <w:rsid w:val="00EB46DD"/>
    <w:rsid w:val="00EC5F5B"/>
    <w:rsid w:val="00EC6BC4"/>
    <w:rsid w:val="00EC6ED0"/>
    <w:rsid w:val="00ED5202"/>
    <w:rsid w:val="00ED76B6"/>
    <w:rsid w:val="00EE11BF"/>
    <w:rsid w:val="00EE356E"/>
    <w:rsid w:val="00EF6963"/>
    <w:rsid w:val="00F070AC"/>
    <w:rsid w:val="00F2404E"/>
    <w:rsid w:val="00F43F69"/>
    <w:rsid w:val="00F66EBA"/>
    <w:rsid w:val="00F67D64"/>
    <w:rsid w:val="00F71450"/>
    <w:rsid w:val="00F7358B"/>
    <w:rsid w:val="00F73E54"/>
    <w:rsid w:val="00F76D6A"/>
    <w:rsid w:val="00F8691C"/>
    <w:rsid w:val="00F90084"/>
    <w:rsid w:val="00F908AB"/>
    <w:rsid w:val="00F91BAA"/>
    <w:rsid w:val="00F96B16"/>
    <w:rsid w:val="00FA08DA"/>
    <w:rsid w:val="00FA7F76"/>
    <w:rsid w:val="00FB5A44"/>
    <w:rsid w:val="00FB675E"/>
    <w:rsid w:val="00FC3600"/>
    <w:rsid w:val="00FC3955"/>
    <w:rsid w:val="00FC7AFA"/>
    <w:rsid w:val="00FD045B"/>
    <w:rsid w:val="00FE5CA2"/>
    <w:rsid w:val="00FF05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9" w:qFormat="1"/>
    <w:lsdException w:name="heading 9" w:qFormat="1"/>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24479"/>
    <w:pPr>
      <w:spacing w:after="200" w:line="276" w:lineRule="auto"/>
    </w:pPr>
    <w:rPr>
      <w:sz w:val="22"/>
      <w:szCs w:val="22"/>
      <w:lang w:eastAsia="en-US"/>
    </w:rPr>
  </w:style>
  <w:style w:type="paragraph" w:styleId="1">
    <w:name w:val="heading 1"/>
    <w:basedOn w:val="a"/>
    <w:next w:val="a"/>
    <w:link w:val="10"/>
    <w:autoRedefine/>
    <w:uiPriority w:val="99"/>
    <w:qFormat/>
    <w:rsid w:val="00162E4D"/>
    <w:pPr>
      <w:pageBreakBefore/>
      <w:widowControl w:val="0"/>
      <w:spacing w:after="0" w:line="240" w:lineRule="auto"/>
      <w:ind w:left="1100" w:hanging="1100"/>
      <w:outlineLvl w:val="0"/>
    </w:pPr>
    <w:rPr>
      <w:rFonts w:ascii="Times New Roman" w:hAnsi="Times New Roman"/>
      <w:b/>
      <w:sz w:val="28"/>
      <w:szCs w:val="20"/>
    </w:rPr>
  </w:style>
  <w:style w:type="paragraph" w:styleId="2">
    <w:name w:val="heading 2"/>
    <w:basedOn w:val="a"/>
    <w:next w:val="a"/>
    <w:link w:val="20"/>
    <w:uiPriority w:val="99"/>
    <w:qFormat/>
    <w:rsid w:val="00162E4D"/>
    <w:pPr>
      <w:keepNext/>
      <w:keepLines/>
      <w:spacing w:before="200" w:after="0"/>
      <w:outlineLvl w:val="1"/>
    </w:pPr>
    <w:rPr>
      <w:rFonts w:ascii="Cambria" w:eastAsia="Times New Roman" w:hAnsi="Cambria"/>
      <w:b/>
      <w:bCs/>
      <w:color w:val="4F81BD"/>
      <w:sz w:val="26"/>
      <w:szCs w:val="26"/>
    </w:rPr>
  </w:style>
  <w:style w:type="paragraph" w:styleId="3">
    <w:name w:val="heading 3"/>
    <w:basedOn w:val="5"/>
    <w:next w:val="a"/>
    <w:link w:val="30"/>
    <w:uiPriority w:val="99"/>
    <w:qFormat/>
    <w:rsid w:val="00162E4D"/>
    <w:pPr>
      <w:outlineLvl w:val="2"/>
    </w:pPr>
  </w:style>
  <w:style w:type="paragraph" w:styleId="4">
    <w:name w:val="heading 4"/>
    <w:basedOn w:val="a"/>
    <w:next w:val="a"/>
    <w:link w:val="40"/>
    <w:uiPriority w:val="99"/>
    <w:qFormat/>
    <w:rsid w:val="00162E4D"/>
    <w:pPr>
      <w:widowControl w:val="0"/>
      <w:spacing w:after="0" w:line="240" w:lineRule="auto"/>
      <w:ind w:firstLine="709"/>
      <w:jc w:val="both"/>
      <w:outlineLvl w:val="3"/>
    </w:pPr>
    <w:rPr>
      <w:rFonts w:ascii="Times New Roman" w:eastAsia="Times New Roman" w:hAnsi="Times New Roman"/>
      <w:b/>
      <w:sz w:val="24"/>
      <w:szCs w:val="24"/>
      <w:lang w:eastAsia="ru-RU"/>
    </w:rPr>
  </w:style>
  <w:style w:type="paragraph" w:styleId="5">
    <w:name w:val="heading 5"/>
    <w:basedOn w:val="a"/>
    <w:next w:val="a"/>
    <w:link w:val="50"/>
    <w:uiPriority w:val="99"/>
    <w:qFormat/>
    <w:rsid w:val="00162E4D"/>
    <w:pPr>
      <w:widowControl w:val="0"/>
      <w:spacing w:before="120" w:after="120" w:line="240" w:lineRule="auto"/>
      <w:ind w:left="754" w:hanging="34"/>
      <w:jc w:val="both"/>
      <w:outlineLvl w:val="4"/>
    </w:pPr>
    <w:rPr>
      <w:rFonts w:ascii="Times New Roman" w:eastAsia="Times New Roman" w:hAnsi="Times New Roman"/>
      <w:b/>
      <w:bCs/>
      <w:i/>
      <w:iCs/>
      <w:sz w:val="28"/>
      <w:szCs w:val="26"/>
      <w:lang w:eastAsia="ru-RU"/>
    </w:rPr>
  </w:style>
  <w:style w:type="paragraph" w:styleId="6">
    <w:name w:val="heading 6"/>
    <w:basedOn w:val="a"/>
    <w:next w:val="a"/>
    <w:link w:val="60"/>
    <w:uiPriority w:val="99"/>
    <w:qFormat/>
    <w:rsid w:val="00162E4D"/>
    <w:pPr>
      <w:widowControl w:val="0"/>
      <w:suppressLineNumbers/>
      <w:spacing w:after="0" w:line="240" w:lineRule="auto"/>
      <w:ind w:left="-12" w:right="-139" w:firstLine="709"/>
      <w:jc w:val="both"/>
      <w:outlineLvl w:val="5"/>
    </w:pPr>
    <w:rPr>
      <w:rFonts w:ascii="Times New Roman" w:eastAsia="Times New Roman" w:hAnsi="Times New Roman"/>
      <w:sz w:val="24"/>
      <w:szCs w:val="24"/>
      <w:lang w:eastAsia="ru-RU"/>
    </w:rPr>
  </w:style>
  <w:style w:type="paragraph" w:styleId="7">
    <w:name w:val="heading 7"/>
    <w:basedOn w:val="a"/>
    <w:next w:val="a"/>
    <w:link w:val="70"/>
    <w:unhideWhenUsed/>
    <w:qFormat/>
    <w:rsid w:val="00181FE2"/>
    <w:pPr>
      <w:spacing w:before="240" w:beforeAutospacing="1" w:after="60" w:afterAutospacing="1" w:line="240" w:lineRule="auto"/>
      <w:ind w:left="714" w:hanging="357"/>
      <w:outlineLvl w:val="6"/>
    </w:pPr>
    <w:rPr>
      <w:rFonts w:eastAsia="Times New Roman"/>
      <w:sz w:val="24"/>
      <w:szCs w:val="24"/>
    </w:rPr>
  </w:style>
  <w:style w:type="paragraph" w:styleId="9">
    <w:name w:val="heading 9"/>
    <w:basedOn w:val="a"/>
    <w:next w:val="a"/>
    <w:link w:val="90"/>
    <w:uiPriority w:val="99"/>
    <w:qFormat/>
    <w:rsid w:val="00162E4D"/>
    <w:pPr>
      <w:widowControl w:val="0"/>
      <w:spacing w:after="0" w:line="240" w:lineRule="auto"/>
      <w:ind w:firstLine="709"/>
      <w:jc w:val="both"/>
      <w:outlineLvl w:val="8"/>
    </w:pPr>
    <w:rPr>
      <w:rFonts w:ascii="Arial" w:eastAsia="Times New Roman" w:hAnsi="Arial"/>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62E4D"/>
    <w:rPr>
      <w:rFonts w:ascii="Times New Roman" w:eastAsia="Calibri" w:hAnsi="Times New Roman" w:cs="Times New Roman"/>
      <w:b/>
      <w:sz w:val="28"/>
      <w:szCs w:val="20"/>
    </w:rPr>
  </w:style>
  <w:style w:type="character" w:customStyle="1" w:styleId="20">
    <w:name w:val="Заголовок 2 Знак"/>
    <w:link w:val="2"/>
    <w:uiPriority w:val="99"/>
    <w:rsid w:val="00162E4D"/>
    <w:rPr>
      <w:rFonts w:ascii="Cambria" w:eastAsia="Times New Roman" w:hAnsi="Cambria" w:cs="Times New Roman"/>
      <w:b/>
      <w:bCs/>
      <w:color w:val="4F81BD"/>
      <w:sz w:val="26"/>
      <w:szCs w:val="26"/>
    </w:rPr>
  </w:style>
  <w:style w:type="character" w:customStyle="1" w:styleId="50">
    <w:name w:val="Заголовок 5 Знак"/>
    <w:link w:val="5"/>
    <w:uiPriority w:val="99"/>
    <w:rsid w:val="00162E4D"/>
    <w:rPr>
      <w:rFonts w:ascii="Times New Roman" w:eastAsia="Times New Roman" w:hAnsi="Times New Roman" w:cs="Times New Roman"/>
      <w:b/>
      <w:bCs/>
      <w:i/>
      <w:iCs/>
      <w:sz w:val="28"/>
      <w:szCs w:val="26"/>
      <w:lang w:eastAsia="ru-RU"/>
    </w:rPr>
  </w:style>
  <w:style w:type="character" w:customStyle="1" w:styleId="30">
    <w:name w:val="Заголовок 3 Знак"/>
    <w:link w:val="3"/>
    <w:uiPriority w:val="99"/>
    <w:rsid w:val="00162E4D"/>
    <w:rPr>
      <w:rFonts w:ascii="Times New Roman" w:eastAsia="Times New Roman" w:hAnsi="Times New Roman" w:cs="Times New Roman"/>
      <w:b/>
      <w:bCs/>
      <w:i/>
      <w:iCs/>
      <w:sz w:val="28"/>
      <w:szCs w:val="26"/>
      <w:lang w:eastAsia="ru-RU"/>
    </w:rPr>
  </w:style>
  <w:style w:type="character" w:customStyle="1" w:styleId="40">
    <w:name w:val="Заголовок 4 Знак"/>
    <w:link w:val="4"/>
    <w:uiPriority w:val="99"/>
    <w:rsid w:val="00162E4D"/>
    <w:rPr>
      <w:rFonts w:ascii="Times New Roman" w:eastAsia="Times New Roman" w:hAnsi="Times New Roman" w:cs="Times New Roman"/>
      <w:b/>
      <w:sz w:val="24"/>
      <w:szCs w:val="24"/>
      <w:lang w:eastAsia="ru-RU"/>
    </w:rPr>
  </w:style>
  <w:style w:type="character" w:customStyle="1" w:styleId="60">
    <w:name w:val="Заголовок 6 Знак"/>
    <w:link w:val="6"/>
    <w:uiPriority w:val="99"/>
    <w:rsid w:val="00162E4D"/>
    <w:rPr>
      <w:rFonts w:ascii="Times New Roman" w:eastAsia="Times New Roman" w:hAnsi="Times New Roman" w:cs="Times New Roman"/>
      <w:sz w:val="24"/>
      <w:szCs w:val="24"/>
      <w:lang w:eastAsia="ru-RU"/>
    </w:rPr>
  </w:style>
  <w:style w:type="character" w:customStyle="1" w:styleId="70">
    <w:name w:val="Заголовок 7 Знак"/>
    <w:link w:val="7"/>
    <w:rsid w:val="00181FE2"/>
    <w:rPr>
      <w:rFonts w:ascii="Calibri" w:eastAsia="Times New Roman" w:hAnsi="Calibri" w:cs="Times New Roman"/>
      <w:sz w:val="24"/>
      <w:szCs w:val="24"/>
    </w:rPr>
  </w:style>
  <w:style w:type="character" w:customStyle="1" w:styleId="90">
    <w:name w:val="Заголовок 9 Знак"/>
    <w:link w:val="9"/>
    <w:uiPriority w:val="99"/>
    <w:rsid w:val="00162E4D"/>
    <w:rPr>
      <w:rFonts w:ascii="Arial" w:eastAsia="Times New Roman" w:hAnsi="Arial" w:cs="Times New Roman"/>
      <w:b/>
      <w:sz w:val="24"/>
      <w:szCs w:val="24"/>
      <w:lang w:eastAsia="ru-RU"/>
    </w:rPr>
  </w:style>
  <w:style w:type="paragraph" w:customStyle="1" w:styleId="31">
    <w:name w:val="Обычный3"/>
    <w:uiPriority w:val="99"/>
    <w:rsid w:val="00CF4257"/>
    <w:pPr>
      <w:widowControl w:val="0"/>
    </w:pPr>
    <w:rPr>
      <w:rFonts w:ascii="Times New Roman" w:eastAsia="Times New Roman" w:hAnsi="Times New Roman"/>
      <w:sz w:val="24"/>
    </w:rPr>
  </w:style>
  <w:style w:type="paragraph" w:styleId="a3">
    <w:name w:val="List Paragraph"/>
    <w:basedOn w:val="a"/>
    <w:link w:val="a4"/>
    <w:qFormat/>
    <w:rsid w:val="00C44A97"/>
    <w:pPr>
      <w:ind w:left="720"/>
      <w:contextualSpacing/>
    </w:pPr>
    <w:rPr>
      <w:sz w:val="20"/>
      <w:szCs w:val="20"/>
    </w:rPr>
  </w:style>
  <w:style w:type="character" w:customStyle="1" w:styleId="a4">
    <w:name w:val="Абзац списка Знак"/>
    <w:link w:val="a3"/>
    <w:locked/>
    <w:rsid w:val="00863616"/>
    <w:rPr>
      <w:rFonts w:ascii="Calibri" w:eastAsia="Calibri" w:hAnsi="Calibri" w:cs="Times New Roman"/>
    </w:rPr>
  </w:style>
  <w:style w:type="paragraph" w:styleId="32">
    <w:name w:val="Body Text Indent 3"/>
    <w:basedOn w:val="a"/>
    <w:link w:val="33"/>
    <w:uiPriority w:val="99"/>
    <w:rsid w:val="00162E4D"/>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link w:val="32"/>
    <w:uiPriority w:val="99"/>
    <w:rsid w:val="00162E4D"/>
    <w:rPr>
      <w:rFonts w:ascii="Times New Roman" w:eastAsia="Calibri" w:hAnsi="Times New Roman" w:cs="Times New Roman"/>
      <w:sz w:val="16"/>
      <w:szCs w:val="16"/>
      <w:lang w:eastAsia="ru-RU"/>
    </w:rPr>
  </w:style>
  <w:style w:type="paragraph" w:styleId="21">
    <w:name w:val="Body Text Indent 2"/>
    <w:basedOn w:val="a"/>
    <w:link w:val="22"/>
    <w:uiPriority w:val="99"/>
    <w:semiHidden/>
    <w:rsid w:val="00162E4D"/>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162E4D"/>
    <w:rPr>
      <w:rFonts w:ascii="Calibri" w:eastAsia="Calibri" w:hAnsi="Calibri" w:cs="Times New Roman"/>
    </w:rPr>
  </w:style>
  <w:style w:type="paragraph" w:styleId="a5">
    <w:name w:val="Body Text Indent"/>
    <w:basedOn w:val="a"/>
    <w:link w:val="a6"/>
    <w:uiPriority w:val="99"/>
    <w:rsid w:val="00162E4D"/>
    <w:pPr>
      <w:spacing w:after="120"/>
      <w:ind w:left="283"/>
    </w:pPr>
    <w:rPr>
      <w:sz w:val="20"/>
      <w:szCs w:val="20"/>
    </w:rPr>
  </w:style>
  <w:style w:type="character" w:customStyle="1" w:styleId="a6">
    <w:name w:val="Основной текст с отступом Знак"/>
    <w:link w:val="a5"/>
    <w:uiPriority w:val="99"/>
    <w:rsid w:val="00162E4D"/>
    <w:rPr>
      <w:rFonts w:ascii="Calibri" w:eastAsia="Calibri" w:hAnsi="Calibri" w:cs="Times New Roman"/>
    </w:rPr>
  </w:style>
  <w:style w:type="paragraph" w:styleId="a7">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
    <w:link w:val="a8"/>
    <w:rsid w:val="00162E4D"/>
    <w:pPr>
      <w:spacing w:after="120"/>
    </w:pPr>
    <w:rPr>
      <w:sz w:val="20"/>
      <w:szCs w:val="20"/>
    </w:rPr>
  </w:style>
  <w:style w:type="character" w:customStyle="1" w:styleId="a8">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link w:val="a7"/>
    <w:rsid w:val="00162E4D"/>
    <w:rPr>
      <w:rFonts w:ascii="Calibri" w:eastAsia="Calibri" w:hAnsi="Calibri" w:cs="Times New Roman"/>
    </w:rPr>
  </w:style>
  <w:style w:type="paragraph" w:styleId="a9">
    <w:name w:val="footer"/>
    <w:basedOn w:val="a"/>
    <w:link w:val="aa"/>
    <w:uiPriority w:val="99"/>
    <w:rsid w:val="00162E4D"/>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a">
    <w:name w:val="Нижний колонтитул Знак"/>
    <w:link w:val="a9"/>
    <w:uiPriority w:val="99"/>
    <w:rsid w:val="00162E4D"/>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uiPriority w:val="99"/>
    <w:rsid w:val="00162E4D"/>
    <w:pPr>
      <w:suppressAutoHyphens/>
      <w:spacing w:after="0" w:line="360" w:lineRule="auto"/>
      <w:ind w:firstLine="720"/>
      <w:jc w:val="both"/>
    </w:pPr>
    <w:rPr>
      <w:rFonts w:ascii="Times New Roman" w:eastAsia="Times New Roman" w:hAnsi="Times New Roman"/>
      <w:sz w:val="24"/>
      <w:szCs w:val="24"/>
      <w:lang w:eastAsia="ar-SA"/>
    </w:rPr>
  </w:style>
  <w:style w:type="paragraph" w:styleId="ab">
    <w:name w:val="header"/>
    <w:basedOn w:val="a"/>
    <w:link w:val="ac"/>
    <w:uiPriority w:val="99"/>
    <w:semiHidden/>
    <w:rsid w:val="00162E4D"/>
    <w:pPr>
      <w:tabs>
        <w:tab w:val="center" w:pos="4677"/>
        <w:tab w:val="right" w:pos="9355"/>
      </w:tabs>
      <w:spacing w:after="0" w:line="240" w:lineRule="auto"/>
    </w:pPr>
    <w:rPr>
      <w:sz w:val="20"/>
      <w:szCs w:val="20"/>
    </w:rPr>
  </w:style>
  <w:style w:type="character" w:customStyle="1" w:styleId="ac">
    <w:name w:val="Верхний колонтитул Знак"/>
    <w:link w:val="ab"/>
    <w:uiPriority w:val="99"/>
    <w:semiHidden/>
    <w:rsid w:val="00162E4D"/>
    <w:rPr>
      <w:rFonts w:ascii="Calibri" w:eastAsia="Calibri" w:hAnsi="Calibri" w:cs="Times New Roman"/>
    </w:rPr>
  </w:style>
  <w:style w:type="paragraph" w:customStyle="1" w:styleId="ListParagraph1">
    <w:name w:val="List Paragraph1"/>
    <w:basedOn w:val="a"/>
    <w:uiPriority w:val="99"/>
    <w:rsid w:val="00162E4D"/>
    <w:pPr>
      <w:ind w:left="720"/>
      <w:contextualSpacing/>
    </w:pPr>
    <w:rPr>
      <w:rFonts w:eastAsia="Times New Roman"/>
    </w:rPr>
  </w:style>
  <w:style w:type="table" w:styleId="ad">
    <w:name w:val="Table Grid"/>
    <w:basedOn w:val="a1"/>
    <w:uiPriority w:val="59"/>
    <w:rsid w:val="00162E4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rsid w:val="00162E4D"/>
    <w:rPr>
      <w:rFonts w:cs="Times New Roman"/>
    </w:rPr>
  </w:style>
  <w:style w:type="paragraph" w:styleId="af">
    <w:name w:val="Balloon Text"/>
    <w:basedOn w:val="a"/>
    <w:link w:val="af0"/>
    <w:uiPriority w:val="99"/>
    <w:semiHidden/>
    <w:rsid w:val="00162E4D"/>
    <w:pPr>
      <w:spacing w:after="0" w:line="240" w:lineRule="auto"/>
    </w:pPr>
    <w:rPr>
      <w:rFonts w:ascii="Tahoma" w:hAnsi="Tahoma"/>
      <w:sz w:val="16"/>
      <w:szCs w:val="16"/>
    </w:rPr>
  </w:style>
  <w:style w:type="character" w:customStyle="1" w:styleId="af0">
    <w:name w:val="Текст выноски Знак"/>
    <w:link w:val="af"/>
    <w:uiPriority w:val="99"/>
    <w:semiHidden/>
    <w:rsid w:val="00162E4D"/>
    <w:rPr>
      <w:rFonts w:ascii="Tahoma" w:eastAsia="Calibri" w:hAnsi="Tahoma" w:cs="Tahoma"/>
      <w:sz w:val="16"/>
      <w:szCs w:val="16"/>
    </w:rPr>
  </w:style>
  <w:style w:type="paragraph" w:styleId="af1">
    <w:name w:val="caption"/>
    <w:basedOn w:val="a"/>
    <w:next w:val="a"/>
    <w:uiPriority w:val="99"/>
    <w:qFormat/>
    <w:rsid w:val="00162E4D"/>
    <w:pPr>
      <w:widowControl w:val="0"/>
      <w:spacing w:after="0" w:line="240" w:lineRule="auto"/>
      <w:ind w:firstLine="709"/>
      <w:jc w:val="both"/>
    </w:pPr>
    <w:rPr>
      <w:rFonts w:ascii="Times New Roman" w:eastAsia="Times New Roman" w:hAnsi="Times New Roman"/>
      <w:b/>
      <w:bCs/>
      <w:sz w:val="24"/>
      <w:szCs w:val="24"/>
      <w:lang w:eastAsia="ru-RU"/>
    </w:rPr>
  </w:style>
  <w:style w:type="paragraph" w:styleId="af2">
    <w:name w:val="Title"/>
    <w:basedOn w:val="a"/>
    <w:link w:val="af3"/>
    <w:qFormat/>
    <w:rsid w:val="00162E4D"/>
    <w:pPr>
      <w:widowControl w:val="0"/>
      <w:spacing w:after="0" w:line="240" w:lineRule="auto"/>
      <w:ind w:firstLine="709"/>
      <w:jc w:val="both"/>
    </w:pPr>
    <w:rPr>
      <w:rFonts w:ascii="Times New Roman" w:eastAsia="Times New Roman" w:hAnsi="Times New Roman"/>
      <w:b/>
      <w:sz w:val="24"/>
      <w:szCs w:val="24"/>
      <w:lang w:eastAsia="ru-RU"/>
    </w:rPr>
  </w:style>
  <w:style w:type="character" w:customStyle="1" w:styleId="af3">
    <w:name w:val="Название Знак"/>
    <w:link w:val="af2"/>
    <w:rsid w:val="00162E4D"/>
    <w:rPr>
      <w:rFonts w:ascii="Times New Roman" w:eastAsia="Times New Roman" w:hAnsi="Times New Roman" w:cs="Times New Roman"/>
      <w:b/>
      <w:sz w:val="24"/>
      <w:szCs w:val="24"/>
      <w:lang w:eastAsia="ru-RU"/>
    </w:rPr>
  </w:style>
  <w:style w:type="paragraph" w:styleId="af4">
    <w:name w:val="TOC Heading"/>
    <w:basedOn w:val="1"/>
    <w:next w:val="a"/>
    <w:uiPriority w:val="99"/>
    <w:qFormat/>
    <w:rsid w:val="00162E4D"/>
    <w:pPr>
      <w:keepNext/>
      <w:keepLines/>
      <w:pageBreakBefore w:val="0"/>
      <w:widowControl/>
      <w:spacing w:before="480" w:after="120" w:line="276" w:lineRule="auto"/>
      <w:outlineLvl w:val="9"/>
    </w:pPr>
    <w:rPr>
      <w:rFonts w:ascii="Cambria" w:hAnsi="Cambria"/>
      <w:bCs/>
      <w:caps/>
      <w:color w:val="365F91"/>
      <w:szCs w:val="28"/>
    </w:rPr>
  </w:style>
  <w:style w:type="paragraph" w:styleId="11">
    <w:name w:val="toc 1"/>
    <w:basedOn w:val="a"/>
    <w:next w:val="a"/>
    <w:autoRedefine/>
    <w:uiPriority w:val="99"/>
    <w:rsid w:val="00162E4D"/>
    <w:pPr>
      <w:widowControl w:val="0"/>
      <w:tabs>
        <w:tab w:val="left" w:pos="284"/>
        <w:tab w:val="right" w:leader="dot" w:pos="9639"/>
      </w:tabs>
      <w:spacing w:after="0" w:line="240" w:lineRule="auto"/>
      <w:jc w:val="both"/>
    </w:pPr>
    <w:rPr>
      <w:rFonts w:ascii="Times New Roman" w:eastAsia="Times New Roman" w:hAnsi="Times New Roman"/>
      <w:sz w:val="28"/>
      <w:szCs w:val="24"/>
      <w:lang w:eastAsia="ru-RU"/>
    </w:rPr>
  </w:style>
  <w:style w:type="paragraph" w:styleId="23">
    <w:name w:val="toc 2"/>
    <w:basedOn w:val="a"/>
    <w:next w:val="a"/>
    <w:autoRedefine/>
    <w:uiPriority w:val="99"/>
    <w:rsid w:val="00162E4D"/>
    <w:pPr>
      <w:widowControl w:val="0"/>
      <w:spacing w:after="0" w:line="240" w:lineRule="auto"/>
      <w:ind w:right="-82" w:firstLine="426"/>
      <w:jc w:val="both"/>
    </w:pPr>
    <w:rPr>
      <w:rFonts w:ascii="Times New Roman" w:eastAsia="Times New Roman" w:hAnsi="Times New Roman"/>
      <w:sz w:val="28"/>
      <w:szCs w:val="24"/>
      <w:lang w:eastAsia="ru-RU"/>
    </w:rPr>
  </w:style>
  <w:style w:type="character" w:styleId="af5">
    <w:name w:val="Hyperlink"/>
    <w:uiPriority w:val="99"/>
    <w:rsid w:val="00162E4D"/>
    <w:rPr>
      <w:rFonts w:cs="Times New Roman"/>
      <w:color w:val="0000FF"/>
      <w:u w:val="single"/>
    </w:rPr>
  </w:style>
  <w:style w:type="paragraph" w:styleId="af6">
    <w:name w:val="Document Map"/>
    <w:basedOn w:val="a"/>
    <w:link w:val="af7"/>
    <w:uiPriority w:val="99"/>
    <w:semiHidden/>
    <w:rsid w:val="00162E4D"/>
    <w:pPr>
      <w:widowControl w:val="0"/>
      <w:spacing w:after="0" w:line="240" w:lineRule="auto"/>
      <w:ind w:firstLine="709"/>
      <w:jc w:val="both"/>
    </w:pPr>
    <w:rPr>
      <w:rFonts w:ascii="Tahoma" w:eastAsia="Times New Roman" w:hAnsi="Tahoma"/>
      <w:sz w:val="16"/>
      <w:szCs w:val="16"/>
      <w:lang w:eastAsia="ru-RU"/>
    </w:rPr>
  </w:style>
  <w:style w:type="character" w:customStyle="1" w:styleId="af7">
    <w:name w:val="Схема документа Знак"/>
    <w:link w:val="af6"/>
    <w:uiPriority w:val="99"/>
    <w:semiHidden/>
    <w:rsid w:val="00162E4D"/>
    <w:rPr>
      <w:rFonts w:ascii="Tahoma" w:eastAsia="Times New Roman" w:hAnsi="Tahoma" w:cs="Tahoma"/>
      <w:sz w:val="16"/>
      <w:szCs w:val="16"/>
      <w:lang w:eastAsia="ru-RU"/>
    </w:rPr>
  </w:style>
  <w:style w:type="paragraph" w:styleId="34">
    <w:name w:val="toc 3"/>
    <w:basedOn w:val="a"/>
    <w:next w:val="a"/>
    <w:autoRedefine/>
    <w:uiPriority w:val="99"/>
    <w:rsid w:val="00162E4D"/>
    <w:pPr>
      <w:widowControl w:val="0"/>
      <w:tabs>
        <w:tab w:val="right" w:leader="dot" w:pos="9344"/>
      </w:tabs>
      <w:spacing w:after="100" w:line="240" w:lineRule="auto"/>
      <w:ind w:firstLine="567"/>
      <w:jc w:val="both"/>
    </w:pPr>
    <w:rPr>
      <w:rFonts w:ascii="Times New Roman" w:eastAsia="Times New Roman" w:hAnsi="Times New Roman"/>
      <w:sz w:val="28"/>
      <w:szCs w:val="24"/>
      <w:lang w:eastAsia="ru-RU"/>
    </w:rPr>
  </w:style>
  <w:style w:type="paragraph" w:styleId="41">
    <w:name w:val="toc 4"/>
    <w:basedOn w:val="a"/>
    <w:next w:val="a"/>
    <w:autoRedefine/>
    <w:uiPriority w:val="99"/>
    <w:rsid w:val="00162E4D"/>
    <w:pPr>
      <w:widowControl w:val="0"/>
      <w:tabs>
        <w:tab w:val="right" w:leader="dot" w:pos="9344"/>
      </w:tabs>
      <w:spacing w:after="100" w:line="240" w:lineRule="auto"/>
      <w:ind w:left="720" w:hanging="11"/>
      <w:jc w:val="both"/>
    </w:pPr>
    <w:rPr>
      <w:rFonts w:ascii="Times New Roman" w:eastAsia="Times New Roman" w:hAnsi="Times New Roman"/>
      <w:sz w:val="28"/>
      <w:szCs w:val="24"/>
      <w:lang w:eastAsia="ru-RU"/>
    </w:rPr>
  </w:style>
  <w:style w:type="table" w:customStyle="1" w:styleId="12">
    <w:name w:val="Сетка таблицы1"/>
    <w:uiPriority w:val="99"/>
    <w:rsid w:val="00162E4D"/>
    <w:pPr>
      <w:ind w:firstLine="709"/>
    </w:pPr>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uiPriority w:val="99"/>
    <w:rsid w:val="00162E4D"/>
    <w:pPr>
      <w:ind w:firstLine="709"/>
    </w:pPr>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uiPriority w:val="99"/>
    <w:rsid w:val="00162E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162E4D"/>
    <w:pPr>
      <w:ind w:firstLine="709"/>
    </w:pPr>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uiPriority w:val="99"/>
    <w:rsid w:val="00162E4D"/>
    <w:pPr>
      <w:ind w:firstLine="709"/>
    </w:pPr>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rmal (Web)"/>
    <w:basedOn w:val="a"/>
    <w:uiPriority w:val="99"/>
    <w:rsid w:val="00162E4D"/>
    <w:pPr>
      <w:widowControl w:val="0"/>
      <w:spacing w:after="0" w:line="240" w:lineRule="auto"/>
      <w:ind w:firstLine="709"/>
      <w:jc w:val="both"/>
    </w:pPr>
    <w:rPr>
      <w:rFonts w:ascii="Times New Roman" w:eastAsia="Times New Roman" w:hAnsi="Times New Roman"/>
      <w:sz w:val="28"/>
      <w:szCs w:val="24"/>
      <w:lang w:eastAsia="ru-RU"/>
    </w:rPr>
  </w:style>
  <w:style w:type="table" w:customStyle="1" w:styleId="61">
    <w:name w:val="Сетка таблицы6"/>
    <w:uiPriority w:val="99"/>
    <w:rsid w:val="00162E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uiPriority w:val="99"/>
    <w:rsid w:val="00162E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162E4D"/>
    <w:rPr>
      <w:rFonts w:cs="Times New Roman"/>
    </w:rPr>
  </w:style>
  <w:style w:type="character" w:styleId="af9">
    <w:name w:val="Emphasis"/>
    <w:uiPriority w:val="99"/>
    <w:qFormat/>
    <w:rsid w:val="00162E4D"/>
    <w:rPr>
      <w:rFonts w:cs="Times New Roman"/>
      <w:i/>
      <w:iCs/>
    </w:rPr>
  </w:style>
  <w:style w:type="table" w:customStyle="1" w:styleId="8">
    <w:name w:val="Сетка таблицы8"/>
    <w:uiPriority w:val="99"/>
    <w:rsid w:val="00162E4D"/>
    <w:pPr>
      <w:ind w:firstLine="567"/>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uiPriority w:val="99"/>
    <w:rsid w:val="00162E4D"/>
    <w:pPr>
      <w:ind w:firstLine="567"/>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162E4D"/>
    <w:pPr>
      <w:widowControl w:val="0"/>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162E4D"/>
    <w:pPr>
      <w:ind w:firstLine="567"/>
      <w:jc w:val="both"/>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162E4D"/>
    <w:pPr>
      <w:ind w:firstLine="567"/>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uiPriority w:val="99"/>
    <w:rsid w:val="00162E4D"/>
    <w:pPr>
      <w:ind w:firstLine="709"/>
    </w:pPr>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uiPriority w:val="99"/>
    <w:rsid w:val="00162E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basedOn w:val="a"/>
    <w:next w:val="a"/>
    <w:uiPriority w:val="99"/>
    <w:rsid w:val="00162E4D"/>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Default">
    <w:name w:val="Default"/>
    <w:rsid w:val="00162E4D"/>
    <w:pPr>
      <w:autoSpaceDE w:val="0"/>
      <w:autoSpaceDN w:val="0"/>
      <w:adjustRightInd w:val="0"/>
      <w:jc w:val="center"/>
    </w:pPr>
    <w:rPr>
      <w:rFonts w:ascii="Times New Roman" w:eastAsia="Times New Roman" w:hAnsi="Times New Roman"/>
      <w:color w:val="000000"/>
      <w:sz w:val="24"/>
      <w:szCs w:val="24"/>
    </w:rPr>
  </w:style>
  <w:style w:type="table" w:customStyle="1" w:styleId="15">
    <w:name w:val="Сетка таблицы15"/>
    <w:uiPriority w:val="99"/>
    <w:rsid w:val="00162E4D"/>
    <w:pPr>
      <w:ind w:firstLine="709"/>
    </w:pPr>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No Spacing"/>
    <w:link w:val="afb"/>
    <w:uiPriority w:val="1"/>
    <w:qFormat/>
    <w:rsid w:val="00162E4D"/>
    <w:pPr>
      <w:widowControl w:val="0"/>
      <w:ind w:firstLine="709"/>
      <w:jc w:val="both"/>
    </w:pPr>
    <w:rPr>
      <w:rFonts w:ascii="Times New Roman" w:eastAsia="Times New Roman" w:hAnsi="Times New Roman"/>
      <w:sz w:val="24"/>
      <w:szCs w:val="24"/>
    </w:rPr>
  </w:style>
  <w:style w:type="character" w:customStyle="1" w:styleId="afb">
    <w:name w:val="Без интервала Знак"/>
    <w:link w:val="afa"/>
    <w:uiPriority w:val="1"/>
    <w:rsid w:val="00863616"/>
    <w:rPr>
      <w:rFonts w:ascii="Times New Roman" w:eastAsia="Times New Roman" w:hAnsi="Times New Roman"/>
      <w:sz w:val="24"/>
      <w:szCs w:val="24"/>
      <w:lang w:eastAsia="ru-RU" w:bidi="ar-SA"/>
    </w:rPr>
  </w:style>
  <w:style w:type="character" w:styleId="afc">
    <w:name w:val="line number"/>
    <w:uiPriority w:val="99"/>
    <w:semiHidden/>
    <w:rsid w:val="00162E4D"/>
    <w:rPr>
      <w:rFonts w:cs="Times New Roman"/>
    </w:rPr>
  </w:style>
  <w:style w:type="character" w:styleId="afd">
    <w:name w:val="endnote reference"/>
    <w:uiPriority w:val="99"/>
    <w:rsid w:val="00162E4D"/>
    <w:rPr>
      <w:rFonts w:ascii="Times New Roman" w:hAnsi="Times New Roman" w:cs="Times New Roman"/>
      <w:sz w:val="24"/>
      <w:vertAlign w:val="baseline"/>
    </w:rPr>
  </w:style>
  <w:style w:type="character" w:customStyle="1" w:styleId="BodyTextIndent2Char1">
    <w:name w:val="Body Text Indent 2 Char1"/>
    <w:uiPriority w:val="99"/>
    <w:semiHidden/>
    <w:locked/>
    <w:rsid w:val="00162E4D"/>
    <w:rPr>
      <w:rFonts w:cs="Times New Roman"/>
      <w:lang w:eastAsia="en-US"/>
    </w:rPr>
  </w:style>
  <w:style w:type="character" w:customStyle="1" w:styleId="HeaderChar1">
    <w:name w:val="Header Char1"/>
    <w:uiPriority w:val="99"/>
    <w:semiHidden/>
    <w:locked/>
    <w:rsid w:val="00162E4D"/>
    <w:rPr>
      <w:rFonts w:cs="Times New Roman"/>
      <w:lang w:eastAsia="en-US"/>
    </w:rPr>
  </w:style>
  <w:style w:type="character" w:customStyle="1" w:styleId="DocumentMapChar1">
    <w:name w:val="Document Map Char1"/>
    <w:uiPriority w:val="99"/>
    <w:semiHidden/>
    <w:locked/>
    <w:rsid w:val="00162E4D"/>
    <w:rPr>
      <w:rFonts w:ascii="Times New Roman" w:hAnsi="Times New Roman" w:cs="Times New Roman"/>
      <w:sz w:val="2"/>
      <w:lang w:eastAsia="en-US"/>
    </w:rPr>
  </w:style>
  <w:style w:type="paragraph" w:customStyle="1" w:styleId="afe">
    <w:name w:val="Абзац"/>
    <w:basedOn w:val="a"/>
    <w:link w:val="aff"/>
    <w:qFormat/>
    <w:rsid w:val="00863616"/>
    <w:pPr>
      <w:spacing w:before="120" w:after="60" w:line="240" w:lineRule="auto"/>
      <w:ind w:firstLine="567"/>
      <w:jc w:val="both"/>
    </w:pPr>
    <w:rPr>
      <w:rFonts w:ascii="Times New Roman" w:eastAsia="Times New Roman" w:hAnsi="Times New Roman"/>
      <w:sz w:val="24"/>
      <w:szCs w:val="24"/>
    </w:rPr>
  </w:style>
  <w:style w:type="character" w:customStyle="1" w:styleId="aff">
    <w:name w:val="Абзац Знак"/>
    <w:link w:val="afe"/>
    <w:rsid w:val="00863616"/>
    <w:rPr>
      <w:rFonts w:ascii="Times New Roman" w:eastAsia="Times New Roman" w:hAnsi="Times New Roman" w:cs="Times New Roman"/>
      <w:sz w:val="24"/>
      <w:szCs w:val="24"/>
    </w:rPr>
  </w:style>
  <w:style w:type="paragraph" w:styleId="aff0">
    <w:name w:val="List"/>
    <w:basedOn w:val="a"/>
    <w:link w:val="aff1"/>
    <w:rsid w:val="00863616"/>
    <w:pPr>
      <w:spacing w:after="60" w:line="240" w:lineRule="auto"/>
      <w:ind w:left="1" w:firstLine="567"/>
      <w:jc w:val="both"/>
    </w:pPr>
    <w:rPr>
      <w:rFonts w:ascii="Times New Roman" w:eastAsia="Times New Roman" w:hAnsi="Times New Roman"/>
      <w:snapToGrid w:val="0"/>
      <w:sz w:val="24"/>
      <w:szCs w:val="24"/>
    </w:rPr>
  </w:style>
  <w:style w:type="character" w:customStyle="1" w:styleId="aff1">
    <w:name w:val="Список Знак"/>
    <w:link w:val="aff0"/>
    <w:rsid w:val="00863616"/>
    <w:rPr>
      <w:rFonts w:ascii="Times New Roman" w:eastAsia="Times New Roman" w:hAnsi="Times New Roman"/>
      <w:snapToGrid w:val="0"/>
      <w:sz w:val="24"/>
      <w:szCs w:val="24"/>
      <w:lang w:eastAsia="en-US"/>
    </w:rPr>
  </w:style>
  <w:style w:type="paragraph" w:customStyle="1" w:styleId="aff2">
    <w:name w:val="Табличный_центр"/>
    <w:basedOn w:val="a"/>
    <w:rsid w:val="000132F9"/>
    <w:pPr>
      <w:spacing w:after="0" w:line="240" w:lineRule="auto"/>
      <w:jc w:val="center"/>
    </w:pPr>
    <w:rPr>
      <w:rFonts w:ascii="Times New Roman" w:eastAsia="Times New Roman" w:hAnsi="Times New Roman"/>
      <w:lang w:eastAsia="ru-RU"/>
    </w:rPr>
  </w:style>
  <w:style w:type="paragraph" w:customStyle="1" w:styleId="Ieinoie">
    <w:name w:val="Ieino?ie"/>
    <w:basedOn w:val="a"/>
    <w:rsid w:val="000132F9"/>
    <w:pPr>
      <w:spacing w:after="0" w:line="240" w:lineRule="auto"/>
      <w:jc w:val="center"/>
    </w:pPr>
    <w:rPr>
      <w:rFonts w:ascii="AGGal" w:eastAsia="Times New Roman" w:hAnsi="AGGal"/>
      <w:szCs w:val="20"/>
      <w:lang w:eastAsia="ru-RU"/>
    </w:rPr>
  </w:style>
  <w:style w:type="paragraph" w:customStyle="1" w:styleId="ConsPlusTitle">
    <w:name w:val="ConsPlusTitle"/>
    <w:uiPriority w:val="99"/>
    <w:rsid w:val="000779A9"/>
    <w:pPr>
      <w:widowControl w:val="0"/>
      <w:autoSpaceDE w:val="0"/>
      <w:autoSpaceDN w:val="0"/>
      <w:adjustRightInd w:val="0"/>
    </w:pPr>
    <w:rPr>
      <w:rFonts w:ascii="Times New Roman" w:eastAsia="Times New Roman" w:hAnsi="Times New Roman"/>
      <w:b/>
      <w:bCs/>
      <w:sz w:val="24"/>
      <w:szCs w:val="24"/>
    </w:rPr>
  </w:style>
  <w:style w:type="paragraph" w:customStyle="1" w:styleId="aff3">
    <w:name w:val="Стандарт"/>
    <w:basedOn w:val="a"/>
    <w:link w:val="aff4"/>
    <w:qFormat/>
    <w:rsid w:val="00181FE2"/>
    <w:pPr>
      <w:tabs>
        <w:tab w:val="num" w:pos="0"/>
      </w:tabs>
      <w:spacing w:after="0" w:line="360" w:lineRule="auto"/>
      <w:ind w:firstLine="709"/>
      <w:jc w:val="both"/>
    </w:pPr>
    <w:rPr>
      <w:rFonts w:ascii="Times New Roman" w:hAnsi="Times New Roman"/>
      <w:sz w:val="24"/>
      <w:szCs w:val="24"/>
    </w:rPr>
  </w:style>
  <w:style w:type="character" w:customStyle="1" w:styleId="aff4">
    <w:name w:val="Стандарт Знак"/>
    <w:link w:val="aff3"/>
    <w:rsid w:val="00181FE2"/>
    <w:rPr>
      <w:rFonts w:ascii="Times New Roman" w:eastAsia="Calibri" w:hAnsi="Times New Roman" w:cs="Times New Roman"/>
      <w:sz w:val="24"/>
      <w:szCs w:val="24"/>
    </w:rPr>
  </w:style>
  <w:style w:type="character" w:styleId="aff5">
    <w:name w:val="Strong"/>
    <w:uiPriority w:val="22"/>
    <w:qFormat/>
    <w:rsid w:val="000C7219"/>
    <w:rPr>
      <w:b/>
      <w:bCs/>
    </w:rPr>
  </w:style>
  <w:style w:type="paragraph" w:styleId="aff6">
    <w:name w:val="Block Text"/>
    <w:basedOn w:val="a"/>
    <w:semiHidden/>
    <w:rsid w:val="00894E2E"/>
    <w:pPr>
      <w:shd w:val="clear" w:color="auto" w:fill="FFFFFF"/>
      <w:spacing w:after="120" w:line="360" w:lineRule="auto"/>
      <w:ind w:left="11" w:right="11" w:firstLine="709"/>
      <w:jc w:val="both"/>
    </w:pPr>
    <w:rPr>
      <w:rFonts w:ascii="Arial" w:eastAsia="Times New Roman" w:hAnsi="Arial" w:cs="Arial"/>
      <w:color w:val="000000"/>
      <w:sz w:val="26"/>
      <w:szCs w:val="26"/>
      <w:lang w:val="en-US" w:bidi="en-US"/>
    </w:rPr>
  </w:style>
  <w:style w:type="paragraph" w:customStyle="1" w:styleId="aff7">
    <w:name w:val="Вика текст"/>
    <w:basedOn w:val="a"/>
    <w:qFormat/>
    <w:rsid w:val="000C5208"/>
    <w:pPr>
      <w:spacing w:after="0" w:line="360" w:lineRule="auto"/>
      <w:ind w:firstLine="709"/>
      <w:jc w:val="both"/>
    </w:pPr>
    <w:rPr>
      <w:rFonts w:ascii="Times New Roman" w:eastAsia="Times New Roman" w:hAnsi="Times New Roman"/>
      <w:sz w:val="24"/>
      <w:szCs w:val="24"/>
    </w:rPr>
  </w:style>
  <w:style w:type="paragraph" w:customStyle="1" w:styleId="formattext">
    <w:name w:val="formattext"/>
    <w:basedOn w:val="a"/>
    <w:rsid w:val="00416B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416B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5">
    <w:name w:val="Обычный2"/>
    <w:rsid w:val="00BB08C3"/>
    <w:pPr>
      <w:widowControl w:val="0"/>
      <w:spacing w:line="300" w:lineRule="auto"/>
      <w:ind w:firstLine="700"/>
      <w:jc w:val="both"/>
    </w:pPr>
    <w:rPr>
      <w:rFonts w:ascii="Times New Roman" w:eastAsia="Times New Roman" w:hAnsi="Times New Roman"/>
      <w:snapToGrid w:val="0"/>
      <w:sz w:val="22"/>
    </w:rPr>
  </w:style>
  <w:style w:type="paragraph" w:customStyle="1" w:styleId="ConsPlusNormal">
    <w:name w:val="ConsPlusNormal"/>
    <w:rsid w:val="00286C42"/>
    <w:pPr>
      <w:widowControl w:val="0"/>
      <w:autoSpaceDE w:val="0"/>
      <w:autoSpaceDN w:val="0"/>
      <w:adjustRightInd w:val="0"/>
      <w:ind w:firstLine="720"/>
    </w:pPr>
    <w:rPr>
      <w:rFonts w:ascii="Arial" w:eastAsia="Times New Roman" w:hAnsi="Arial" w:cs="Arial"/>
    </w:rPr>
  </w:style>
  <w:style w:type="paragraph" w:customStyle="1" w:styleId="aff8">
    <w:name w:val="Основной текст док."/>
    <w:basedOn w:val="a"/>
    <w:rsid w:val="00295F45"/>
    <w:pPr>
      <w:spacing w:after="0" w:line="312" w:lineRule="auto"/>
      <w:ind w:firstLine="567"/>
      <w:jc w:val="both"/>
    </w:pPr>
    <w:rPr>
      <w:rFonts w:ascii="Times New Roman" w:eastAsia="Times New Roman" w:hAnsi="Times New Roman"/>
      <w:sz w:val="24"/>
      <w:szCs w:val="28"/>
      <w:lang w:eastAsia="ru-RU"/>
    </w:rPr>
  </w:style>
  <w:style w:type="paragraph" w:customStyle="1" w:styleId="pj">
    <w:name w:val="pj"/>
    <w:basedOn w:val="a"/>
    <w:rsid w:val="0013069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999155">
      <w:bodyDiv w:val="1"/>
      <w:marLeft w:val="0"/>
      <w:marRight w:val="0"/>
      <w:marTop w:val="0"/>
      <w:marBottom w:val="0"/>
      <w:divBdr>
        <w:top w:val="none" w:sz="0" w:space="0" w:color="auto"/>
        <w:left w:val="none" w:sz="0" w:space="0" w:color="auto"/>
        <w:bottom w:val="none" w:sz="0" w:space="0" w:color="auto"/>
        <w:right w:val="none" w:sz="0" w:space="0" w:color="auto"/>
      </w:divBdr>
    </w:div>
    <w:div w:id="144204461">
      <w:bodyDiv w:val="1"/>
      <w:marLeft w:val="0"/>
      <w:marRight w:val="0"/>
      <w:marTop w:val="0"/>
      <w:marBottom w:val="0"/>
      <w:divBdr>
        <w:top w:val="none" w:sz="0" w:space="0" w:color="auto"/>
        <w:left w:val="none" w:sz="0" w:space="0" w:color="auto"/>
        <w:bottom w:val="none" w:sz="0" w:space="0" w:color="auto"/>
        <w:right w:val="none" w:sz="0" w:space="0" w:color="auto"/>
      </w:divBdr>
    </w:div>
    <w:div w:id="281420351">
      <w:bodyDiv w:val="1"/>
      <w:marLeft w:val="0"/>
      <w:marRight w:val="0"/>
      <w:marTop w:val="0"/>
      <w:marBottom w:val="0"/>
      <w:divBdr>
        <w:top w:val="none" w:sz="0" w:space="0" w:color="auto"/>
        <w:left w:val="none" w:sz="0" w:space="0" w:color="auto"/>
        <w:bottom w:val="none" w:sz="0" w:space="0" w:color="auto"/>
        <w:right w:val="none" w:sz="0" w:space="0" w:color="auto"/>
      </w:divBdr>
    </w:div>
    <w:div w:id="299924995">
      <w:bodyDiv w:val="1"/>
      <w:marLeft w:val="0"/>
      <w:marRight w:val="0"/>
      <w:marTop w:val="0"/>
      <w:marBottom w:val="0"/>
      <w:divBdr>
        <w:top w:val="none" w:sz="0" w:space="0" w:color="auto"/>
        <w:left w:val="none" w:sz="0" w:space="0" w:color="auto"/>
        <w:bottom w:val="none" w:sz="0" w:space="0" w:color="auto"/>
        <w:right w:val="none" w:sz="0" w:space="0" w:color="auto"/>
      </w:divBdr>
    </w:div>
    <w:div w:id="432484376">
      <w:bodyDiv w:val="1"/>
      <w:marLeft w:val="0"/>
      <w:marRight w:val="0"/>
      <w:marTop w:val="0"/>
      <w:marBottom w:val="0"/>
      <w:divBdr>
        <w:top w:val="none" w:sz="0" w:space="0" w:color="auto"/>
        <w:left w:val="none" w:sz="0" w:space="0" w:color="auto"/>
        <w:bottom w:val="none" w:sz="0" w:space="0" w:color="auto"/>
        <w:right w:val="none" w:sz="0" w:space="0" w:color="auto"/>
      </w:divBdr>
    </w:div>
    <w:div w:id="593516054">
      <w:bodyDiv w:val="1"/>
      <w:marLeft w:val="0"/>
      <w:marRight w:val="0"/>
      <w:marTop w:val="0"/>
      <w:marBottom w:val="0"/>
      <w:divBdr>
        <w:top w:val="none" w:sz="0" w:space="0" w:color="auto"/>
        <w:left w:val="none" w:sz="0" w:space="0" w:color="auto"/>
        <w:bottom w:val="none" w:sz="0" w:space="0" w:color="auto"/>
        <w:right w:val="none" w:sz="0" w:space="0" w:color="auto"/>
      </w:divBdr>
    </w:div>
    <w:div w:id="686829900">
      <w:bodyDiv w:val="1"/>
      <w:marLeft w:val="0"/>
      <w:marRight w:val="0"/>
      <w:marTop w:val="0"/>
      <w:marBottom w:val="0"/>
      <w:divBdr>
        <w:top w:val="none" w:sz="0" w:space="0" w:color="auto"/>
        <w:left w:val="none" w:sz="0" w:space="0" w:color="auto"/>
        <w:bottom w:val="none" w:sz="0" w:space="0" w:color="auto"/>
        <w:right w:val="none" w:sz="0" w:space="0" w:color="auto"/>
      </w:divBdr>
    </w:div>
    <w:div w:id="815682666">
      <w:bodyDiv w:val="1"/>
      <w:marLeft w:val="0"/>
      <w:marRight w:val="0"/>
      <w:marTop w:val="0"/>
      <w:marBottom w:val="0"/>
      <w:divBdr>
        <w:top w:val="none" w:sz="0" w:space="0" w:color="auto"/>
        <w:left w:val="none" w:sz="0" w:space="0" w:color="auto"/>
        <w:bottom w:val="none" w:sz="0" w:space="0" w:color="auto"/>
        <w:right w:val="none" w:sz="0" w:space="0" w:color="auto"/>
      </w:divBdr>
    </w:div>
    <w:div w:id="892734955">
      <w:bodyDiv w:val="1"/>
      <w:marLeft w:val="0"/>
      <w:marRight w:val="0"/>
      <w:marTop w:val="0"/>
      <w:marBottom w:val="0"/>
      <w:divBdr>
        <w:top w:val="none" w:sz="0" w:space="0" w:color="auto"/>
        <w:left w:val="none" w:sz="0" w:space="0" w:color="auto"/>
        <w:bottom w:val="none" w:sz="0" w:space="0" w:color="auto"/>
        <w:right w:val="none" w:sz="0" w:space="0" w:color="auto"/>
      </w:divBdr>
    </w:div>
    <w:div w:id="946501976">
      <w:bodyDiv w:val="1"/>
      <w:marLeft w:val="0"/>
      <w:marRight w:val="0"/>
      <w:marTop w:val="0"/>
      <w:marBottom w:val="0"/>
      <w:divBdr>
        <w:top w:val="none" w:sz="0" w:space="0" w:color="auto"/>
        <w:left w:val="none" w:sz="0" w:space="0" w:color="auto"/>
        <w:bottom w:val="none" w:sz="0" w:space="0" w:color="auto"/>
        <w:right w:val="none" w:sz="0" w:space="0" w:color="auto"/>
      </w:divBdr>
    </w:div>
    <w:div w:id="1056392607">
      <w:bodyDiv w:val="1"/>
      <w:marLeft w:val="0"/>
      <w:marRight w:val="0"/>
      <w:marTop w:val="0"/>
      <w:marBottom w:val="0"/>
      <w:divBdr>
        <w:top w:val="none" w:sz="0" w:space="0" w:color="auto"/>
        <w:left w:val="none" w:sz="0" w:space="0" w:color="auto"/>
        <w:bottom w:val="none" w:sz="0" w:space="0" w:color="auto"/>
        <w:right w:val="none" w:sz="0" w:space="0" w:color="auto"/>
      </w:divBdr>
    </w:div>
    <w:div w:id="1203858736">
      <w:bodyDiv w:val="1"/>
      <w:marLeft w:val="0"/>
      <w:marRight w:val="0"/>
      <w:marTop w:val="0"/>
      <w:marBottom w:val="0"/>
      <w:divBdr>
        <w:top w:val="none" w:sz="0" w:space="0" w:color="auto"/>
        <w:left w:val="none" w:sz="0" w:space="0" w:color="auto"/>
        <w:bottom w:val="none" w:sz="0" w:space="0" w:color="auto"/>
        <w:right w:val="none" w:sz="0" w:space="0" w:color="auto"/>
      </w:divBdr>
    </w:div>
    <w:div w:id="1258096046">
      <w:bodyDiv w:val="1"/>
      <w:marLeft w:val="0"/>
      <w:marRight w:val="0"/>
      <w:marTop w:val="0"/>
      <w:marBottom w:val="0"/>
      <w:divBdr>
        <w:top w:val="none" w:sz="0" w:space="0" w:color="auto"/>
        <w:left w:val="none" w:sz="0" w:space="0" w:color="auto"/>
        <w:bottom w:val="none" w:sz="0" w:space="0" w:color="auto"/>
        <w:right w:val="none" w:sz="0" w:space="0" w:color="auto"/>
      </w:divBdr>
    </w:div>
    <w:div w:id="1294018488">
      <w:bodyDiv w:val="1"/>
      <w:marLeft w:val="0"/>
      <w:marRight w:val="0"/>
      <w:marTop w:val="0"/>
      <w:marBottom w:val="0"/>
      <w:divBdr>
        <w:top w:val="none" w:sz="0" w:space="0" w:color="auto"/>
        <w:left w:val="none" w:sz="0" w:space="0" w:color="auto"/>
        <w:bottom w:val="none" w:sz="0" w:space="0" w:color="auto"/>
        <w:right w:val="none" w:sz="0" w:space="0" w:color="auto"/>
      </w:divBdr>
    </w:div>
    <w:div w:id="1316758968">
      <w:bodyDiv w:val="1"/>
      <w:marLeft w:val="0"/>
      <w:marRight w:val="0"/>
      <w:marTop w:val="0"/>
      <w:marBottom w:val="0"/>
      <w:divBdr>
        <w:top w:val="none" w:sz="0" w:space="0" w:color="auto"/>
        <w:left w:val="none" w:sz="0" w:space="0" w:color="auto"/>
        <w:bottom w:val="none" w:sz="0" w:space="0" w:color="auto"/>
        <w:right w:val="none" w:sz="0" w:space="0" w:color="auto"/>
      </w:divBdr>
    </w:div>
    <w:div w:id="18071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s://ru.wikipedia.org/wiki/%D0%90%D0%BB%D0%B0%D0%BD_(%D0%91%D1%83%D1%80%D1%8F%D1%82%D0%B8%D1%8F)" TargetMode="External"/><Relationship Id="rId18" Type="http://schemas.openxmlformats.org/officeDocument/2006/relationships/hyperlink" Target="https://ru.wikipedia.org/wiki/%D0%A2%D0%B0%D0%B9%D1%88%D0%B0" TargetMode="External"/><Relationship Id="rId26" Type="http://schemas.openxmlformats.org/officeDocument/2006/relationships/hyperlink" Target="https://ru.wikipedia.org/wiki/1825_%D0%B3%D0%BE%D0%B4" TargetMode="External"/><Relationship Id="rId3" Type="http://schemas.openxmlformats.org/officeDocument/2006/relationships/styles" Target="styles.xml"/><Relationship Id="rId21" Type="http://schemas.openxmlformats.org/officeDocument/2006/relationships/hyperlink" Target="https://ru.wikipedia.org/wiki/%D0%91%D0%B5%D0%BB%D0%B0%D1%8F_%D0%A2%D0%B0%D1%80%D0%B0" TargetMode="External"/><Relationship Id="rId34" Type="http://schemas.openxmlformats.org/officeDocument/2006/relationships/hyperlink" Target="https://ru.wikipedia.org/wiki/%D0%A1%D1%83%D0%B1%D1%83%D1%80%D0%B3%D0%B0%D0%BD" TargetMode="External"/><Relationship Id="rId7" Type="http://schemas.openxmlformats.org/officeDocument/2006/relationships/endnotes" Target="endnotes.xml"/><Relationship Id="rId12" Type="http://schemas.openxmlformats.org/officeDocument/2006/relationships/hyperlink" Target="https://ru.wikipedia.org/wiki/%D0%A5%D0%BE%D1%80%D0%B8%D0%BD%D1%81%D0%BA" TargetMode="External"/><Relationship Id="rId17" Type="http://schemas.openxmlformats.org/officeDocument/2006/relationships/hyperlink" Target="https://ru.wikipedia.org/wiki/1795_%D0%B3%D0%BE%D0%B4" TargetMode="External"/><Relationship Id="rId25" Type="http://schemas.openxmlformats.org/officeDocument/2006/relationships/hyperlink" Target="https://ru.wikipedia.org/wiki/1811_%D0%B3%D0%BE%D0%B4" TargetMode="External"/><Relationship Id="rId33" Type="http://schemas.openxmlformats.org/officeDocument/2006/relationships/hyperlink" Target="https://ru.wikipedia.org/wiki/1990-%D0%B5" TargetMode="External"/><Relationship Id="rId2" Type="http://schemas.openxmlformats.org/officeDocument/2006/relationships/numbering" Target="numbering.xml"/><Relationship Id="rId16" Type="http://schemas.openxmlformats.org/officeDocument/2006/relationships/hyperlink" Target="https://ru.wikipedia.org/wiki/1930-%D0%B5" TargetMode="External"/><Relationship Id="rId20" Type="http://schemas.openxmlformats.org/officeDocument/2006/relationships/hyperlink" Target="https://ru.wikipedia.org/wiki/%D0%94%D0%B0%D1%86%D0%B0%D0%BD" TargetMode="External"/><Relationship Id="rId29" Type="http://schemas.openxmlformats.org/officeDocument/2006/relationships/hyperlink" Target="https://ru.wikipedia.org/wiki/%D0%98%D1%82%D0%B8%D0%B3%D1%8D%D0%BB%D0%BE%D0%B2,_%D0%94%D0%B0%D1%88%D0%B8-%D0%94%D0%BE%D1%80%D0%B6%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u.wikipedia.org/wiki/1703_%D0%B3%D0%BE%D0%B4" TargetMode="External"/><Relationship Id="rId32" Type="http://schemas.openxmlformats.org/officeDocument/2006/relationships/hyperlink" Target="https://ru.wikipedia.org/wiki/%D0%A1%D0%A1%D0%A1%D0%A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A6%D0%B0%D0%BC" TargetMode="External"/><Relationship Id="rId23" Type="http://schemas.openxmlformats.org/officeDocument/2006/relationships/hyperlink" Target="https://ru.wikipedia.org/wiki/%D0%9F%D1%91%D1%82%D1%80_I" TargetMode="External"/><Relationship Id="rId28" Type="http://schemas.openxmlformats.org/officeDocument/2006/relationships/hyperlink" Target="https://ru.wikipedia.org/wiki/%D0%A1%D1%83%D0%B1%D1%83%D1%80%D0%B3%D0%B0%D0%BD" TargetMode="External"/><Relationship Id="rId36" Type="http://schemas.openxmlformats.org/officeDocument/2006/relationships/fontTable" Target="fontTable.xml"/><Relationship Id="rId10" Type="http://schemas.openxmlformats.org/officeDocument/2006/relationships/hyperlink" Target="consultantplus://offline/ref=C698377837ED9F2F4805E95D8BA4517DFA17EF08976D0F620EB3CCADBF90EB4F7ABAB2727CF19158UDYFX" TargetMode="External"/><Relationship Id="rId19" Type="http://schemas.openxmlformats.org/officeDocument/2006/relationships/hyperlink" Target="https://ru.wikipedia.org/wiki/%D0%95%D0%BA%D0%B0%D1%82%D0%B5%D1%80%D0%B8%D0%BD%D0%B0_II" TargetMode="External"/><Relationship Id="rId31" Type="http://schemas.openxmlformats.org/officeDocument/2006/relationships/hyperlink" Target="https://ru.wikipedia.org/wiki/%D0%9F%D0%B0%D0%BD%D0%B4%D0%B8%D1%82%D0%BE_%D0%A5%D0%B0%D0%BC%D0%B1%D0%BE-%D0%BB%D0%B0%D0%BC%D0%B0" TargetMode="External"/><Relationship Id="rId4" Type="http://schemas.openxmlformats.org/officeDocument/2006/relationships/settings" Target="settings.xml"/><Relationship Id="rId9" Type="http://schemas.openxmlformats.org/officeDocument/2006/relationships/hyperlink" Target="consultantplus://offline/ref=C698377837ED9F2F4805E95D8BA4517DFA17EF08976D0F620EB3CCADBF90EB4F7ABAB2727CF19158UDYEX" TargetMode="External"/><Relationship Id="rId14" Type="http://schemas.openxmlformats.org/officeDocument/2006/relationships/hyperlink" Target="https://ru.wikipedia.org/wiki/%D0%9E%D0%BD%D0%B0_(%D0%BF%D1%80%D0%B8%D1%82%D0%BE%D0%BA_%D0%A3%D0%B4%D1%8B)" TargetMode="External"/><Relationship Id="rId22" Type="http://schemas.openxmlformats.org/officeDocument/2006/relationships/hyperlink" Target="https://ru.wikipedia.org/wiki/%D0%A5%D0%BE%D1%80%D0%B8-%D0%B1%D1%83%D1%80%D1%8F%D1%82%D1%8B" TargetMode="External"/><Relationship Id="rId27" Type="http://schemas.openxmlformats.org/officeDocument/2006/relationships/hyperlink" Target="https://ru.wikipedia.org/wiki/%D0%AD%D0%B3%D0%B8%D1%82%D1%83%D0%B9%D1%81%D0%BA%D0%B8%D0%B9_%D0%B4%D0%B0%D1%86%D0%B0%D0%BD" TargetMode="External"/><Relationship Id="rId30" Type="http://schemas.openxmlformats.org/officeDocument/2006/relationships/hyperlink" Target="https://ru.wikipedia.org/wiki/%D0%9B%D0%B0%D0%B9%D0%B4%D0%B0%D0%BF%D0%BE%D0%B2,_%D0%A6%D1%8B%D0%B1%D0%B8%D0%BA%D0%B6%D0%B0%D0%BF-%D0%9D%D0%B0%D0%BC%D0%B6%D0%B8%D0%BB" TargetMode="External"/><Relationship Id="rId35" Type="http://schemas.openxmlformats.org/officeDocument/2006/relationships/hyperlink" Target="https://ru.wikipedia.org/wiki/%D0%A5%D0%BE%D1%80%D0%B8-%D0%B1%D1%83%D1%80%D1%8F%D1%82%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74686-433C-4642-8004-BCECBC3D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68</Pages>
  <Words>14481</Words>
  <Characters>82543</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96831</CharactersWithSpaces>
  <SharedDoc>false</SharedDoc>
  <HLinks>
    <vt:vector size="30" baseType="variant">
      <vt:variant>
        <vt:i4>5505026</vt:i4>
      </vt:variant>
      <vt:variant>
        <vt:i4>12</vt:i4>
      </vt:variant>
      <vt:variant>
        <vt:i4>0</vt:i4>
      </vt:variant>
      <vt:variant>
        <vt:i4>5</vt:i4>
      </vt:variant>
      <vt:variant>
        <vt:lpwstr/>
      </vt:variant>
      <vt:variant>
        <vt:lpwstr>Par51</vt:lpwstr>
      </vt:variant>
      <vt:variant>
        <vt:i4>6422576</vt:i4>
      </vt:variant>
      <vt:variant>
        <vt:i4>9</vt:i4>
      </vt:variant>
      <vt:variant>
        <vt:i4>0</vt:i4>
      </vt:variant>
      <vt:variant>
        <vt:i4>5</vt:i4>
      </vt:variant>
      <vt:variant>
        <vt:lpwstr>consultantplus://offline/ref=07CA8CC09E87875D3815845968C6E1FD6DC15DE94376EC078059D9A6E3271A112FD0A783983AF92256u3F</vt:lpwstr>
      </vt:variant>
      <vt:variant>
        <vt:lpwstr/>
      </vt:variant>
      <vt:variant>
        <vt:i4>6422583</vt:i4>
      </vt:variant>
      <vt:variant>
        <vt:i4>6</vt:i4>
      </vt:variant>
      <vt:variant>
        <vt:i4>0</vt:i4>
      </vt:variant>
      <vt:variant>
        <vt:i4>5</vt:i4>
      </vt:variant>
      <vt:variant>
        <vt:lpwstr>consultantplus://offline/ref=07CA8CC09E87875D3815845968C6E1FD6DC15DE94376EC078059D9A6E3271A112FD0A783983AF92256u4F</vt:lpwstr>
      </vt:variant>
      <vt:variant>
        <vt:lpwstr/>
      </vt:variant>
      <vt:variant>
        <vt:i4>6422582</vt:i4>
      </vt:variant>
      <vt:variant>
        <vt:i4>3</vt:i4>
      </vt:variant>
      <vt:variant>
        <vt:i4>0</vt:i4>
      </vt:variant>
      <vt:variant>
        <vt:i4>5</vt:i4>
      </vt:variant>
      <vt:variant>
        <vt:lpwstr>consultantplus://offline/ref=07CA8CC09E87875D3815845968C6E1FD6DC15DE94376EC078059D9A6E3271A112FD0A783983AF92256u5F</vt:lpwstr>
      </vt:variant>
      <vt:variant>
        <vt:lpwstr/>
      </vt:variant>
      <vt:variant>
        <vt:i4>6422579</vt:i4>
      </vt:variant>
      <vt:variant>
        <vt:i4>0</vt:i4>
      </vt:variant>
      <vt:variant>
        <vt:i4>0</vt:i4>
      </vt:variant>
      <vt:variant>
        <vt:i4>5</vt:i4>
      </vt:variant>
      <vt:variant>
        <vt:lpwstr>consultantplus://offline/ref=07CA8CC09E87875D3815845968C6E1FD6DC15DE94376EC078059D9A6E3271A112FD0A783983AF92156u3F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32</cp:revision>
  <dcterms:created xsi:type="dcterms:W3CDTF">2017-11-15T08:03:00Z</dcterms:created>
  <dcterms:modified xsi:type="dcterms:W3CDTF">2018-02-01T08:09:00Z</dcterms:modified>
</cp:coreProperties>
</file>