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44" w:rsidRPr="00773267" w:rsidRDefault="00BA6F44" w:rsidP="00BA6F44">
      <w:pPr>
        <w:tabs>
          <w:tab w:val="left" w:pos="264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>Хоринский район</w:t>
      </w:r>
    </w:p>
    <w:p w:rsidR="00BA6F44" w:rsidRPr="00773267" w:rsidRDefault="00BA6F44" w:rsidP="00BA6F44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образования </w:t>
      </w:r>
    </w:p>
    <w:p w:rsidR="00BA6F44" w:rsidRPr="00773267" w:rsidRDefault="00BA6F44" w:rsidP="00BA6F44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 xml:space="preserve">сельское поселение </w:t>
      </w:r>
    </w:p>
    <w:p w:rsidR="00BA6F44" w:rsidRPr="00773267" w:rsidRDefault="00BA6F44" w:rsidP="00BA6F44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>«Хоринское»</w:t>
      </w:r>
    </w:p>
    <w:p w:rsidR="00BA6F44" w:rsidRPr="00C267B7" w:rsidRDefault="00BA6F44" w:rsidP="00BA6F4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6F44" w:rsidRPr="00C267B7" w:rsidRDefault="00BA6F44" w:rsidP="00BA6F44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67B7">
        <w:rPr>
          <w:rFonts w:ascii="Times New Roman" w:hAnsi="Times New Roman" w:cs="Times New Roman"/>
          <w:sz w:val="28"/>
          <w:szCs w:val="28"/>
        </w:rPr>
        <w:tab/>
      </w:r>
      <w:r w:rsidRPr="00C267B7">
        <w:rPr>
          <w:rFonts w:ascii="Times New Roman" w:hAnsi="Times New Roman" w:cs="Times New Roman"/>
          <w:sz w:val="20"/>
          <w:szCs w:val="20"/>
        </w:rPr>
        <w:t xml:space="preserve">671410, с. Хоринск,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267B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267B7">
        <w:rPr>
          <w:rFonts w:ascii="Times New Roman" w:hAnsi="Times New Roman" w:cs="Times New Roman"/>
          <w:sz w:val="20"/>
          <w:szCs w:val="20"/>
        </w:rPr>
        <w:t xml:space="preserve"> тел. /факс 8 (30148) 23735</w:t>
      </w:r>
    </w:p>
    <w:p w:rsidR="00BA6F44" w:rsidRPr="00C267B7" w:rsidRDefault="00BA6F44" w:rsidP="00BA6F44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67B7">
        <w:rPr>
          <w:rFonts w:ascii="Times New Roman" w:hAnsi="Times New Roman" w:cs="Times New Roman"/>
          <w:sz w:val="20"/>
          <w:szCs w:val="20"/>
        </w:rPr>
        <w:t xml:space="preserve">   ул. Гражданская, д.6.                                                                                                                                         </w:t>
      </w:r>
    </w:p>
    <w:p w:rsidR="00BA6F44" w:rsidRPr="00C267B7" w:rsidRDefault="00BA6F44" w:rsidP="00BA6F44">
      <w:pPr>
        <w:pStyle w:val="a9"/>
        <w:rPr>
          <w:b/>
          <w:szCs w:val="28"/>
        </w:rPr>
      </w:pPr>
    </w:p>
    <w:p w:rsidR="00BA6F44" w:rsidRPr="00C267B7" w:rsidRDefault="00BA6F44" w:rsidP="00BA6F44">
      <w:pPr>
        <w:pStyle w:val="a9"/>
        <w:jc w:val="center"/>
        <w:rPr>
          <w:b/>
          <w:szCs w:val="28"/>
        </w:rPr>
      </w:pPr>
      <w:r w:rsidRPr="00C267B7">
        <w:rPr>
          <w:b/>
          <w:szCs w:val="28"/>
        </w:rPr>
        <w:t>ПОСТАНОВЛЕНИЕ</w:t>
      </w:r>
    </w:p>
    <w:p w:rsidR="00BA6F44" w:rsidRPr="00773267" w:rsidRDefault="00BA6F44" w:rsidP="00BA6F44">
      <w:pPr>
        <w:pStyle w:val="a9"/>
        <w:jc w:val="center"/>
        <w:rPr>
          <w:b/>
          <w:szCs w:val="28"/>
        </w:rPr>
      </w:pPr>
      <w:r w:rsidRPr="00C267B7">
        <w:rPr>
          <w:szCs w:val="28"/>
        </w:rPr>
        <w:t xml:space="preserve"> </w:t>
      </w:r>
    </w:p>
    <w:p w:rsidR="00BA6F44" w:rsidRDefault="00BA6F44" w:rsidP="00BA6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F44" w:rsidRPr="00C267B7" w:rsidRDefault="00BA6F44" w:rsidP="00BA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>№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6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67B7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793B">
        <w:rPr>
          <w:rFonts w:ascii="Times New Roman" w:hAnsi="Times New Roman" w:cs="Times New Roman"/>
          <w:sz w:val="28"/>
          <w:szCs w:val="28"/>
        </w:rPr>
        <w:t>5</w:t>
      </w:r>
      <w:r w:rsidRPr="00C267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267B7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BA6F44" w:rsidRDefault="00BA6F44" w:rsidP="00E7231C">
      <w:pPr>
        <w:pStyle w:val="1"/>
        <w:rPr>
          <w:rFonts w:ascii="Times New Roman" w:hAnsi="Times New Roman" w:cs="Times New Roman"/>
        </w:rPr>
      </w:pPr>
    </w:p>
    <w:p w:rsidR="00BA6F44" w:rsidRPr="00BA6F44" w:rsidRDefault="00BA6F44" w:rsidP="00BA6F44"/>
    <w:p w:rsidR="00E7231C" w:rsidRPr="00BA6F44" w:rsidRDefault="0097429D" w:rsidP="00BA6F44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="00E7231C" w:rsidRPr="00BA6F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Об утверждении Положения о порядке выдачи градостроительных</w:t>
        </w:r>
        <w:r w:rsidR="00E7231C" w:rsidRPr="00BA6F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br/>
          <w:t>планов земельных участков</w:t>
        </w:r>
      </w:hyperlink>
    </w:p>
    <w:p w:rsidR="00E7231C" w:rsidRPr="00BA6F44" w:rsidRDefault="00E7231C" w:rsidP="00E723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31C" w:rsidRPr="00BA6F44" w:rsidRDefault="00BA6F44" w:rsidP="00BA6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31C" w:rsidRPr="00BA6F4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="00E7231C" w:rsidRPr="00BA6F4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ст. 46</w:t>
        </w:r>
      </w:hyperlink>
      <w:r w:rsidR="00E7231C" w:rsidRPr="00BA6F4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6" w:history="1">
        <w:r w:rsidR="00E7231C" w:rsidRPr="00BA6F4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E7231C" w:rsidRPr="00BA6F4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E7231C" w:rsidRPr="00BA6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7231C" w:rsidRPr="00BA6F4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7231C" w:rsidRPr="00BA6F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231C" w:rsidRPr="00BA6F44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BA6F44" w:rsidRDefault="00BA6F44" w:rsidP="00BA6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31C" w:rsidRPr="00BA6F44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выдачи градостроительных планов земельных участков согласно </w:t>
      </w:r>
      <w:hyperlink w:anchor="sub_1000" w:history="1">
        <w:r w:rsidR="00E7231C" w:rsidRPr="00BA6F4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="00E7231C" w:rsidRPr="00BA6F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A6F44" w:rsidRPr="00C267B7" w:rsidRDefault="00BA6F44" w:rsidP="00BA6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C267B7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информационных стендах и  разместить на официальном сайте администрации муниципального образования сельское поселение  «Хоринское» –  </w:t>
      </w:r>
      <w:hyperlink r:id="rId7" w:history="1">
        <w:r w:rsidRPr="00C267B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67B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67B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sphor</w:t>
        </w:r>
        <w:proofErr w:type="spellEnd"/>
        <w:r w:rsidRPr="00C267B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67B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267B7">
        <w:rPr>
          <w:rFonts w:ascii="Times New Roman" w:hAnsi="Times New Roman" w:cs="Times New Roman"/>
          <w:sz w:val="28"/>
          <w:szCs w:val="28"/>
        </w:rPr>
        <w:t xml:space="preserve">  (раздел – документы) в сети Интернет. </w:t>
      </w:r>
    </w:p>
    <w:p w:rsidR="00BA6F44" w:rsidRPr="00C267B7" w:rsidRDefault="00BA6F44" w:rsidP="00BA6F4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C267B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650199">
        <w:rPr>
          <w:rFonts w:ascii="Times New Roman" w:hAnsi="Times New Roman" w:cs="Times New Roman"/>
          <w:sz w:val="28"/>
          <w:szCs w:val="28"/>
        </w:rPr>
        <w:t>обнародования</w:t>
      </w:r>
      <w:r w:rsidRPr="00C267B7">
        <w:rPr>
          <w:rFonts w:ascii="Times New Roman" w:hAnsi="Times New Roman" w:cs="Times New Roman"/>
          <w:sz w:val="28"/>
          <w:szCs w:val="28"/>
        </w:rPr>
        <w:t>.</w:t>
      </w:r>
    </w:p>
    <w:p w:rsidR="00BA6F44" w:rsidRPr="00C267B7" w:rsidRDefault="00BA6F44" w:rsidP="00BA6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A6F44" w:rsidRDefault="00BA6F44" w:rsidP="00BA6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F44" w:rsidRPr="00C267B7" w:rsidRDefault="00BA6F44" w:rsidP="00BA6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6F44" w:rsidRPr="00C267B7" w:rsidRDefault="00BA6F44" w:rsidP="00BA6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 xml:space="preserve">сельское поселение «Хоринское»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267B7">
        <w:rPr>
          <w:rFonts w:ascii="Times New Roman" w:hAnsi="Times New Roman" w:cs="Times New Roman"/>
          <w:sz w:val="28"/>
          <w:szCs w:val="28"/>
        </w:rPr>
        <w:t xml:space="preserve">  С. Г. </w:t>
      </w:r>
      <w:proofErr w:type="spellStart"/>
      <w:r w:rsidRPr="00C267B7">
        <w:rPr>
          <w:rFonts w:ascii="Times New Roman" w:hAnsi="Times New Roman" w:cs="Times New Roman"/>
          <w:sz w:val="28"/>
          <w:szCs w:val="28"/>
        </w:rPr>
        <w:t>Бабуев</w:t>
      </w:r>
      <w:proofErr w:type="spellEnd"/>
      <w:r w:rsidRPr="00C2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44" w:rsidRDefault="00BA6F44" w:rsidP="00BA6F44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</w:p>
    <w:p w:rsidR="00BA6F44" w:rsidRDefault="00BA6F44" w:rsidP="00BA6F44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67B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BA6F44" w:rsidRPr="00C267B7" w:rsidRDefault="00BA6F44" w:rsidP="00BA6F44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8"/>
          <w:sz w:val="20"/>
          <w:szCs w:val="20"/>
        </w:rPr>
        <w:t xml:space="preserve">   </w:t>
      </w:r>
      <w:r w:rsidRPr="00C267B7">
        <w:rPr>
          <w:rFonts w:ascii="Times New Roman" w:hAnsi="Times New Roman" w:cs="Times New Roman"/>
          <w:spacing w:val="-8"/>
          <w:sz w:val="20"/>
          <w:szCs w:val="20"/>
        </w:rPr>
        <w:t>Исп. Павлов Ф.А.</w:t>
      </w:r>
    </w:p>
    <w:p w:rsidR="00BA6F44" w:rsidRPr="00BA6F44" w:rsidRDefault="00BA6F44" w:rsidP="00BA6F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7B7">
        <w:rPr>
          <w:rFonts w:ascii="Times New Roman" w:hAnsi="Times New Roman" w:cs="Times New Roman"/>
          <w:sz w:val="20"/>
          <w:szCs w:val="20"/>
        </w:rPr>
        <w:t xml:space="preserve">   тел. 22-6-48</w:t>
      </w:r>
      <w:bookmarkEnd w:id="0"/>
    </w:p>
    <w:p w:rsidR="00BA6F44" w:rsidRPr="00BA6F44" w:rsidRDefault="00BA6F44" w:rsidP="00BA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F44" w:rsidRDefault="00BA6F44" w:rsidP="0022370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  </w:t>
      </w:r>
    </w:p>
    <w:p w:rsidR="00BA6F44" w:rsidRDefault="00BA6F44" w:rsidP="00BA6F4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Постановлению</w:t>
      </w:r>
    </w:p>
    <w:p w:rsidR="00BA6F44" w:rsidRDefault="00BA6F44" w:rsidP="00BA6F4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 муниципального образования</w:t>
      </w:r>
    </w:p>
    <w:p w:rsidR="00BA6F44" w:rsidRDefault="00BA6F44" w:rsidP="00BA6F4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 «Хоринское» </w:t>
      </w:r>
    </w:p>
    <w:p w:rsidR="00BA6F44" w:rsidRDefault="00BA6F44" w:rsidP="00BA6F4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15.03.2013 г.  № 06</w:t>
      </w:r>
    </w:p>
    <w:p w:rsidR="00E7231C" w:rsidRPr="00BA6F44" w:rsidRDefault="00E7231C" w:rsidP="00E723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31C" w:rsidRPr="00BA6F44" w:rsidRDefault="00E7231C" w:rsidP="00E7231C">
      <w:pPr>
        <w:pStyle w:val="1"/>
        <w:rPr>
          <w:rFonts w:ascii="Times New Roman" w:hAnsi="Times New Roman" w:cs="Times New Roman"/>
        </w:rPr>
      </w:pPr>
      <w:r w:rsidRPr="00BA6F44">
        <w:rPr>
          <w:rFonts w:ascii="Times New Roman" w:hAnsi="Times New Roman" w:cs="Times New Roman"/>
        </w:rPr>
        <w:t>Положение</w:t>
      </w:r>
      <w:r w:rsidRPr="00BA6F44">
        <w:rPr>
          <w:rFonts w:ascii="Times New Roman" w:hAnsi="Times New Roman" w:cs="Times New Roman"/>
        </w:rPr>
        <w:br/>
        <w:t>о порядке выдачи градостроительных планов земельных участков</w:t>
      </w:r>
    </w:p>
    <w:p w:rsidR="00E7231C" w:rsidRPr="00BA6F44" w:rsidRDefault="00E7231C" w:rsidP="00E723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31C" w:rsidRPr="00BA6F44" w:rsidRDefault="00E7231C" w:rsidP="00E7231C">
      <w:pPr>
        <w:pStyle w:val="1"/>
        <w:rPr>
          <w:rFonts w:ascii="Times New Roman" w:hAnsi="Times New Roman" w:cs="Times New Roman"/>
        </w:rPr>
      </w:pPr>
      <w:bookmarkStart w:id="1" w:name="sub_100"/>
      <w:r w:rsidRPr="00BA6F44">
        <w:rPr>
          <w:rFonts w:ascii="Times New Roman" w:hAnsi="Times New Roman" w:cs="Times New Roman"/>
        </w:rPr>
        <w:t xml:space="preserve">1. Общие положения </w:t>
      </w:r>
    </w:p>
    <w:bookmarkEnd w:id="1"/>
    <w:p w:rsidR="00E7231C" w:rsidRPr="00BA6F44" w:rsidRDefault="00E7231C" w:rsidP="00E723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31C" w:rsidRPr="00BA6F44" w:rsidRDefault="00E7231C" w:rsidP="00BA6F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r w:rsidRPr="00BA6F44">
        <w:rPr>
          <w:rFonts w:ascii="Times New Roman" w:hAnsi="Times New Roman" w:cs="Times New Roman"/>
          <w:sz w:val="24"/>
          <w:szCs w:val="24"/>
        </w:rPr>
        <w:t xml:space="preserve">1.1. Настоящий Порядок регулирует процедуру подготовки, утверждения и выдачи градостроительных планов земельных участков на территории </w:t>
      </w:r>
      <w:r w:rsidR="00BA6F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«Хоринское».</w:t>
      </w:r>
    </w:p>
    <w:p w:rsidR="00E7231C" w:rsidRPr="00BA6F44" w:rsidRDefault="00E7231C" w:rsidP="00BA6F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 w:rsidRPr="00BA6F44">
        <w:rPr>
          <w:rFonts w:ascii="Times New Roman" w:hAnsi="Times New Roman" w:cs="Times New Roman"/>
          <w:sz w:val="24"/>
          <w:szCs w:val="24"/>
        </w:rPr>
        <w:t>1.2. Подготовка градостроительного плана земельного участка осуществляется в составе проекта межевания территории или в виде отдельного документа.</w:t>
      </w:r>
    </w:p>
    <w:p w:rsidR="00E7231C" w:rsidRPr="00BA6F44" w:rsidRDefault="00E7231C" w:rsidP="00BA6F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"/>
      <w:bookmarkEnd w:id="3"/>
      <w:r w:rsidRPr="00BA6F44">
        <w:rPr>
          <w:rFonts w:ascii="Times New Roman" w:hAnsi="Times New Roman" w:cs="Times New Roman"/>
          <w:sz w:val="24"/>
          <w:szCs w:val="24"/>
        </w:rPr>
        <w:t xml:space="preserve">1.3. Подготовка, утверждение и выдача градостроительных планов земельных участков осуществляется </w:t>
      </w:r>
      <w:r w:rsidR="00BA6F4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сельское поселение «Хоринское» </w:t>
      </w:r>
      <w:r w:rsidRPr="00BA6F4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A6F44">
        <w:rPr>
          <w:rFonts w:ascii="Times New Roman" w:hAnsi="Times New Roman" w:cs="Times New Roman"/>
          <w:sz w:val="24"/>
          <w:szCs w:val="24"/>
        </w:rPr>
        <w:t>Администрация</w:t>
      </w:r>
      <w:r w:rsidRPr="00BA6F44">
        <w:rPr>
          <w:rFonts w:ascii="Times New Roman" w:hAnsi="Times New Roman" w:cs="Times New Roman"/>
          <w:sz w:val="24"/>
          <w:szCs w:val="24"/>
        </w:rPr>
        <w:t>).</w:t>
      </w:r>
    </w:p>
    <w:bookmarkEnd w:id="4"/>
    <w:p w:rsidR="00E7231C" w:rsidRPr="00BA6F44" w:rsidRDefault="00E7231C" w:rsidP="00BA6F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F44">
        <w:rPr>
          <w:rFonts w:ascii="Times New Roman" w:hAnsi="Times New Roman" w:cs="Times New Roman"/>
          <w:sz w:val="24"/>
          <w:szCs w:val="24"/>
        </w:rPr>
        <w:t xml:space="preserve">1.4. </w:t>
      </w:r>
      <w:hyperlink r:id="rId8" w:history="1">
        <w:r w:rsidRPr="00BA6F4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Градостроительный план</w:t>
        </w:r>
      </w:hyperlink>
      <w:r w:rsidRPr="00BA6F44">
        <w:rPr>
          <w:rFonts w:ascii="Times New Roman" w:hAnsi="Times New Roman" w:cs="Times New Roman"/>
          <w:sz w:val="24"/>
          <w:szCs w:val="24"/>
        </w:rPr>
        <w:t xml:space="preserve"> земельного участка оформляется в двух экземплярах по форме, утвержденной </w:t>
      </w:r>
      <w:hyperlink r:id="rId9" w:history="1">
        <w:r w:rsidRPr="00BA6F4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приказом</w:t>
        </w:r>
      </w:hyperlink>
      <w:r w:rsidRPr="00BA6F44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10.05.2011 </w:t>
      </w:r>
      <w:r w:rsidR="00BA6F44">
        <w:rPr>
          <w:rFonts w:ascii="Times New Roman" w:hAnsi="Times New Roman" w:cs="Times New Roman"/>
          <w:sz w:val="24"/>
          <w:szCs w:val="24"/>
        </w:rPr>
        <w:t>г. №</w:t>
      </w:r>
      <w:r w:rsidRPr="00BA6F44">
        <w:rPr>
          <w:rFonts w:ascii="Times New Roman" w:hAnsi="Times New Roman" w:cs="Times New Roman"/>
          <w:sz w:val="24"/>
          <w:szCs w:val="24"/>
        </w:rPr>
        <w:t xml:space="preserve"> 207 </w:t>
      </w:r>
      <w:r w:rsidR="00BA6F44">
        <w:rPr>
          <w:rFonts w:ascii="Times New Roman" w:hAnsi="Times New Roman" w:cs="Times New Roman"/>
          <w:sz w:val="24"/>
          <w:szCs w:val="24"/>
        </w:rPr>
        <w:t>«</w:t>
      </w:r>
      <w:r w:rsidRPr="00BA6F44">
        <w:rPr>
          <w:rFonts w:ascii="Times New Roman" w:hAnsi="Times New Roman" w:cs="Times New Roman"/>
          <w:sz w:val="24"/>
          <w:szCs w:val="24"/>
        </w:rPr>
        <w:t>Об утверждении формы градостроительного плана земельного участка</w:t>
      </w:r>
      <w:r w:rsidR="00BA6F44">
        <w:rPr>
          <w:rFonts w:ascii="Times New Roman" w:hAnsi="Times New Roman" w:cs="Times New Roman"/>
          <w:sz w:val="24"/>
          <w:szCs w:val="24"/>
        </w:rPr>
        <w:t>»</w:t>
      </w:r>
      <w:r w:rsidRPr="00BA6F44">
        <w:rPr>
          <w:rFonts w:ascii="Times New Roman" w:hAnsi="Times New Roman" w:cs="Times New Roman"/>
          <w:sz w:val="24"/>
          <w:szCs w:val="24"/>
        </w:rPr>
        <w:t>.</w:t>
      </w:r>
    </w:p>
    <w:p w:rsidR="00E7231C" w:rsidRPr="00BA6F44" w:rsidRDefault="00E7231C" w:rsidP="00E723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31C" w:rsidRDefault="00E7231C" w:rsidP="0091793B">
      <w:pPr>
        <w:pStyle w:val="1"/>
        <w:rPr>
          <w:rFonts w:ascii="Times New Roman" w:hAnsi="Times New Roman" w:cs="Times New Roman"/>
        </w:rPr>
      </w:pPr>
      <w:bookmarkStart w:id="5" w:name="sub_200"/>
      <w:r w:rsidRPr="00BA6F44">
        <w:rPr>
          <w:rFonts w:ascii="Times New Roman" w:hAnsi="Times New Roman" w:cs="Times New Roman"/>
        </w:rPr>
        <w:t>2. Рассмотрение заявлений, подготовка</w:t>
      </w:r>
      <w:r w:rsidRPr="00BA6F44">
        <w:rPr>
          <w:rFonts w:ascii="Times New Roman" w:hAnsi="Times New Roman" w:cs="Times New Roman"/>
        </w:rPr>
        <w:br/>
        <w:t xml:space="preserve">градостроительных планов земельных участков </w:t>
      </w:r>
      <w:bookmarkEnd w:id="5"/>
    </w:p>
    <w:p w:rsidR="0091793B" w:rsidRPr="0091793B" w:rsidRDefault="0091793B" w:rsidP="0091793B"/>
    <w:p w:rsidR="00E7231C" w:rsidRPr="00BA6F44" w:rsidRDefault="00E7231C" w:rsidP="00BA6F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"/>
      <w:r w:rsidRPr="00BA6F44">
        <w:rPr>
          <w:rFonts w:ascii="Times New Roman" w:hAnsi="Times New Roman" w:cs="Times New Roman"/>
          <w:sz w:val="24"/>
          <w:szCs w:val="24"/>
        </w:rPr>
        <w:t xml:space="preserve">2.1. Физические и юридические лица, заинтересованные в выдаче градостроительного плана земельного участка, подают заявление в </w:t>
      </w:r>
      <w:r w:rsidR="00BA6F44">
        <w:rPr>
          <w:rFonts w:ascii="Times New Roman" w:hAnsi="Times New Roman" w:cs="Times New Roman"/>
          <w:sz w:val="24"/>
          <w:szCs w:val="24"/>
        </w:rPr>
        <w:t>Администрацию.</w:t>
      </w:r>
      <w:r w:rsidRPr="00BA6F44">
        <w:rPr>
          <w:rFonts w:ascii="Times New Roman" w:hAnsi="Times New Roman" w:cs="Times New Roman"/>
          <w:sz w:val="24"/>
          <w:szCs w:val="24"/>
        </w:rPr>
        <w:t xml:space="preserve"> </w:t>
      </w:r>
      <w:r w:rsidR="00BA6F44">
        <w:rPr>
          <w:rFonts w:ascii="Times New Roman" w:hAnsi="Times New Roman" w:cs="Times New Roman"/>
          <w:sz w:val="24"/>
          <w:szCs w:val="24"/>
        </w:rPr>
        <w:t xml:space="preserve"> </w:t>
      </w:r>
      <w:r w:rsidRPr="00BA6F44">
        <w:rPr>
          <w:rFonts w:ascii="Times New Roman" w:hAnsi="Times New Roman" w:cs="Times New Roman"/>
          <w:sz w:val="24"/>
          <w:szCs w:val="24"/>
        </w:rPr>
        <w:t xml:space="preserve"> </w:t>
      </w:r>
      <w:r w:rsidR="00BA6F4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"/>
    <w:p w:rsidR="00E7231C" w:rsidRPr="00BA6F44" w:rsidRDefault="00E7231C" w:rsidP="00BA6F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F44">
        <w:rPr>
          <w:rFonts w:ascii="Times New Roman" w:hAnsi="Times New Roman" w:cs="Times New Roman"/>
          <w:sz w:val="24"/>
          <w:szCs w:val="24"/>
        </w:rPr>
        <w:t>2.2. Исчерпывающий перечень документов, необходимых в соответствии с нормативными правовыми актами для выдачи градостроительного плана земельного участка, подлежащих представлению заявителем:</w:t>
      </w:r>
    </w:p>
    <w:p w:rsidR="00E7231C" w:rsidRPr="00BA6F44" w:rsidRDefault="00E7231C" w:rsidP="00BA6F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F44">
        <w:rPr>
          <w:rFonts w:ascii="Times New Roman" w:hAnsi="Times New Roman" w:cs="Times New Roman"/>
          <w:sz w:val="24"/>
          <w:szCs w:val="24"/>
        </w:rPr>
        <w:t>- заявления о выдаче градостроительного плана земельного участка</w:t>
      </w:r>
      <w:r w:rsidR="0091793B">
        <w:rPr>
          <w:rFonts w:ascii="Times New Roman" w:hAnsi="Times New Roman" w:cs="Times New Roman"/>
          <w:sz w:val="24"/>
          <w:szCs w:val="24"/>
        </w:rPr>
        <w:t>;</w:t>
      </w:r>
      <w:r w:rsidR="00BA6F44">
        <w:rPr>
          <w:rFonts w:ascii="Times New Roman" w:hAnsi="Times New Roman" w:cs="Times New Roman"/>
          <w:sz w:val="24"/>
          <w:szCs w:val="24"/>
        </w:rPr>
        <w:t xml:space="preserve"> </w:t>
      </w:r>
      <w:r w:rsidR="00917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1C" w:rsidRPr="00BA6F44" w:rsidRDefault="00E7231C" w:rsidP="00BA6F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F44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граждан, либо граждан, действующих от имени физического или юридического лица, индивидуальных предпринимателей;</w:t>
      </w:r>
    </w:p>
    <w:p w:rsidR="00E7231C" w:rsidRPr="00BA6F44" w:rsidRDefault="00E7231C" w:rsidP="00BA6F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F44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 на земельный участок.</w:t>
      </w:r>
    </w:p>
    <w:p w:rsidR="00E7231C" w:rsidRPr="00BA6F44" w:rsidRDefault="00E7231C" w:rsidP="00BA6F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F44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выдачи градостроительного плана земельного участка, которые находятся в распоряжении государственных органов, органов местного </w:t>
      </w:r>
      <w:r w:rsidRPr="00BA6F44">
        <w:rPr>
          <w:rFonts w:ascii="Times New Roman" w:hAnsi="Times New Roman" w:cs="Times New Roman"/>
          <w:sz w:val="24"/>
          <w:szCs w:val="24"/>
        </w:rPr>
        <w:lastRenderedPageBreak/>
        <w:t>самоуправления и иных органов, участвующих в предоставлении муниципальной услуги, и которые заявитель вправе представить:</w:t>
      </w:r>
    </w:p>
    <w:p w:rsidR="00E7231C" w:rsidRPr="00BA6F44" w:rsidRDefault="00E7231C" w:rsidP="00BA6F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F44">
        <w:rPr>
          <w:rFonts w:ascii="Times New Roman" w:hAnsi="Times New Roman" w:cs="Times New Roman"/>
          <w:sz w:val="24"/>
          <w:szCs w:val="24"/>
        </w:rPr>
        <w:t>- копия кадастрового паспорта земельного участка.</w:t>
      </w:r>
      <w:r w:rsidR="00917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1C" w:rsidRPr="00BA6F44" w:rsidRDefault="00E7231C" w:rsidP="00BA6F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F44">
        <w:rPr>
          <w:rFonts w:ascii="Times New Roman" w:hAnsi="Times New Roman" w:cs="Times New Roman"/>
          <w:sz w:val="24"/>
          <w:szCs w:val="24"/>
        </w:rPr>
        <w:t>- копия технического паспорт</w:t>
      </w:r>
      <w:proofErr w:type="gramStart"/>
      <w:r w:rsidRPr="00BA6F4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A6F4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A6F44">
        <w:rPr>
          <w:rFonts w:ascii="Times New Roman" w:hAnsi="Times New Roman" w:cs="Times New Roman"/>
          <w:sz w:val="24"/>
          <w:szCs w:val="24"/>
        </w:rPr>
        <w:t>) на объекты капитального строительства, располагающиеся на земельном участке на момент обращения (при наличии).</w:t>
      </w:r>
    </w:p>
    <w:p w:rsidR="00E7231C" w:rsidRPr="00BA6F44" w:rsidRDefault="00E7231C" w:rsidP="00BA6F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"/>
      <w:r w:rsidRPr="00BA6F44">
        <w:rPr>
          <w:rFonts w:ascii="Times New Roman" w:hAnsi="Times New Roman" w:cs="Times New Roman"/>
          <w:sz w:val="24"/>
          <w:szCs w:val="24"/>
        </w:rPr>
        <w:t xml:space="preserve">2.3. </w:t>
      </w:r>
      <w:r w:rsidR="0091793B">
        <w:rPr>
          <w:rFonts w:ascii="Times New Roman" w:hAnsi="Times New Roman" w:cs="Times New Roman"/>
          <w:sz w:val="24"/>
          <w:szCs w:val="24"/>
        </w:rPr>
        <w:t>Администрация</w:t>
      </w:r>
      <w:r w:rsidRPr="00BA6F44">
        <w:rPr>
          <w:rFonts w:ascii="Times New Roman" w:hAnsi="Times New Roman" w:cs="Times New Roman"/>
          <w:sz w:val="24"/>
          <w:szCs w:val="24"/>
        </w:rPr>
        <w:t xml:space="preserve"> в течение 30 дней со дня получения заявления подготавливает градостроительный план земельного участка.</w:t>
      </w:r>
    </w:p>
    <w:p w:rsidR="00E7231C" w:rsidRPr="00BA6F44" w:rsidRDefault="00E7231C" w:rsidP="00BA6F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4"/>
      <w:bookmarkEnd w:id="7"/>
      <w:r w:rsidRPr="00BA6F44">
        <w:rPr>
          <w:rFonts w:ascii="Times New Roman" w:hAnsi="Times New Roman" w:cs="Times New Roman"/>
          <w:sz w:val="24"/>
          <w:szCs w:val="24"/>
        </w:rPr>
        <w:t xml:space="preserve">2.4. Основанием для отказа в приеме заявления о подготовке градостроительного плана земельного участка может являться отсутствие необходимых документов, предусмотренных в </w:t>
      </w:r>
      <w:hyperlink w:anchor="sub_22" w:history="1">
        <w:r w:rsidRPr="0091793B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п. 2.2</w:t>
        </w:r>
      </w:hyperlink>
      <w:r w:rsidRPr="009179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6F44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E7231C" w:rsidRPr="00BA6F44" w:rsidRDefault="00E7231C" w:rsidP="00BA6F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5"/>
      <w:bookmarkEnd w:id="8"/>
      <w:r w:rsidRPr="00BA6F44">
        <w:rPr>
          <w:rFonts w:ascii="Times New Roman" w:hAnsi="Times New Roman" w:cs="Times New Roman"/>
          <w:sz w:val="24"/>
          <w:szCs w:val="24"/>
        </w:rPr>
        <w:t xml:space="preserve">2.5. Градостроительный план земельного участка утверждается </w:t>
      </w:r>
      <w:bookmarkEnd w:id="9"/>
      <w:r w:rsidR="0091793B">
        <w:rPr>
          <w:rFonts w:ascii="Times New Roman" w:hAnsi="Times New Roman" w:cs="Times New Roman"/>
          <w:sz w:val="24"/>
          <w:szCs w:val="24"/>
        </w:rPr>
        <w:t>главой муниципального образования сельское поселение «Хоринское».</w:t>
      </w:r>
    </w:p>
    <w:p w:rsidR="00E7231C" w:rsidRPr="00BA6F44" w:rsidRDefault="00E7231C" w:rsidP="00BA6F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F44">
        <w:rPr>
          <w:rFonts w:ascii="Times New Roman" w:hAnsi="Times New Roman" w:cs="Times New Roman"/>
          <w:sz w:val="24"/>
          <w:szCs w:val="24"/>
        </w:rPr>
        <w:t xml:space="preserve">2.6. </w:t>
      </w:r>
      <w:r w:rsidR="0091793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A6F44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E7231C" w:rsidRPr="00BA6F44" w:rsidRDefault="00E7231C" w:rsidP="00BA6F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F44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действии,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231C" w:rsidRPr="00BA6F44" w:rsidRDefault="00E7231C" w:rsidP="00BA6F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F44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муниципальную услугу, иных органов и организаций, в соответствии с нормативными правовыми актами Российской Федерации, Республики Бурятия и муниципальными правовыми актами.</w:t>
      </w:r>
    </w:p>
    <w:p w:rsidR="00E7231C" w:rsidRPr="00BA6F44" w:rsidRDefault="00E7231C" w:rsidP="00E723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31C" w:rsidRPr="00BA6F44" w:rsidRDefault="00E7231C" w:rsidP="00E7231C">
      <w:pPr>
        <w:pStyle w:val="1"/>
        <w:rPr>
          <w:rFonts w:ascii="Times New Roman" w:hAnsi="Times New Roman" w:cs="Times New Roman"/>
        </w:rPr>
      </w:pPr>
      <w:bookmarkStart w:id="10" w:name="sub_300"/>
      <w:r w:rsidRPr="00BA6F44">
        <w:rPr>
          <w:rFonts w:ascii="Times New Roman" w:hAnsi="Times New Roman" w:cs="Times New Roman"/>
        </w:rPr>
        <w:t>3. Порядок выдачи градостроительного плана</w:t>
      </w:r>
      <w:r w:rsidRPr="00BA6F44">
        <w:rPr>
          <w:rFonts w:ascii="Times New Roman" w:hAnsi="Times New Roman" w:cs="Times New Roman"/>
        </w:rPr>
        <w:br/>
        <w:t xml:space="preserve">земельного участка </w:t>
      </w:r>
    </w:p>
    <w:bookmarkEnd w:id="10"/>
    <w:p w:rsidR="00E7231C" w:rsidRPr="00BA6F44" w:rsidRDefault="00E7231C" w:rsidP="00E723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31C" w:rsidRPr="00BA6F44" w:rsidRDefault="00E7231C" w:rsidP="009179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1"/>
      <w:r w:rsidRPr="00BA6F44">
        <w:rPr>
          <w:rFonts w:ascii="Times New Roman" w:hAnsi="Times New Roman" w:cs="Times New Roman"/>
          <w:sz w:val="24"/>
          <w:szCs w:val="24"/>
        </w:rPr>
        <w:t xml:space="preserve">3.1. После утверждения градостроительный план земельного участка подлежит регистрации. При регистрации градостроительному плану земельного участка присваивается номер согласно </w:t>
      </w:r>
      <w:hyperlink r:id="rId10" w:history="1">
        <w:r w:rsidRPr="0091793B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разделу I</w:t>
        </w:r>
      </w:hyperlink>
      <w:r w:rsidRPr="00917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F44">
        <w:rPr>
          <w:rFonts w:ascii="Times New Roman" w:hAnsi="Times New Roman" w:cs="Times New Roman"/>
          <w:sz w:val="24"/>
          <w:szCs w:val="24"/>
        </w:rPr>
        <w:t xml:space="preserve">Инструкции о порядке заполнения формы градостроительного плана земельного участка, утвержденной </w:t>
      </w:r>
      <w:hyperlink r:id="rId11" w:history="1">
        <w:r w:rsidRPr="0091793B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приказом</w:t>
        </w:r>
      </w:hyperlink>
      <w:r w:rsidRPr="00BA6F44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11.08.2006 </w:t>
      </w:r>
      <w:r w:rsidR="0091793B">
        <w:rPr>
          <w:rFonts w:ascii="Times New Roman" w:hAnsi="Times New Roman" w:cs="Times New Roman"/>
          <w:sz w:val="24"/>
          <w:szCs w:val="24"/>
        </w:rPr>
        <w:t xml:space="preserve">г. </w:t>
      </w:r>
      <w:r w:rsidRPr="00BA6F44">
        <w:rPr>
          <w:rFonts w:ascii="Times New Roman" w:hAnsi="Times New Roman" w:cs="Times New Roman"/>
          <w:sz w:val="24"/>
          <w:szCs w:val="24"/>
        </w:rPr>
        <w:t>N 93.</w:t>
      </w:r>
    </w:p>
    <w:p w:rsidR="00E7231C" w:rsidRPr="00BA6F44" w:rsidRDefault="00E7231C" w:rsidP="009179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2"/>
      <w:bookmarkEnd w:id="11"/>
      <w:r w:rsidRPr="00BA6F44">
        <w:rPr>
          <w:rFonts w:ascii="Times New Roman" w:hAnsi="Times New Roman" w:cs="Times New Roman"/>
          <w:sz w:val="24"/>
          <w:szCs w:val="24"/>
        </w:rPr>
        <w:t>3.2. После регистрации первый экземпляр градостроительного плана земельного участка выдается заявителю либо его представителю по доверенности.</w:t>
      </w:r>
    </w:p>
    <w:p w:rsidR="00E7231C" w:rsidRPr="00BA6F44" w:rsidRDefault="00E7231C" w:rsidP="009179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3"/>
      <w:bookmarkEnd w:id="12"/>
      <w:r w:rsidRPr="00BA6F4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BA6F44">
        <w:rPr>
          <w:rFonts w:ascii="Times New Roman" w:hAnsi="Times New Roman" w:cs="Times New Roman"/>
          <w:sz w:val="24"/>
          <w:szCs w:val="24"/>
        </w:rPr>
        <w:t xml:space="preserve">Второй экземпляр градостроительного плана земельного участка на бумажном и электронном носителях хранится в </w:t>
      </w:r>
      <w:r w:rsidR="0091793B">
        <w:rPr>
          <w:rFonts w:ascii="Times New Roman" w:hAnsi="Times New Roman" w:cs="Times New Roman"/>
          <w:sz w:val="24"/>
          <w:szCs w:val="24"/>
        </w:rPr>
        <w:t>Администрации</w:t>
      </w:r>
      <w:r w:rsidRPr="00BA6F44">
        <w:rPr>
          <w:rFonts w:ascii="Times New Roman" w:hAnsi="Times New Roman" w:cs="Times New Roman"/>
          <w:sz w:val="24"/>
          <w:szCs w:val="24"/>
        </w:rPr>
        <w:t xml:space="preserve"> и подлежит учету в информационной системе обеспечения градостроительной деятельности </w:t>
      </w:r>
      <w:r w:rsidR="009179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«Хоринский район» </w:t>
      </w:r>
      <w:r w:rsidRPr="00BA6F44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  <w:proofErr w:type="gramEnd"/>
    </w:p>
    <w:bookmarkEnd w:id="13"/>
    <w:p w:rsidR="00E7231C" w:rsidRPr="00BA6F44" w:rsidRDefault="00E7231C" w:rsidP="00E723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31C" w:rsidRPr="00BA6F44" w:rsidRDefault="00E7231C" w:rsidP="00E723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40E2" w:rsidRPr="00BA6F44" w:rsidRDefault="00B640E2">
      <w:pPr>
        <w:rPr>
          <w:rFonts w:ascii="Times New Roman" w:hAnsi="Times New Roman" w:cs="Times New Roman"/>
          <w:sz w:val="24"/>
          <w:szCs w:val="24"/>
        </w:rPr>
      </w:pPr>
    </w:p>
    <w:sectPr w:rsidR="00B640E2" w:rsidRPr="00BA6F44" w:rsidSect="00BA6F44">
      <w:pgSz w:w="11900" w:h="16800"/>
      <w:pgMar w:top="1440" w:right="800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31C"/>
    <w:rsid w:val="000730C4"/>
    <w:rsid w:val="0022370A"/>
    <w:rsid w:val="00650199"/>
    <w:rsid w:val="0091793B"/>
    <w:rsid w:val="0097429D"/>
    <w:rsid w:val="00B640E2"/>
    <w:rsid w:val="00BA6F44"/>
    <w:rsid w:val="00D77178"/>
    <w:rsid w:val="00E7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8"/>
  </w:style>
  <w:style w:type="paragraph" w:styleId="1">
    <w:name w:val="heading 1"/>
    <w:basedOn w:val="a"/>
    <w:next w:val="a"/>
    <w:link w:val="10"/>
    <w:uiPriority w:val="99"/>
    <w:qFormat/>
    <w:rsid w:val="00E723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31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7231C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7231C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7231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7231C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723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723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rsid w:val="00BA6F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BA6F4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BA6F44"/>
    <w:pPr>
      <w:ind w:left="720"/>
      <w:contextualSpacing/>
    </w:pPr>
  </w:style>
  <w:style w:type="character" w:styleId="ac">
    <w:name w:val="Hyperlink"/>
    <w:basedOn w:val="a0"/>
    <w:rsid w:val="00BA6F44"/>
    <w:rPr>
      <w:color w:val="0000FF"/>
      <w:u w:val="single"/>
    </w:rPr>
  </w:style>
  <w:style w:type="paragraph" w:customStyle="1" w:styleId="ConsPlusNormal">
    <w:name w:val="ConsPlusNormal"/>
    <w:rsid w:val="00BA6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156.1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ho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49839.0" TargetMode="External"/><Relationship Id="rId5" Type="http://schemas.openxmlformats.org/officeDocument/2006/relationships/hyperlink" Target="garantF1://12038258.46" TargetMode="External"/><Relationship Id="rId10" Type="http://schemas.openxmlformats.org/officeDocument/2006/relationships/hyperlink" Target="garantF1://12049839.1100" TargetMode="External"/><Relationship Id="rId4" Type="http://schemas.openxmlformats.org/officeDocument/2006/relationships/hyperlink" Target="garantF1://29438121.0" TargetMode="External"/><Relationship Id="rId9" Type="http://schemas.openxmlformats.org/officeDocument/2006/relationships/hyperlink" Target="garantF1://12086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5</cp:revision>
  <cp:lastPrinted>2013-03-25T02:09:00Z</cp:lastPrinted>
  <dcterms:created xsi:type="dcterms:W3CDTF">2013-03-18T07:08:00Z</dcterms:created>
  <dcterms:modified xsi:type="dcterms:W3CDTF">2013-03-25T02:09:00Z</dcterms:modified>
</cp:coreProperties>
</file>